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65" w:rsidRPr="002631EF" w:rsidRDefault="00F56465" w:rsidP="00F56465">
      <w:pPr>
        <w:pStyle w:val="NIEARTTEKSTtekstnieartykuowanynppodstprawnarozplubpreambua"/>
        <w:jc w:val="right"/>
      </w:pPr>
      <w:bookmarkStart w:id="0" w:name="_GoBack"/>
      <w:bookmarkEnd w:id="0"/>
      <w:r>
        <w:t>Projekt</w:t>
      </w:r>
    </w:p>
    <w:p w:rsidR="00F56465" w:rsidRDefault="00F56465" w:rsidP="00F56465">
      <w:pPr>
        <w:pStyle w:val="OZNRODZAKTUtznustawalubrozporzdzenieiorganwydajcy"/>
        <w:outlineLvl w:val="0"/>
      </w:pPr>
    </w:p>
    <w:p w:rsidR="00F56465" w:rsidRDefault="00F56465" w:rsidP="00F56465">
      <w:pPr>
        <w:pStyle w:val="OZNRODZAKTUtznustawalubrozporzdzenieiorganwydajcy"/>
        <w:outlineLvl w:val="0"/>
      </w:pPr>
    </w:p>
    <w:p w:rsidR="00F56465" w:rsidRPr="002631EF" w:rsidRDefault="00F56465" w:rsidP="00F56465">
      <w:pPr>
        <w:pStyle w:val="OZNRODZAKTUtznustawalubrozporzdzenieiorganwydajcy"/>
        <w:outlineLvl w:val="0"/>
      </w:pPr>
      <w:r w:rsidRPr="002631EF">
        <w:t>rozporządzenie</w:t>
      </w:r>
    </w:p>
    <w:p w:rsidR="00F56465" w:rsidRPr="002631EF" w:rsidRDefault="00F56465" w:rsidP="00F56465">
      <w:pPr>
        <w:pStyle w:val="OZNRODZAKTUtznustawalubrozporzdzenieiorganwydajcy"/>
      </w:pPr>
      <w:r w:rsidRPr="002631EF">
        <w:t>MINISTRA ROLNICTWA I ROZWOJU WSI</w:t>
      </w:r>
      <w:r w:rsidRPr="002631EF">
        <w:rPr>
          <w:rStyle w:val="Odwoanieprzypisudolnego"/>
          <w:b w:val="0"/>
        </w:rPr>
        <w:footnoteReference w:id="1"/>
      </w:r>
      <w:r w:rsidRPr="002631EF">
        <w:rPr>
          <w:rStyle w:val="IGPindeksgrnyipogrubienie"/>
        </w:rPr>
        <w:t>)</w:t>
      </w:r>
    </w:p>
    <w:p w:rsidR="00F56465" w:rsidRPr="002631EF" w:rsidRDefault="00F56465" w:rsidP="00F56465">
      <w:pPr>
        <w:pStyle w:val="DATAAKTUdatauchwalenialubwydaniaaktu"/>
      </w:pPr>
      <w:r w:rsidRPr="002631EF">
        <w:t>z dnia ………………………………. 201</w:t>
      </w:r>
      <w:r>
        <w:t>9</w:t>
      </w:r>
      <w:r w:rsidRPr="002631EF">
        <w:t xml:space="preserve"> r.</w:t>
      </w:r>
    </w:p>
    <w:p w:rsidR="00F56465" w:rsidRPr="002631EF" w:rsidRDefault="00F56465" w:rsidP="00F56465">
      <w:pPr>
        <w:pStyle w:val="TYTUAKTUprzedmiotregulacjiustawylubrozporzdzenia"/>
      </w:pPr>
      <w:r w:rsidRPr="002631EF">
        <w:t xml:space="preserve">w sprawie </w:t>
      </w:r>
      <w:r w:rsidR="00B95F58">
        <w:t>zarządzenia środków podejmowanych w związku z ryzykiem wystąpienia</w:t>
      </w:r>
      <w:r w:rsidRPr="00837BDF">
        <w:t xml:space="preserve"> wysoce zjadliwej grypy ptaków</w:t>
      </w:r>
      <w:r w:rsidRPr="00586C11">
        <w:rPr>
          <w:rStyle w:val="Odwoanieprzypisudolnego"/>
          <w:b w:val="0"/>
        </w:rPr>
        <w:footnoteReference w:id="2"/>
      </w:r>
      <w:r w:rsidRPr="00586C11">
        <w:rPr>
          <w:b w:val="0"/>
          <w:vertAlign w:val="superscript"/>
        </w:rPr>
        <w:t>)</w:t>
      </w:r>
      <w:r w:rsidRPr="002631EF">
        <w:t xml:space="preserve"> </w:t>
      </w:r>
    </w:p>
    <w:p w:rsidR="00F56465" w:rsidRPr="002631EF" w:rsidRDefault="00F56465" w:rsidP="00F56465">
      <w:pPr>
        <w:pStyle w:val="NIEARTTEKSTtekstnieartykuowanynppodstprawnarozplubpreambua"/>
      </w:pPr>
      <w:r w:rsidRPr="002631EF">
        <w:t xml:space="preserve">Na podstawie </w:t>
      </w:r>
      <w:r>
        <w:t xml:space="preserve">art. </w:t>
      </w:r>
      <w:r w:rsidR="00CE261D" w:rsidRPr="00CE261D">
        <w:t xml:space="preserve">48a ust. 3 </w:t>
      </w:r>
      <w:r w:rsidR="00CE0AA7">
        <w:t xml:space="preserve">pkt 2 </w:t>
      </w:r>
      <w:r w:rsidRPr="002631EF">
        <w:t xml:space="preserve">ustawy z dnia </w:t>
      </w:r>
      <w:smartTag w:uri="urn:schemas-microsoft-com:office:smarttags" w:element="date">
        <w:smartTagPr>
          <w:attr w:name="Year" w:val="2004"/>
          <w:attr w:name="Day" w:val="11"/>
          <w:attr w:name="Month" w:val="3"/>
          <w:attr w:name="ls" w:val="trans"/>
        </w:smartTagPr>
        <w:r w:rsidRPr="002631EF">
          <w:t>11 marca 2004 r.</w:t>
        </w:r>
      </w:smartTag>
      <w:r w:rsidRPr="002631EF">
        <w:t xml:space="preserve"> o ochronie zdrowia zwierząt oraz zwalczaniu chorób zakaźnych zwierząt (Dz. U. </w:t>
      </w:r>
      <w:r w:rsidRPr="00073D40">
        <w:t>z 2018 r. poz. 1967</w:t>
      </w:r>
      <w:r w:rsidRPr="002631EF">
        <w:t>) zarządza się, co następuje:</w:t>
      </w:r>
    </w:p>
    <w:p w:rsidR="00244545" w:rsidRDefault="00F56465" w:rsidP="00F56465">
      <w:pPr>
        <w:pStyle w:val="ARTartustawynprozporzdzenia"/>
      </w:pPr>
      <w:r w:rsidRPr="00760E45">
        <w:rPr>
          <w:rStyle w:val="Ppogrubienie"/>
        </w:rPr>
        <w:t>§ 1.</w:t>
      </w:r>
      <w:r w:rsidRPr="002631EF">
        <w:rPr>
          <w:rFonts w:ascii="Times New Roman" w:hAnsi="Times New Roman" w:cs="Times New Roman"/>
          <w:szCs w:val="24"/>
        </w:rPr>
        <w:t xml:space="preserve"> </w:t>
      </w:r>
      <w:r>
        <w:t>Główny Lekarz Weterynarii</w:t>
      </w:r>
      <w:r w:rsidR="00244545">
        <w:t>:</w:t>
      </w:r>
    </w:p>
    <w:p w:rsidR="000F76A9" w:rsidRDefault="00244545" w:rsidP="00B21418">
      <w:pPr>
        <w:pStyle w:val="PKTpunkt"/>
      </w:pPr>
      <w:r>
        <w:t>1) wykonuje zadania lub czynności określone dla państwa członkowskiego Unii Europejskiej</w:t>
      </w:r>
      <w:r w:rsidR="00F56465">
        <w:t xml:space="preserve"> </w:t>
      </w:r>
      <w:r>
        <w:t xml:space="preserve">w art. </w:t>
      </w:r>
      <w:r w:rsidR="002D238C">
        <w:t>3</w:t>
      </w:r>
      <w:r w:rsidR="0054435C">
        <w:t xml:space="preserve">, </w:t>
      </w:r>
      <w:r w:rsidR="000E66E6">
        <w:t xml:space="preserve">art. </w:t>
      </w:r>
      <w:r w:rsidR="0054435C">
        <w:t>4</w:t>
      </w:r>
      <w:r w:rsidR="000E66E6">
        <w:t xml:space="preserve"> ust. 1</w:t>
      </w:r>
      <w:r w:rsidR="00CE0AA7">
        <w:t xml:space="preserve"> </w:t>
      </w:r>
      <w:r w:rsidR="000E66E6">
        <w:t>i 6</w:t>
      </w:r>
      <w:r w:rsidR="00016A47">
        <w:t>, art. 5 ust. 2</w:t>
      </w:r>
      <w:r w:rsidR="003F3FC3">
        <w:t xml:space="preserve"> i 3</w:t>
      </w:r>
      <w:r w:rsidR="00D51B78">
        <w:t>,</w:t>
      </w:r>
      <w:r w:rsidR="00745D3B">
        <w:t xml:space="preserve"> art. 6–8</w:t>
      </w:r>
      <w:r w:rsidR="00D51B78">
        <w:t xml:space="preserve"> oraz art. 10</w:t>
      </w:r>
      <w:r w:rsidR="002D238C">
        <w:t xml:space="preserve"> decyzji</w:t>
      </w:r>
      <w:r w:rsidR="009D67FA">
        <w:t xml:space="preserve"> wykonawczej</w:t>
      </w:r>
      <w:r w:rsidR="002D238C">
        <w:t xml:space="preserve"> </w:t>
      </w:r>
      <w:r w:rsidR="009D67FA" w:rsidRPr="009D67FA">
        <w:t xml:space="preserve">Komisji (UE) 2018/1136 z dnia </w:t>
      </w:r>
      <w:smartTag w:uri="urn:schemas-microsoft-com:office:smarttags" w:element="date">
        <w:smartTagPr>
          <w:attr w:name="Year" w:val="2018"/>
          <w:attr w:name="Day" w:val="10"/>
          <w:attr w:name="Month" w:val="8"/>
          <w:attr w:name="ls" w:val="trans"/>
        </w:smartTagPr>
        <w:r w:rsidR="009D67FA" w:rsidRPr="009D67FA">
          <w:t>10 sierpnia 2018 r.</w:t>
        </w:r>
      </w:smartTag>
      <w:r w:rsidR="009D67FA" w:rsidRPr="009D67FA">
        <w:t xml:space="preserve"> w sprawie środków zmniejszających ryzyko i wzmocnionych środków bezpieczeństwa biologicznego oraz systemów wczesnego wykrywania w związku z ryzykiem stwarzanym przez dzikie ptactwo w odniesieniu do przenoszenia wirusów wysoce zjadliwej grypy ptaków na drób (Dz. Urz. UE L 205 z </w:t>
      </w:r>
      <w:smartTag w:uri="urn:schemas-microsoft-com:office:smarttags" w:element="date">
        <w:smartTagPr>
          <w:attr w:name="Year" w:val="2018"/>
          <w:attr w:name="Day" w:val="14"/>
          <w:attr w:name="Month" w:val="08"/>
          <w:attr w:name="ls" w:val="trans"/>
        </w:smartTagPr>
        <w:r w:rsidR="009D67FA" w:rsidRPr="009D67FA">
          <w:t>14.</w:t>
        </w:r>
        <w:r w:rsidR="00D74BE2">
          <w:t>0</w:t>
        </w:r>
        <w:r w:rsidR="009D67FA" w:rsidRPr="009D67FA">
          <w:t>8.2018</w:t>
        </w:r>
      </w:smartTag>
      <w:r w:rsidR="009D67FA" w:rsidRPr="009D67FA">
        <w:t>, str. 48)</w:t>
      </w:r>
      <w:r w:rsidR="009D67FA">
        <w:t xml:space="preserve">, </w:t>
      </w:r>
      <w:r w:rsidR="002D238C">
        <w:t xml:space="preserve">zwanej dalej </w:t>
      </w:r>
      <w:r w:rsidR="00E4529A">
        <w:t>„</w:t>
      </w:r>
      <w:r w:rsidR="009D67FA">
        <w:t xml:space="preserve">decyzją </w:t>
      </w:r>
      <w:r w:rsidR="00E4529A">
        <w:t>n</w:t>
      </w:r>
      <w:r w:rsidR="009D67FA">
        <w:t>r</w:t>
      </w:r>
      <w:r w:rsidR="009D67FA" w:rsidRPr="009D67FA">
        <w:t xml:space="preserve"> 2018/1136</w:t>
      </w:r>
      <w:r w:rsidR="00E4529A">
        <w:t>”;</w:t>
      </w:r>
      <w:r w:rsidR="009D67FA" w:rsidRPr="009D67FA">
        <w:t xml:space="preserve"> </w:t>
      </w:r>
    </w:p>
    <w:p w:rsidR="00F56465" w:rsidRPr="00944AE5" w:rsidRDefault="00944AE5" w:rsidP="00B21418">
      <w:pPr>
        <w:pStyle w:val="PKTpunkt"/>
      </w:pPr>
      <w:r>
        <w:rPr>
          <w:rStyle w:val="Ppogrubienie"/>
          <w:b w:val="0"/>
        </w:rPr>
        <w:t>2)</w:t>
      </w:r>
      <w:r w:rsidR="00F56465" w:rsidRPr="00944AE5">
        <w:rPr>
          <w:rFonts w:ascii="Times New Roman" w:hAnsi="Times New Roman" w:cs="Times New Roman"/>
          <w:szCs w:val="24"/>
        </w:rPr>
        <w:t xml:space="preserve"> </w:t>
      </w:r>
      <w:r w:rsidR="00F56465" w:rsidRPr="00944AE5">
        <w:t xml:space="preserve">informuje na </w:t>
      </w:r>
      <w:r w:rsidR="00F94C81" w:rsidRPr="00944AE5">
        <w:t>stron</w:t>
      </w:r>
      <w:r w:rsidR="00F94C81">
        <w:t>ie</w:t>
      </w:r>
      <w:r w:rsidR="00F94C81" w:rsidRPr="00944AE5">
        <w:t xml:space="preserve"> internetow</w:t>
      </w:r>
      <w:r w:rsidR="00F94C81">
        <w:t>ej</w:t>
      </w:r>
      <w:r w:rsidR="00F94C81" w:rsidRPr="00944AE5">
        <w:t xml:space="preserve"> </w:t>
      </w:r>
      <w:r w:rsidR="00EB5B1B" w:rsidRPr="00EB5B1B">
        <w:t>Głównego Inspektoratu Weterynarii</w:t>
      </w:r>
      <w:r w:rsidR="00EB5B1B">
        <w:t xml:space="preserve"> </w:t>
      </w:r>
      <w:r w:rsidR="00F56465" w:rsidRPr="00944AE5">
        <w:t xml:space="preserve">oraz za pomocą innych dostępnych form przekazu, o </w:t>
      </w:r>
      <w:r w:rsidR="00F94C81">
        <w:t xml:space="preserve">określeniu i zniesieniu obszarów, o których mowa w art. 3 ust. 1 decyzji </w:t>
      </w:r>
      <w:r w:rsidR="00F94C81" w:rsidRPr="00F94C81">
        <w:t>nr 2018/1136</w:t>
      </w:r>
      <w:r w:rsidR="00F56465" w:rsidRPr="00944AE5">
        <w:t>.</w:t>
      </w:r>
    </w:p>
    <w:p w:rsidR="008524D4" w:rsidRDefault="00F56465" w:rsidP="00F56465">
      <w:pPr>
        <w:pStyle w:val="ARTartustawynprozporzdzenia"/>
        <w:rPr>
          <w:rFonts w:ascii="Times New Roman" w:hAnsi="Times New Roman" w:cs="Times New Roman"/>
          <w:szCs w:val="24"/>
        </w:rPr>
      </w:pPr>
      <w:r w:rsidRPr="0072293F">
        <w:rPr>
          <w:rStyle w:val="Ppogrubienie"/>
        </w:rPr>
        <w:t xml:space="preserve">§ </w:t>
      </w:r>
      <w:r w:rsidR="00573616">
        <w:rPr>
          <w:rStyle w:val="Ppogrubienie"/>
        </w:rPr>
        <w:t>2</w:t>
      </w:r>
      <w:r w:rsidRPr="0072293F">
        <w:rPr>
          <w:rStyle w:val="Ppogrubienie"/>
        </w:rPr>
        <w:t>.</w:t>
      </w:r>
      <w:r w:rsidRPr="002631EF">
        <w:rPr>
          <w:rFonts w:ascii="Times New Roman" w:hAnsi="Times New Roman" w:cs="Times New Roman"/>
          <w:szCs w:val="24"/>
        </w:rPr>
        <w:t xml:space="preserve"> </w:t>
      </w:r>
      <w:r w:rsidR="008524D4">
        <w:rPr>
          <w:rFonts w:ascii="Times New Roman" w:hAnsi="Times New Roman" w:cs="Times New Roman"/>
          <w:szCs w:val="24"/>
        </w:rPr>
        <w:t xml:space="preserve">Powiatowy  lekarz weterynarii lub </w:t>
      </w:r>
      <w:r w:rsidR="00CE0AA7">
        <w:rPr>
          <w:rFonts w:ascii="Times New Roman" w:hAnsi="Times New Roman" w:cs="Times New Roman"/>
          <w:szCs w:val="24"/>
        </w:rPr>
        <w:t>w</w:t>
      </w:r>
      <w:r w:rsidR="00CE0AA7" w:rsidRPr="008524D4">
        <w:rPr>
          <w:rFonts w:ascii="Times New Roman" w:hAnsi="Times New Roman" w:cs="Times New Roman"/>
          <w:szCs w:val="24"/>
        </w:rPr>
        <w:t>ojew</w:t>
      </w:r>
      <w:r w:rsidR="00CE0AA7">
        <w:rPr>
          <w:rFonts w:ascii="Times New Roman" w:hAnsi="Times New Roman" w:cs="Times New Roman"/>
          <w:szCs w:val="24"/>
        </w:rPr>
        <w:t>ódzki lekarz weterynarii</w:t>
      </w:r>
      <w:r w:rsidR="008524D4">
        <w:rPr>
          <w:rFonts w:ascii="Times New Roman" w:hAnsi="Times New Roman" w:cs="Times New Roman"/>
          <w:szCs w:val="24"/>
        </w:rPr>
        <w:t>:</w:t>
      </w:r>
    </w:p>
    <w:p w:rsidR="008524D4" w:rsidRDefault="008524D4" w:rsidP="00B21418">
      <w:pPr>
        <w:pStyle w:val="PKTpunkt"/>
      </w:pPr>
      <w:r>
        <w:t xml:space="preserve">1) </w:t>
      </w:r>
      <w:r w:rsidRPr="008524D4">
        <w:t xml:space="preserve">wykonuje zadania lub czynności określone dla państwa członkowskiego Unii Europejskiej w art. </w:t>
      </w:r>
      <w:r w:rsidR="00890F34">
        <w:t>4 ust. 2 i 5</w:t>
      </w:r>
      <w:r w:rsidRPr="008524D4">
        <w:t xml:space="preserve"> </w:t>
      </w:r>
      <w:r w:rsidR="00B21418">
        <w:t xml:space="preserve">oraz w art. 5 ust. 1 </w:t>
      </w:r>
      <w:r w:rsidRPr="008524D4">
        <w:t xml:space="preserve">decyzji </w:t>
      </w:r>
      <w:r w:rsidR="00F643F3">
        <w:t>nr</w:t>
      </w:r>
      <w:r w:rsidRPr="008524D4">
        <w:t xml:space="preserve"> 2018/1136</w:t>
      </w:r>
      <w:r w:rsidR="00F643F3">
        <w:t>;</w:t>
      </w:r>
    </w:p>
    <w:p w:rsidR="00E001BD" w:rsidRDefault="008524D4" w:rsidP="00B21418">
      <w:pPr>
        <w:pStyle w:val="PKTpunkt"/>
      </w:pPr>
      <w:r w:rsidRPr="008524D4">
        <w:lastRenderedPageBreak/>
        <w:t xml:space="preserve"> </w:t>
      </w:r>
      <w:r w:rsidR="00F643F3">
        <w:t>2) n</w:t>
      </w:r>
      <w:r w:rsidR="00E001BD">
        <w:t xml:space="preserve">a obszarach, o których mowa w art. 3 ust. </w:t>
      </w:r>
      <w:r w:rsidR="00CC0C8A">
        <w:t xml:space="preserve">1 </w:t>
      </w:r>
      <w:r w:rsidR="00E001BD">
        <w:t xml:space="preserve">decyzji </w:t>
      </w:r>
      <w:r w:rsidR="00F643F3">
        <w:t>nr</w:t>
      </w:r>
      <w:r w:rsidR="00D40C72" w:rsidRPr="009D67FA">
        <w:t xml:space="preserve"> 2018/1136</w:t>
      </w:r>
      <w:r w:rsidR="00F643F3">
        <w:t>,</w:t>
      </w:r>
      <w:r w:rsidR="00D40C72" w:rsidRPr="009D67FA">
        <w:t xml:space="preserve"> </w:t>
      </w:r>
      <w:r w:rsidR="00F643F3" w:rsidRPr="00B21418">
        <w:t>w zależności od sytuacji epizootycznej na bieżąco monitorowanej na danym obszarze</w:t>
      </w:r>
      <w:r w:rsidR="00F643F3">
        <w:t>,</w:t>
      </w:r>
      <w:r w:rsidR="00F643F3" w:rsidDel="00F643F3">
        <w:t xml:space="preserve"> </w:t>
      </w:r>
      <w:r w:rsidR="00E001BD">
        <w:t>wprowadza zakazy, o których mowa w art. 4 ust. 4</w:t>
      </w:r>
      <w:r w:rsidR="00F643F3">
        <w:t xml:space="preserve"> </w:t>
      </w:r>
      <w:r w:rsidR="00F643F3" w:rsidRPr="00F643F3">
        <w:t>decyzji nr 2018/1136</w:t>
      </w:r>
      <w:r w:rsidR="00CE0AA7">
        <w:t xml:space="preserve">, a w przypadku wojewódzkiego lekarza weterynarii </w:t>
      </w:r>
      <w:r w:rsidR="0061345B" w:rsidRPr="0061345B">
        <w:t>–</w:t>
      </w:r>
      <w:r w:rsidR="0061345B">
        <w:t xml:space="preserve"> </w:t>
      </w:r>
      <w:r w:rsidR="00CE0AA7">
        <w:t xml:space="preserve">występuje on z wnioskiem do wojewody </w:t>
      </w:r>
      <w:r w:rsidR="00924192">
        <w:br/>
        <w:t>o wprowadzenie</w:t>
      </w:r>
      <w:r w:rsidR="0061345B">
        <w:t xml:space="preserve"> tych zakazów</w:t>
      </w:r>
      <w:r w:rsidR="001E5B9E">
        <w:t>.</w:t>
      </w:r>
    </w:p>
    <w:p w:rsidR="00F56465" w:rsidRDefault="00F56465" w:rsidP="00BA34A6">
      <w:pPr>
        <w:pStyle w:val="ARTartustawynprozporzdzenia"/>
      </w:pPr>
      <w:r w:rsidRPr="0072293F">
        <w:rPr>
          <w:rStyle w:val="Ppogrubienie"/>
        </w:rPr>
        <w:t xml:space="preserve">§ </w:t>
      </w:r>
      <w:r w:rsidR="001C6811">
        <w:rPr>
          <w:rStyle w:val="Ppogrubienie"/>
        </w:rPr>
        <w:t>3</w:t>
      </w:r>
      <w:r w:rsidRPr="0072293F">
        <w:rPr>
          <w:rStyle w:val="Ppogrubienie"/>
        </w:rPr>
        <w:t>.</w:t>
      </w:r>
      <w:r w:rsidRPr="002631EF">
        <w:rPr>
          <w:rFonts w:ascii="Times New Roman" w:hAnsi="Times New Roman" w:cs="Times New Roman"/>
          <w:szCs w:val="24"/>
        </w:rPr>
        <w:t xml:space="preserve"> </w:t>
      </w:r>
      <w:r w:rsidRPr="00351382">
        <w:t xml:space="preserve">W przypadku </w:t>
      </w:r>
      <w:r w:rsidR="00B36D5A">
        <w:t>stwierdzenia</w:t>
      </w:r>
      <w:r w:rsidRPr="00351382">
        <w:t xml:space="preserve"> </w:t>
      </w:r>
      <w:r w:rsidR="00266F2F">
        <w:t xml:space="preserve">wirusa </w:t>
      </w:r>
      <w:r w:rsidRPr="00351382">
        <w:t>wysoce zjadliwej grypy ptaków w próbkach pobranych od dzikiego pta</w:t>
      </w:r>
      <w:r>
        <w:t>ctwa</w:t>
      </w:r>
      <w:r w:rsidRPr="00351382">
        <w:t xml:space="preserve"> lub z ich odchodów</w:t>
      </w:r>
      <w:r>
        <w:t xml:space="preserve"> </w:t>
      </w:r>
      <w:r w:rsidR="00B36D5A">
        <w:t xml:space="preserve">oraz </w:t>
      </w:r>
      <w:r w:rsidRPr="00351382">
        <w:t>podwyższone</w:t>
      </w:r>
      <w:r w:rsidR="00B36D5A">
        <w:t>go</w:t>
      </w:r>
      <w:r w:rsidRPr="00351382">
        <w:t xml:space="preserve"> </w:t>
      </w:r>
      <w:r w:rsidR="00B36D5A" w:rsidRPr="00351382">
        <w:t>ryzyk</w:t>
      </w:r>
      <w:r w:rsidR="00B36D5A">
        <w:t>a</w:t>
      </w:r>
      <w:r w:rsidR="00B36D5A" w:rsidRPr="00351382">
        <w:t xml:space="preserve"> </w:t>
      </w:r>
      <w:r w:rsidRPr="00351382">
        <w:t>wprowadzenia wirusa do gospodarstw lub możliwe</w:t>
      </w:r>
      <w:r w:rsidR="00B36D5A">
        <w:t>go</w:t>
      </w:r>
      <w:r w:rsidRPr="00351382">
        <w:t xml:space="preserve"> </w:t>
      </w:r>
      <w:r w:rsidR="00B36D5A" w:rsidRPr="00351382">
        <w:t>zagrożeni</w:t>
      </w:r>
      <w:r w:rsidR="00B36D5A">
        <w:t>a</w:t>
      </w:r>
      <w:r w:rsidR="00B36D5A" w:rsidRPr="00351382">
        <w:t xml:space="preserve"> </w:t>
      </w:r>
      <w:r w:rsidRPr="00351382">
        <w:t xml:space="preserve">dla zdrowia publicznego, </w:t>
      </w:r>
      <w:r w:rsidR="00B36D5A">
        <w:t xml:space="preserve">powiatowy lekarz weterynarii </w:t>
      </w:r>
      <w:r>
        <w:t>może określić obszar</w:t>
      </w:r>
      <w:r w:rsidR="00B36D5A">
        <w:t>,</w:t>
      </w:r>
      <w:r>
        <w:t xml:space="preserve"> na którym </w:t>
      </w:r>
      <w:r w:rsidR="006C3007">
        <w:t xml:space="preserve">może </w:t>
      </w:r>
      <w:r>
        <w:t>wprowadz</w:t>
      </w:r>
      <w:r w:rsidR="006C3007">
        <w:t>ić</w:t>
      </w:r>
      <w:r w:rsidRPr="00351382">
        <w:t xml:space="preserve"> dodatkowe tymczasowe środki</w:t>
      </w:r>
      <w:r w:rsidR="00E57B4D">
        <w:t>, o których mowa w art. 9 ust. 1</w:t>
      </w:r>
      <w:r w:rsidR="00333DC4" w:rsidRPr="00333DC4">
        <w:t xml:space="preserve"> decyzji nr 2018/1136</w:t>
      </w:r>
      <w:r>
        <w:t>.</w:t>
      </w:r>
      <w:r w:rsidRPr="007A6AB7">
        <w:t xml:space="preserve"> </w:t>
      </w:r>
    </w:p>
    <w:p w:rsidR="00F56465" w:rsidRPr="002631EF" w:rsidRDefault="00F56465" w:rsidP="00F56465">
      <w:pPr>
        <w:pStyle w:val="ARTartustawynprozporzdzenia"/>
      </w:pPr>
      <w:r w:rsidRPr="0072293F">
        <w:rPr>
          <w:rStyle w:val="Ppogrubienie"/>
        </w:rPr>
        <w:t xml:space="preserve">§ </w:t>
      </w:r>
      <w:r w:rsidR="001C6811">
        <w:rPr>
          <w:rStyle w:val="Ppogrubienie"/>
        </w:rPr>
        <w:t>4</w:t>
      </w:r>
      <w:r w:rsidRPr="0072293F">
        <w:rPr>
          <w:rStyle w:val="Ppogrubienie"/>
        </w:rPr>
        <w:t>.</w:t>
      </w:r>
      <w:r w:rsidRPr="002631EF">
        <w:rPr>
          <w:rFonts w:ascii="Times New Roman" w:hAnsi="Times New Roman" w:cs="Times New Roman"/>
          <w:szCs w:val="24"/>
        </w:rPr>
        <w:t xml:space="preserve"> </w:t>
      </w:r>
      <w:r w:rsidRPr="00412281">
        <w:t xml:space="preserve">Rozporządzenie wchodzi w życie </w:t>
      </w:r>
      <w:r w:rsidR="00922A39">
        <w:t xml:space="preserve">po upływie </w:t>
      </w:r>
      <w:r>
        <w:t xml:space="preserve">21 </w:t>
      </w:r>
      <w:r w:rsidR="00922A39">
        <w:t>od dnia</w:t>
      </w:r>
      <w:r>
        <w:t xml:space="preserve"> </w:t>
      </w:r>
      <w:r w:rsidRPr="00412281">
        <w:t>ogłoszenia.</w:t>
      </w:r>
    </w:p>
    <w:p w:rsidR="00F56465" w:rsidRDefault="00F56465" w:rsidP="00F56465">
      <w:pPr>
        <w:pStyle w:val="ARTartustawynprozporzdzenia"/>
      </w:pPr>
    </w:p>
    <w:p w:rsidR="00F56465" w:rsidRPr="00801734" w:rsidRDefault="00F56465" w:rsidP="00F56465">
      <w:pPr>
        <w:pStyle w:val="NAZORGWYDnazwaorganuwydajcegoprojektowanyakt"/>
      </w:pPr>
    </w:p>
    <w:p w:rsidR="00F56465" w:rsidRPr="008633A7" w:rsidRDefault="00F56465" w:rsidP="00F56465">
      <w:pPr>
        <w:pStyle w:val="NAZORGWYDnazwaorganuwydajcegoprojektowanyakt"/>
      </w:pPr>
      <w:r w:rsidRPr="00801734">
        <w:t xml:space="preserve">MINISTER ROLNICTWA </w:t>
      </w:r>
      <w:r>
        <w:br/>
      </w:r>
      <w:r w:rsidRPr="00801734">
        <w:t>I ROZWOJU WSI</w:t>
      </w:r>
    </w:p>
    <w:p w:rsidR="00F56465" w:rsidRPr="008633A7" w:rsidRDefault="00F56465" w:rsidP="00F56465">
      <w:pPr>
        <w:pStyle w:val="NAZORGWYDnazwaorganuwydajcegoprojektowanyakt"/>
        <w:rPr>
          <w:rStyle w:val="Ppogrubienie"/>
          <w:bCs w:val="0"/>
          <w:caps w:val="0"/>
        </w:rPr>
      </w:pPr>
      <w:r w:rsidRPr="008633A7">
        <w:rPr>
          <w:rStyle w:val="Ppogrubienie"/>
        </w:rPr>
        <w:br w:type="page"/>
      </w:r>
    </w:p>
    <w:p w:rsidR="00F56465" w:rsidRPr="00FC0539" w:rsidRDefault="00F56465" w:rsidP="00F56465">
      <w:pPr>
        <w:pStyle w:val="DATAAKTUdatauchwalenialubwydaniaaktu"/>
      </w:pPr>
      <w:r w:rsidRPr="008C66F0">
        <w:rPr>
          <w:rStyle w:val="Ppogrubienie"/>
        </w:rPr>
        <w:lastRenderedPageBreak/>
        <w:t>UZASADNIENIE</w:t>
      </w:r>
    </w:p>
    <w:p w:rsidR="00F56465" w:rsidRDefault="00F56465" w:rsidP="00F56465">
      <w:pPr>
        <w:pStyle w:val="USTustnpkodeksu"/>
      </w:pPr>
      <w:r>
        <w:t>Projekt rozporządzenia</w:t>
      </w:r>
      <w:r w:rsidRPr="00FC0539">
        <w:t xml:space="preserve"> Ministra Rolnictwa i Rozwoju Wsi</w:t>
      </w:r>
      <w:r>
        <w:t xml:space="preserve"> </w:t>
      </w:r>
      <w:r w:rsidR="00266F2F" w:rsidRPr="00B21418">
        <w:t>w sprawie zarządzenia środków podejmowanych w związku z ryzykiem wystąpienia wysoce zjadliwej grypy ptaków</w:t>
      </w:r>
      <w:r w:rsidR="00266F2F" w:rsidRPr="00266F2F" w:rsidDel="00266F2F">
        <w:rPr>
          <w:i/>
        </w:rPr>
        <w:t xml:space="preserve"> </w:t>
      </w:r>
      <w:r w:rsidRPr="00FC0539">
        <w:t>stanowi wykonanie upoważnie</w:t>
      </w:r>
      <w:r>
        <w:t>nia</w:t>
      </w:r>
      <w:r w:rsidRPr="00FC0539">
        <w:t xml:space="preserve"> zawart</w:t>
      </w:r>
      <w:r>
        <w:t>ego</w:t>
      </w:r>
      <w:r w:rsidRPr="00FC0539">
        <w:t xml:space="preserve"> w art. </w:t>
      </w:r>
      <w:r w:rsidR="00CE261D" w:rsidRPr="00F2105E">
        <w:rPr>
          <w:rFonts w:ascii="Times New Roman" w:hAnsi="Times New Roman" w:cs="Times New Roman"/>
          <w:szCs w:val="24"/>
        </w:rPr>
        <w:t xml:space="preserve">48a ust. 3 </w:t>
      </w:r>
      <w:r w:rsidRPr="00FC0539">
        <w:t xml:space="preserve">ustawy z dnia </w:t>
      </w:r>
      <w:smartTag w:uri="urn:schemas-microsoft-com:office:smarttags" w:element="date">
        <w:smartTagPr>
          <w:attr w:name="Year" w:val="2004"/>
          <w:attr w:name="Day" w:val="11"/>
          <w:attr w:name="Month" w:val="3"/>
          <w:attr w:name="ls" w:val="trans"/>
        </w:smartTagPr>
        <w:r w:rsidRPr="00FC0539">
          <w:t>11 marca 2004 r.</w:t>
        </w:r>
      </w:smartTag>
      <w:r w:rsidRPr="00FC0539">
        <w:t xml:space="preserve"> o ochronie zdrowia zwierząt oraz zwalczaniu chorób zakaźnych zwierząt (</w:t>
      </w:r>
      <w:r w:rsidR="00A63256" w:rsidRPr="00A63256">
        <w:t xml:space="preserve">Dz. U. z 2018 r. poz. </w:t>
      </w:r>
      <w:r w:rsidR="002E3082" w:rsidRPr="002E3082">
        <w:t>1967</w:t>
      </w:r>
      <w:r w:rsidRPr="00FC0539">
        <w:t>).</w:t>
      </w:r>
    </w:p>
    <w:p w:rsidR="00266F2F" w:rsidRDefault="00871357" w:rsidP="00266F2F">
      <w:pPr>
        <w:pStyle w:val="USTustnpkodeksu"/>
      </w:pPr>
      <w:r>
        <w:t xml:space="preserve">Zgodnie z ww. art. 48a </w:t>
      </w:r>
      <w:r w:rsidRPr="00871357">
        <w:t xml:space="preserve"> </w:t>
      </w:r>
      <w:r w:rsidR="004E537B">
        <w:t>m</w:t>
      </w:r>
      <w:r w:rsidR="00266F2F">
        <w:t xml:space="preserve">inister właściwy do spraw rolnictwa, w przypadku gdy </w:t>
      </w:r>
      <w:r w:rsidR="004E537B">
        <w:br/>
      </w:r>
      <w:r w:rsidR="00266F2F">
        <w:t>z przepisów Unii Europejskiej dotyczących zwalczania chorób zakaźnych zwierząt lub zapobiegania tym chorobom wynika obowiązek wykonania przez państwo członkowskie Unii Europejskiej, właściwą władzę, urzędowego lekarza weterynarii albo właściwy organ określonych zadań lub czynności, w tym wydawania nakazów, zakazów lub ograniczeń innych niż określone w art. 44 ust. 1 pkt 1</w:t>
      </w:r>
      <w:r w:rsidR="004E537B" w:rsidRPr="004E537B">
        <w:t>–</w:t>
      </w:r>
      <w:r w:rsidR="00266F2F">
        <w:t>16 i ust. 1a, art. 45 ust. 1 pkt 1</w:t>
      </w:r>
      <w:r w:rsidR="004E537B" w:rsidRPr="004E537B">
        <w:t>–</w:t>
      </w:r>
      <w:r w:rsidR="00266F2F">
        <w:t>10, art. 46 ust. 3 pkt 1</w:t>
      </w:r>
      <w:r w:rsidR="004E537B" w:rsidRPr="004E537B">
        <w:t>–</w:t>
      </w:r>
      <w:r w:rsidR="00266F2F">
        <w:t>9 oraz art. 47 ust. 1</w:t>
      </w:r>
      <w:r w:rsidR="004E537B">
        <w:t xml:space="preserve"> ww. ustawy</w:t>
      </w:r>
      <w:r w:rsidR="00266F2F">
        <w:t>, w drodze rozporządzenia:</w:t>
      </w:r>
    </w:p>
    <w:p w:rsidR="00266F2F" w:rsidRDefault="00266F2F" w:rsidP="00B21418">
      <w:pPr>
        <w:pStyle w:val="USTustnpkodeksu"/>
        <w:ind w:firstLine="0"/>
      </w:pPr>
      <w:r>
        <w:t>1) wydaje nakazy, zakazy lub ograniczenia wynikające z przepisów Unii Europejskiej lub</w:t>
      </w:r>
    </w:p>
    <w:p w:rsidR="00266F2F" w:rsidRDefault="00266F2F" w:rsidP="00B21418">
      <w:pPr>
        <w:pStyle w:val="USTustnpkodeksu"/>
        <w:ind w:firstLine="0"/>
      </w:pPr>
      <w:r>
        <w:t>2) określa rodzaje zadań lub czynności określonych w przepisach Unii Europejskiej, wykonywanych przez organy Inspekcji Weterynaryjnej lub urzędowego lekarza weterynarii, lub sposób ich wykonywania</w:t>
      </w:r>
    </w:p>
    <w:p w:rsidR="00871357" w:rsidRDefault="004E537B" w:rsidP="00266F2F">
      <w:pPr>
        <w:pStyle w:val="USTustnpkodeksu"/>
      </w:pPr>
      <w:r w:rsidRPr="004E537B">
        <w:t>–</w:t>
      </w:r>
      <w:r w:rsidR="00266F2F">
        <w:t xml:space="preserve"> mając na względzie realizację celów określonych w przepisach Unii Europejskiej dotyczących zwalczania chorób zakaźnych zwierząt lub zapobiegania tym chorobom, w tym zapewnienie bezpieczeństwa epizootycznego, a zwłaszcza zapobieganie, ograniczanie lub eliminowanie zagrożeń dla zdrowia publicznego, wynikających z zagrożenia lub występowania choroby zakaźnej zwierząt.</w:t>
      </w:r>
      <w:r w:rsidR="00871357">
        <w:t xml:space="preserve"> </w:t>
      </w:r>
    </w:p>
    <w:p w:rsidR="00AB3184" w:rsidRDefault="00677DB1" w:rsidP="00636BD9">
      <w:pPr>
        <w:pStyle w:val="USTustnpkodeksu"/>
      </w:pPr>
      <w:r w:rsidRPr="003459A0">
        <w:rPr>
          <w:highlight w:val="yellow"/>
        </w:rPr>
        <w:t xml:space="preserve">Zwalczanie chorób zakaźnych zwierząt </w:t>
      </w:r>
      <w:r w:rsidR="004E537B" w:rsidRPr="003459A0">
        <w:rPr>
          <w:highlight w:val="yellow"/>
        </w:rPr>
        <w:t>na</w:t>
      </w:r>
      <w:r w:rsidRPr="003459A0">
        <w:rPr>
          <w:highlight w:val="yellow"/>
        </w:rPr>
        <w:t xml:space="preserve">leży </w:t>
      </w:r>
      <w:r w:rsidR="004E537B" w:rsidRPr="003459A0">
        <w:rPr>
          <w:highlight w:val="yellow"/>
        </w:rPr>
        <w:t>do</w:t>
      </w:r>
      <w:r w:rsidRPr="003459A0">
        <w:rPr>
          <w:highlight w:val="yellow"/>
        </w:rPr>
        <w:t xml:space="preserve"> kompetencj</w:t>
      </w:r>
      <w:r w:rsidR="004E537B" w:rsidRPr="003459A0">
        <w:rPr>
          <w:highlight w:val="yellow"/>
        </w:rPr>
        <w:t>i</w:t>
      </w:r>
      <w:r w:rsidRPr="003459A0">
        <w:rPr>
          <w:highlight w:val="yellow"/>
        </w:rPr>
        <w:t xml:space="preserve"> Inspekcji Weterynaryjnej. </w:t>
      </w:r>
      <w:r w:rsidR="00AB3184" w:rsidRPr="003459A0">
        <w:rPr>
          <w:highlight w:val="yellow"/>
        </w:rPr>
        <w:t>Inspekcją Weterynaryjną kieruje Główny Lekarz Weterynarii, któremu podlegają wojewódzcy lekarze weterynarii, a im powiatowi lekarze weterynarii.</w:t>
      </w:r>
      <w:r w:rsidR="00C41BDE">
        <w:t xml:space="preserve"> Ponadto Główny Lekarz Weterynarii </w:t>
      </w:r>
      <w:r w:rsidR="00B6686F">
        <w:t xml:space="preserve">ściśle współpracuje z </w:t>
      </w:r>
      <w:r w:rsidR="00B6686F" w:rsidRPr="00C41BDE">
        <w:t>Państwowy</w:t>
      </w:r>
      <w:r w:rsidR="00B6686F">
        <w:t>m</w:t>
      </w:r>
      <w:r w:rsidR="00B6686F" w:rsidRPr="00C41BDE">
        <w:t xml:space="preserve"> Instytut</w:t>
      </w:r>
      <w:r w:rsidR="00B6686F">
        <w:t>em</w:t>
      </w:r>
      <w:r w:rsidR="00B6686F" w:rsidRPr="00C41BDE">
        <w:t xml:space="preserve"> Weterynaryjny</w:t>
      </w:r>
      <w:r w:rsidR="00B6686F">
        <w:t>m</w:t>
      </w:r>
      <w:r w:rsidR="00B6686F" w:rsidRPr="00C41BDE">
        <w:t xml:space="preserve"> – Państwowy</w:t>
      </w:r>
      <w:r w:rsidR="00B6686F">
        <w:t>m</w:t>
      </w:r>
      <w:r w:rsidR="00B6686F" w:rsidRPr="00C41BDE">
        <w:t xml:space="preserve"> Instytut</w:t>
      </w:r>
      <w:r w:rsidR="00B6686F">
        <w:t>em</w:t>
      </w:r>
      <w:r w:rsidR="00B6686F" w:rsidRPr="00C41BDE">
        <w:t xml:space="preserve"> Badawczy</w:t>
      </w:r>
      <w:r w:rsidR="00B6686F">
        <w:t>m</w:t>
      </w:r>
      <w:r w:rsidR="00C41BDE" w:rsidRPr="00C41BDE">
        <w:t xml:space="preserve"> w Puławach</w:t>
      </w:r>
      <w:r w:rsidR="00C5275E">
        <w:t xml:space="preserve">, który </w:t>
      </w:r>
      <w:r w:rsidR="00636BD9">
        <w:t xml:space="preserve">w </w:t>
      </w:r>
      <w:r w:rsidR="00636BD9" w:rsidRPr="00636BD9">
        <w:t>zakres</w:t>
      </w:r>
      <w:r w:rsidR="00636BD9">
        <w:t>ie swojej</w:t>
      </w:r>
      <w:r w:rsidR="00636BD9" w:rsidRPr="00636BD9">
        <w:t xml:space="preserve"> działalności naukowo-badawczej</w:t>
      </w:r>
      <w:r w:rsidR="00636BD9">
        <w:t xml:space="preserve"> posiada m. in. badania nad etiologią, patogenezą, rozpoznawaniem, zapobieganiem i zwalczaniem wirusowych chorób zakaźnych drobiu, oraz monitorowanie występowania zakażeń wirusami grypy ptaków u drobiu i ptaków dzikich,</w:t>
      </w:r>
    </w:p>
    <w:p w:rsidR="00773E97" w:rsidRDefault="00AC02F9" w:rsidP="00F56465">
      <w:pPr>
        <w:pStyle w:val="USTustnpkodeksu"/>
      </w:pPr>
      <w:r w:rsidRPr="00AC02F9">
        <w:t xml:space="preserve">Główny Lekarz Weterynarii, we współpracy z w Państwowym Instytutem Weterynaryjnym – Państwowym Instytutem Badawczym w Puławach analizuje sytuację epizootyczną na obszarze kraju i państw ościennych, oraz określa obszary, które są </w:t>
      </w:r>
      <w:r w:rsidRPr="00AC02F9">
        <w:lastRenderedPageBreak/>
        <w:t>szczególnie narażone na ryzyko wprowadzenia wirusów wysoce zjadliwej grypy ptaków (HPAI) do gospodarstw, oraz na bieżąco je monitoruje.</w:t>
      </w:r>
    </w:p>
    <w:p w:rsidR="00324DF6" w:rsidRDefault="00DF49D4" w:rsidP="00F56465">
      <w:pPr>
        <w:pStyle w:val="USTustnpkodeksu"/>
      </w:pPr>
      <w:r>
        <w:t>W przypadku wystąpienia choroby</w:t>
      </w:r>
      <w:r w:rsidR="00AB3184" w:rsidRPr="00AB3184">
        <w:t xml:space="preserve"> zakaźn</w:t>
      </w:r>
      <w:r w:rsidR="00AB3184">
        <w:t>ej</w:t>
      </w:r>
      <w:r w:rsidR="00AB3184" w:rsidRPr="00AB3184">
        <w:t xml:space="preserve"> zwierząt</w:t>
      </w:r>
      <w:r>
        <w:t xml:space="preserve"> lub zagrożenia jej wystąpienia najszybszą reakcję na zdarzenie zapewniają działania podejmowane przez</w:t>
      </w:r>
      <w:r w:rsidR="00AB3184">
        <w:t xml:space="preserve"> właściwego miejscowo</w:t>
      </w:r>
      <w:r>
        <w:t xml:space="preserve"> powiatowego lekarza weterynarii, w tym wydawane przez niego akty prawa miejscowego wprowadzające środki </w:t>
      </w:r>
      <w:r w:rsidR="0063237D">
        <w:t xml:space="preserve">odpowiednie </w:t>
      </w:r>
      <w:r>
        <w:t xml:space="preserve">do sytuacji epizootycznej na danym obszarze. W przypadku, gdy </w:t>
      </w:r>
      <w:r w:rsidR="00AB3184">
        <w:t>obszar objęty chorobą wykracza poza kompetencje powiatowego lekarza weterynarii akt prawa miejscowego wydaje wojewoda, na wniosek wojewódzkiego lekarza weterynarii.</w:t>
      </w:r>
    </w:p>
    <w:p w:rsidR="009017BD" w:rsidRDefault="009017BD" w:rsidP="00F56465">
      <w:pPr>
        <w:pStyle w:val="USTustnpkodeksu"/>
      </w:pPr>
      <w:r>
        <w:t>Taki system działania zapewnia szybką, skuteczną i adekwatną do zaistniałej sytuacji reakcję na zdarzenia epizootyczne.</w:t>
      </w:r>
    </w:p>
    <w:p w:rsidR="00A63256" w:rsidRDefault="00A63256" w:rsidP="008C66F0">
      <w:pPr>
        <w:pStyle w:val="Style11"/>
        <w:widowControl/>
        <w:rPr>
          <w:rStyle w:val="FontStyle27"/>
        </w:rPr>
      </w:pPr>
      <w:r w:rsidRPr="004F4AFA">
        <w:rPr>
          <w:rStyle w:val="FontStyle14"/>
          <w:rFonts w:ascii="Times New Roman" w:hAnsi="Times New Roman" w:cs="Times New Roman"/>
          <w:sz w:val="24"/>
          <w:szCs w:val="24"/>
        </w:rPr>
        <w:t xml:space="preserve">Projekt rozporządzenia został opracowany w związku z </w:t>
      </w:r>
      <w:r w:rsidR="006A6FB6" w:rsidRPr="001C6811">
        <w:rPr>
          <w:rStyle w:val="FontStyle14"/>
          <w:rFonts w:ascii="Times New Roman" w:hAnsi="Times New Roman" w:cs="Times New Roman"/>
          <w:sz w:val="24"/>
          <w:szCs w:val="24"/>
        </w:rPr>
        <w:t>wydaną</w:t>
      </w:r>
      <w:r w:rsidRPr="004F4AFA">
        <w:rPr>
          <w:rStyle w:val="FontStyle14"/>
          <w:rFonts w:ascii="Times New Roman" w:hAnsi="Times New Roman" w:cs="Times New Roman"/>
          <w:sz w:val="24"/>
          <w:szCs w:val="24"/>
        </w:rPr>
        <w:t xml:space="preserve"> </w:t>
      </w:r>
      <w:r w:rsidR="006A6FB6" w:rsidRPr="004F4AFA">
        <w:rPr>
          <w:rStyle w:val="FontStyle14"/>
          <w:rFonts w:ascii="Times New Roman" w:hAnsi="Times New Roman" w:cs="Times New Roman"/>
          <w:sz w:val="24"/>
          <w:szCs w:val="24"/>
        </w:rPr>
        <w:t>decyzj</w:t>
      </w:r>
      <w:r w:rsidR="006A6FB6" w:rsidRPr="001C6811">
        <w:rPr>
          <w:rStyle w:val="FontStyle14"/>
          <w:rFonts w:ascii="Times New Roman" w:hAnsi="Times New Roman" w:cs="Times New Roman"/>
          <w:sz w:val="24"/>
          <w:szCs w:val="24"/>
        </w:rPr>
        <w:t>ą</w:t>
      </w:r>
      <w:r w:rsidR="006A6FB6" w:rsidRPr="004F4AFA">
        <w:rPr>
          <w:rStyle w:val="FontStyle14"/>
          <w:rFonts w:ascii="Times New Roman" w:hAnsi="Times New Roman" w:cs="Times New Roman"/>
          <w:sz w:val="24"/>
          <w:szCs w:val="24"/>
        </w:rPr>
        <w:t xml:space="preserve"> wykonawcz</w:t>
      </w:r>
      <w:r w:rsidR="006A6FB6" w:rsidRPr="001C6811">
        <w:rPr>
          <w:rStyle w:val="FontStyle14"/>
          <w:rFonts w:ascii="Times New Roman" w:hAnsi="Times New Roman" w:cs="Times New Roman"/>
          <w:sz w:val="24"/>
          <w:szCs w:val="24"/>
        </w:rPr>
        <w:t>ą</w:t>
      </w:r>
      <w:r w:rsidR="006A6FB6" w:rsidRPr="004F4AFA">
        <w:rPr>
          <w:rStyle w:val="FontStyle14"/>
          <w:rFonts w:ascii="Times New Roman" w:hAnsi="Times New Roman" w:cs="Times New Roman"/>
          <w:sz w:val="24"/>
          <w:szCs w:val="24"/>
        </w:rPr>
        <w:t xml:space="preserve"> </w:t>
      </w:r>
      <w:r w:rsidRPr="004F4AFA">
        <w:rPr>
          <w:rStyle w:val="FontStyle14"/>
          <w:rFonts w:ascii="Times New Roman" w:hAnsi="Times New Roman" w:cs="Times New Roman"/>
          <w:sz w:val="24"/>
          <w:szCs w:val="24"/>
        </w:rPr>
        <w:t xml:space="preserve">Komisji (UE) </w:t>
      </w:r>
      <w:r w:rsidR="00FB6C14" w:rsidRPr="004F4AFA">
        <w:rPr>
          <w:rStyle w:val="FontStyle14"/>
          <w:rFonts w:ascii="Times New Roman" w:hAnsi="Times New Roman" w:cs="Times New Roman"/>
          <w:sz w:val="24"/>
          <w:szCs w:val="24"/>
        </w:rPr>
        <w:t xml:space="preserve">2018/1136 </w:t>
      </w:r>
      <w:r w:rsidRPr="004F4AFA">
        <w:rPr>
          <w:rStyle w:val="FontStyle14"/>
          <w:rFonts w:ascii="Times New Roman" w:hAnsi="Times New Roman" w:cs="Times New Roman"/>
          <w:sz w:val="24"/>
          <w:szCs w:val="24"/>
        </w:rPr>
        <w:t xml:space="preserve">z dnia </w:t>
      </w:r>
      <w:smartTag w:uri="urn:schemas-microsoft-com:office:smarttags" w:element="date">
        <w:smartTagPr>
          <w:attr w:name="Year" w:val="2018"/>
          <w:attr w:name="Day" w:val="10"/>
          <w:attr w:name="Month" w:val="8"/>
          <w:attr w:name="ls" w:val="trans"/>
        </w:smartTagPr>
        <w:r w:rsidR="00FB6C14" w:rsidRPr="004F4AFA">
          <w:rPr>
            <w:rStyle w:val="FontStyle14"/>
            <w:rFonts w:ascii="Times New Roman" w:hAnsi="Times New Roman" w:cs="Times New Roman"/>
            <w:sz w:val="24"/>
            <w:szCs w:val="24"/>
          </w:rPr>
          <w:t>10 sierpnia 2018</w:t>
        </w:r>
        <w:r w:rsidRPr="004F4AFA">
          <w:rPr>
            <w:rStyle w:val="FontStyle14"/>
            <w:rFonts w:ascii="Times New Roman" w:hAnsi="Times New Roman" w:cs="Times New Roman"/>
            <w:sz w:val="24"/>
            <w:szCs w:val="24"/>
          </w:rPr>
          <w:t xml:space="preserve"> r.</w:t>
        </w:r>
      </w:smartTag>
      <w:r w:rsidRPr="004F4AFA">
        <w:rPr>
          <w:rStyle w:val="FontStyle14"/>
          <w:rFonts w:ascii="Times New Roman" w:hAnsi="Times New Roman" w:cs="Times New Roman"/>
          <w:sz w:val="24"/>
          <w:szCs w:val="24"/>
        </w:rPr>
        <w:t xml:space="preserve"> </w:t>
      </w:r>
      <w:r w:rsidR="00FB6C14" w:rsidRPr="00B21418">
        <w:rPr>
          <w:rStyle w:val="FontStyle14"/>
          <w:rFonts w:ascii="Times New Roman" w:hAnsi="Times New Roman" w:cs="Times New Roman"/>
          <w:sz w:val="24"/>
          <w:szCs w:val="24"/>
        </w:rPr>
        <w:t xml:space="preserve">sprawie środków zmniejszających ryzyko i wzmocnionych środków bezpieczeństwa biologicznego oraz systemów wczesnego wykrywania w związku z ryzykiem stwarzanym przez dzikie ptactwo </w:t>
      </w:r>
      <w:r w:rsidR="009D6FA7">
        <w:rPr>
          <w:rStyle w:val="FontStyle14"/>
          <w:rFonts w:ascii="Times New Roman" w:hAnsi="Times New Roman" w:cs="Times New Roman"/>
          <w:sz w:val="24"/>
          <w:szCs w:val="24"/>
        </w:rPr>
        <w:br/>
      </w:r>
      <w:r w:rsidR="00FB6C14" w:rsidRPr="00B21418">
        <w:rPr>
          <w:rStyle w:val="FontStyle14"/>
          <w:rFonts w:ascii="Times New Roman" w:hAnsi="Times New Roman" w:cs="Times New Roman"/>
          <w:sz w:val="24"/>
          <w:szCs w:val="24"/>
        </w:rPr>
        <w:t>w odniesieniu do przenoszenia wirusów wysoce zjadliwej grypy ptaków na drób</w:t>
      </w:r>
      <w:r w:rsidR="00FB6C14" w:rsidRPr="004F4AFA" w:rsidDel="00FB6C14">
        <w:rPr>
          <w:rStyle w:val="FontStyle14"/>
          <w:rFonts w:ascii="Times New Roman" w:hAnsi="Times New Roman" w:cs="Times New Roman"/>
          <w:i/>
          <w:sz w:val="24"/>
          <w:szCs w:val="24"/>
        </w:rPr>
        <w:t xml:space="preserve"> </w:t>
      </w:r>
      <w:r w:rsidRPr="004F4AFA">
        <w:rPr>
          <w:rStyle w:val="FontStyle14"/>
          <w:rFonts w:ascii="Times New Roman" w:hAnsi="Times New Roman" w:cs="Times New Roman"/>
          <w:sz w:val="24"/>
          <w:szCs w:val="24"/>
        </w:rPr>
        <w:t xml:space="preserve">(Dz. Urz. UE L </w:t>
      </w:r>
      <w:r w:rsidR="00FB6C14" w:rsidRPr="004F4AFA">
        <w:rPr>
          <w:rStyle w:val="FontStyle14"/>
          <w:rFonts w:ascii="Times New Roman" w:hAnsi="Times New Roman" w:cs="Times New Roman"/>
          <w:sz w:val="24"/>
          <w:szCs w:val="24"/>
        </w:rPr>
        <w:t xml:space="preserve">205 z </w:t>
      </w:r>
      <w:smartTag w:uri="urn:schemas-microsoft-com:office:smarttags" w:element="date">
        <w:smartTagPr>
          <w:attr w:name="Year" w:val="2018"/>
          <w:attr w:name="Day" w:val="14"/>
          <w:attr w:name="Month" w:val="08"/>
          <w:attr w:name="ls" w:val="trans"/>
        </w:smartTagPr>
        <w:r w:rsidR="00FB6C14" w:rsidRPr="004F4AFA">
          <w:rPr>
            <w:rStyle w:val="FontStyle14"/>
            <w:rFonts w:ascii="Times New Roman" w:hAnsi="Times New Roman" w:cs="Times New Roman"/>
            <w:sz w:val="24"/>
            <w:szCs w:val="24"/>
          </w:rPr>
          <w:t>14.</w:t>
        </w:r>
        <w:r w:rsidR="009D6FA7">
          <w:rPr>
            <w:rStyle w:val="FontStyle14"/>
            <w:rFonts w:ascii="Times New Roman" w:hAnsi="Times New Roman" w:cs="Times New Roman"/>
            <w:sz w:val="24"/>
            <w:szCs w:val="24"/>
          </w:rPr>
          <w:t>0</w:t>
        </w:r>
        <w:r w:rsidR="00FB6C14" w:rsidRPr="004F4AFA">
          <w:rPr>
            <w:rStyle w:val="FontStyle14"/>
            <w:rFonts w:ascii="Times New Roman" w:hAnsi="Times New Roman" w:cs="Times New Roman"/>
            <w:sz w:val="24"/>
            <w:szCs w:val="24"/>
          </w:rPr>
          <w:t>8.2018</w:t>
        </w:r>
      </w:smartTag>
      <w:r w:rsidR="00FB6C14" w:rsidRPr="004F4AFA">
        <w:rPr>
          <w:rStyle w:val="FontStyle14"/>
          <w:rFonts w:ascii="Times New Roman" w:hAnsi="Times New Roman" w:cs="Times New Roman"/>
          <w:sz w:val="24"/>
          <w:szCs w:val="24"/>
        </w:rPr>
        <w:t>, str. 48</w:t>
      </w:r>
      <w:r w:rsidRPr="004F4AFA">
        <w:rPr>
          <w:rStyle w:val="FontStyle14"/>
          <w:rFonts w:ascii="Times New Roman" w:hAnsi="Times New Roman" w:cs="Times New Roman"/>
          <w:sz w:val="24"/>
          <w:szCs w:val="24"/>
        </w:rPr>
        <w:t>)</w:t>
      </w:r>
      <w:r w:rsidR="009D6FA7">
        <w:rPr>
          <w:rStyle w:val="FontStyle14"/>
          <w:rFonts w:ascii="Times New Roman" w:hAnsi="Times New Roman" w:cs="Times New Roman"/>
          <w:sz w:val="24"/>
          <w:szCs w:val="24"/>
        </w:rPr>
        <w:t xml:space="preserve">, zwana dalej „decyzją </w:t>
      </w:r>
      <w:r w:rsidR="009D6FA7" w:rsidRPr="009D6FA7">
        <w:rPr>
          <w:rStyle w:val="FontStyle14"/>
          <w:rFonts w:ascii="Times New Roman" w:hAnsi="Times New Roman" w:cs="Times New Roman"/>
          <w:sz w:val="24"/>
          <w:szCs w:val="24"/>
        </w:rPr>
        <w:t>2018/1136</w:t>
      </w:r>
      <w:r w:rsidR="009D6FA7">
        <w:rPr>
          <w:rStyle w:val="FontStyle14"/>
          <w:rFonts w:ascii="Times New Roman" w:hAnsi="Times New Roman" w:cs="Times New Roman"/>
          <w:sz w:val="24"/>
          <w:szCs w:val="24"/>
        </w:rPr>
        <w:t>”</w:t>
      </w:r>
      <w:r w:rsidR="0011682F" w:rsidRPr="004F4AFA">
        <w:rPr>
          <w:rStyle w:val="FontStyle14"/>
          <w:rFonts w:ascii="Times New Roman" w:hAnsi="Times New Roman" w:cs="Times New Roman"/>
          <w:sz w:val="24"/>
          <w:szCs w:val="24"/>
        </w:rPr>
        <w:t>.</w:t>
      </w:r>
    </w:p>
    <w:p w:rsidR="00A63256" w:rsidRDefault="00FB6C14" w:rsidP="008C66F0">
      <w:pPr>
        <w:pStyle w:val="Style11"/>
        <w:widowControl/>
        <w:rPr>
          <w:rStyle w:val="FontStyle27"/>
        </w:rPr>
      </w:pPr>
      <w:r w:rsidRPr="00FB6C14">
        <w:rPr>
          <w:rStyle w:val="FontStyle27"/>
        </w:rPr>
        <w:t>Grypa ptaków jest wirusową chorobą zakaźną ptaków, w tym drobiu. Zakażenie drobiu wirusem grypy ptaków</w:t>
      </w:r>
      <w:r>
        <w:rPr>
          <w:rStyle w:val="FontStyle27"/>
        </w:rPr>
        <w:t xml:space="preserve"> </w:t>
      </w:r>
      <w:r w:rsidRPr="00FB6C14">
        <w:rPr>
          <w:rStyle w:val="FontStyle27"/>
        </w:rPr>
        <w:t>powoduje rozwój jednej z dwóch głównych postaci tej choroby, o różnej zjadliwości. Postać o niskiej zjadliwości</w:t>
      </w:r>
      <w:r>
        <w:rPr>
          <w:rStyle w:val="FontStyle27"/>
        </w:rPr>
        <w:t xml:space="preserve"> </w:t>
      </w:r>
      <w:r w:rsidRPr="00FB6C14">
        <w:rPr>
          <w:rStyle w:val="FontStyle27"/>
        </w:rPr>
        <w:t>wywołuje zwykle jedynie łagodne objawy, natomiast postać o wysokiej zjadliwości jest przyczyną bardzo</w:t>
      </w:r>
      <w:r>
        <w:rPr>
          <w:rStyle w:val="FontStyle27"/>
        </w:rPr>
        <w:t xml:space="preserve"> </w:t>
      </w:r>
      <w:r w:rsidRPr="00FB6C14">
        <w:rPr>
          <w:rStyle w:val="FontStyle27"/>
        </w:rPr>
        <w:t>wysokiej upadkowości u większości gatunków drobiu. Choroba ta może mieć bardzo poważny wpływ na</w:t>
      </w:r>
      <w:r>
        <w:rPr>
          <w:rStyle w:val="FontStyle27"/>
        </w:rPr>
        <w:t xml:space="preserve"> </w:t>
      </w:r>
      <w:r w:rsidRPr="00FB6C14">
        <w:rPr>
          <w:rStyle w:val="FontStyle27"/>
        </w:rPr>
        <w:t>zdrowie ptactwa domowego i dzikiego oraz na rentowność hodowli drobiu.</w:t>
      </w:r>
    </w:p>
    <w:p w:rsidR="006A6FB6" w:rsidRDefault="00281CAD" w:rsidP="008C66F0">
      <w:pPr>
        <w:pStyle w:val="Style11"/>
        <w:widowControl/>
        <w:rPr>
          <w:rStyle w:val="FontStyle27"/>
        </w:rPr>
      </w:pPr>
      <w:r w:rsidRPr="00281CAD">
        <w:rPr>
          <w:rStyle w:val="FontStyle27"/>
        </w:rPr>
        <w:t xml:space="preserve">Dzikie ptactwo, w szczególności migrujące ptactwo wodne, </w:t>
      </w:r>
      <w:r w:rsidR="009D6FA7" w:rsidRPr="00281CAD">
        <w:rPr>
          <w:rStyle w:val="FontStyle27"/>
        </w:rPr>
        <w:t xml:space="preserve">jest </w:t>
      </w:r>
      <w:r w:rsidRPr="00281CAD">
        <w:rPr>
          <w:rStyle w:val="FontStyle27"/>
        </w:rPr>
        <w:t>uznawane za naturalnego nosiciela wirusów</w:t>
      </w:r>
      <w:r>
        <w:rPr>
          <w:rStyle w:val="FontStyle27"/>
        </w:rPr>
        <w:t xml:space="preserve"> </w:t>
      </w:r>
      <w:r w:rsidRPr="00281CAD">
        <w:rPr>
          <w:rStyle w:val="FontStyle27"/>
        </w:rPr>
        <w:t>grypy ptaków o niskiej zjadliwości, które przenosi ono zwykle bez wykazywania oznak tej choroby w czasie</w:t>
      </w:r>
      <w:r>
        <w:rPr>
          <w:rStyle w:val="FontStyle27"/>
        </w:rPr>
        <w:t xml:space="preserve"> </w:t>
      </w:r>
      <w:r w:rsidRPr="00281CAD">
        <w:rPr>
          <w:rStyle w:val="FontStyle27"/>
        </w:rPr>
        <w:t xml:space="preserve">swoich sezonowych migracji. </w:t>
      </w:r>
    </w:p>
    <w:p w:rsidR="00026889" w:rsidRDefault="00026889" w:rsidP="008C66F0">
      <w:pPr>
        <w:pStyle w:val="Style11"/>
        <w:widowControl/>
        <w:rPr>
          <w:rStyle w:val="FontStyle14"/>
          <w:rFonts w:ascii="Times New Roman" w:hAnsi="Times New Roman" w:cs="Times New Roman"/>
          <w:sz w:val="24"/>
          <w:szCs w:val="24"/>
        </w:rPr>
      </w:pPr>
      <w:r w:rsidRPr="00026889">
        <w:rPr>
          <w:rStyle w:val="FontStyle27"/>
        </w:rPr>
        <w:t xml:space="preserve">Środki przewidziane w </w:t>
      </w:r>
      <w:r w:rsidRPr="001C6811">
        <w:rPr>
          <w:rStyle w:val="FontStyle14"/>
          <w:rFonts w:ascii="Times New Roman" w:hAnsi="Times New Roman" w:cs="Times New Roman"/>
          <w:sz w:val="24"/>
          <w:szCs w:val="24"/>
        </w:rPr>
        <w:t xml:space="preserve">decyzji 2018/1136 </w:t>
      </w:r>
      <w:r>
        <w:rPr>
          <w:rStyle w:val="FontStyle14"/>
          <w:rFonts w:ascii="Times New Roman" w:hAnsi="Times New Roman" w:cs="Times New Roman"/>
          <w:sz w:val="24"/>
          <w:szCs w:val="24"/>
        </w:rPr>
        <w:t xml:space="preserve">w dużej mierze znajdują odzwierciedlenie o przepisach już obowiązujących na </w:t>
      </w:r>
      <w:r w:rsidR="00EC299D">
        <w:rPr>
          <w:rStyle w:val="FontStyle14"/>
          <w:rFonts w:ascii="Times New Roman" w:hAnsi="Times New Roman" w:cs="Times New Roman"/>
          <w:sz w:val="24"/>
          <w:szCs w:val="24"/>
        </w:rPr>
        <w:t>terytorium</w:t>
      </w:r>
      <w:r>
        <w:rPr>
          <w:rStyle w:val="FontStyle14"/>
          <w:rFonts w:ascii="Times New Roman" w:hAnsi="Times New Roman" w:cs="Times New Roman"/>
          <w:sz w:val="24"/>
          <w:szCs w:val="24"/>
        </w:rPr>
        <w:t xml:space="preserve"> Polski.</w:t>
      </w:r>
    </w:p>
    <w:p w:rsidR="00026889" w:rsidRDefault="007D6EAD" w:rsidP="008C66F0">
      <w:pPr>
        <w:pStyle w:val="Style11"/>
        <w:widowControl/>
        <w:rPr>
          <w:rStyle w:val="FontStyle14"/>
          <w:rFonts w:ascii="Times New Roman" w:hAnsi="Times New Roman" w:cs="Times New Roman"/>
          <w:sz w:val="24"/>
          <w:szCs w:val="24"/>
        </w:rPr>
      </w:pPr>
      <w:r>
        <w:rPr>
          <w:rStyle w:val="FontStyle14"/>
          <w:rFonts w:ascii="Times New Roman" w:hAnsi="Times New Roman" w:cs="Times New Roman"/>
          <w:sz w:val="24"/>
          <w:szCs w:val="24"/>
        </w:rPr>
        <w:t>Mając na uwadze a</w:t>
      </w:r>
      <w:r w:rsidR="00A8505E">
        <w:rPr>
          <w:rStyle w:val="FontStyle14"/>
          <w:rFonts w:ascii="Times New Roman" w:hAnsi="Times New Roman" w:cs="Times New Roman"/>
          <w:sz w:val="24"/>
          <w:szCs w:val="24"/>
        </w:rPr>
        <w:t>rt. 3</w:t>
      </w:r>
      <w:r w:rsidR="00685FFD">
        <w:rPr>
          <w:rStyle w:val="FontStyle14"/>
          <w:rFonts w:ascii="Times New Roman" w:hAnsi="Times New Roman" w:cs="Times New Roman"/>
          <w:sz w:val="24"/>
          <w:szCs w:val="24"/>
        </w:rPr>
        <w:t>,</w:t>
      </w:r>
      <w:r w:rsidR="00DF78F3">
        <w:rPr>
          <w:rStyle w:val="FontStyle14"/>
          <w:rFonts w:ascii="Times New Roman" w:hAnsi="Times New Roman" w:cs="Times New Roman"/>
          <w:sz w:val="24"/>
          <w:szCs w:val="24"/>
        </w:rPr>
        <w:t xml:space="preserve"> 4</w:t>
      </w:r>
      <w:r w:rsidR="005020DF">
        <w:rPr>
          <w:rStyle w:val="FontStyle14"/>
          <w:rFonts w:ascii="Times New Roman" w:hAnsi="Times New Roman" w:cs="Times New Roman"/>
          <w:sz w:val="24"/>
          <w:szCs w:val="24"/>
        </w:rPr>
        <w:t xml:space="preserve"> i</w:t>
      </w:r>
      <w:r w:rsidR="00685FFD">
        <w:rPr>
          <w:rStyle w:val="FontStyle14"/>
          <w:rFonts w:ascii="Times New Roman" w:hAnsi="Times New Roman" w:cs="Times New Roman"/>
          <w:sz w:val="24"/>
          <w:szCs w:val="24"/>
        </w:rPr>
        <w:t xml:space="preserve"> </w:t>
      </w:r>
      <w:smartTag w:uri="urn:schemas-microsoft-com:office:smarttags" w:element="date">
        <w:smartTagPr>
          <w:attr w:name="Year" w:val="2018"/>
          <w:attr w:name="Day" w:val="5"/>
          <w:attr w:name="Month" w:val="12"/>
          <w:attr w:name="ls" w:val="trans"/>
        </w:smartTagPr>
        <w:r w:rsidR="00685FFD">
          <w:rPr>
            <w:rStyle w:val="FontStyle14"/>
            <w:rFonts w:ascii="Times New Roman" w:hAnsi="Times New Roman" w:cs="Times New Roman"/>
            <w:sz w:val="24"/>
            <w:szCs w:val="24"/>
          </w:rPr>
          <w:t>5</w:t>
        </w:r>
        <w:r>
          <w:rPr>
            <w:rStyle w:val="FontStyle14"/>
            <w:rFonts w:ascii="Times New Roman" w:hAnsi="Times New Roman" w:cs="Times New Roman"/>
            <w:sz w:val="24"/>
            <w:szCs w:val="24"/>
          </w:rPr>
          <w:t xml:space="preserve"> </w:t>
        </w:r>
        <w:r w:rsidRPr="0097588F">
          <w:rPr>
            <w:rStyle w:val="FontStyle14"/>
            <w:rFonts w:ascii="Times New Roman" w:hAnsi="Times New Roman" w:cs="Times New Roman"/>
            <w:sz w:val="24"/>
            <w:szCs w:val="24"/>
          </w:rPr>
          <w:t>decyzji 2018</w:t>
        </w:r>
      </w:smartTag>
      <w:r w:rsidRPr="0097588F">
        <w:rPr>
          <w:rStyle w:val="FontStyle14"/>
          <w:rFonts w:ascii="Times New Roman" w:hAnsi="Times New Roman" w:cs="Times New Roman"/>
          <w:sz w:val="24"/>
          <w:szCs w:val="24"/>
        </w:rPr>
        <w:t xml:space="preserve">/1136 </w:t>
      </w:r>
      <w:r w:rsidR="00A8505E" w:rsidRPr="00A8505E">
        <w:rPr>
          <w:rStyle w:val="FontStyle14"/>
          <w:rFonts w:ascii="Times New Roman" w:hAnsi="Times New Roman" w:cs="Times New Roman"/>
          <w:sz w:val="24"/>
          <w:szCs w:val="24"/>
        </w:rPr>
        <w:t>Główny Lekarz Weterynarii</w:t>
      </w:r>
      <w:r w:rsidR="00A8505E">
        <w:rPr>
          <w:rStyle w:val="FontStyle14"/>
          <w:rFonts w:ascii="Times New Roman" w:hAnsi="Times New Roman" w:cs="Times New Roman"/>
          <w:sz w:val="24"/>
          <w:szCs w:val="24"/>
        </w:rPr>
        <w:t xml:space="preserve"> </w:t>
      </w:r>
      <w:r w:rsidR="00A8505E" w:rsidRPr="00A8505E">
        <w:rPr>
          <w:rStyle w:val="FontStyle14"/>
          <w:rFonts w:ascii="Times New Roman" w:hAnsi="Times New Roman" w:cs="Times New Roman"/>
          <w:sz w:val="24"/>
          <w:szCs w:val="24"/>
        </w:rPr>
        <w:t>na podstawie danych przekaz</w:t>
      </w:r>
      <w:r w:rsidR="00685FFD">
        <w:rPr>
          <w:rStyle w:val="FontStyle14"/>
          <w:rFonts w:ascii="Times New Roman" w:hAnsi="Times New Roman" w:cs="Times New Roman"/>
          <w:sz w:val="24"/>
          <w:szCs w:val="24"/>
        </w:rPr>
        <w:t>yw</w:t>
      </w:r>
      <w:r w:rsidR="00A8505E" w:rsidRPr="00A8505E">
        <w:rPr>
          <w:rStyle w:val="FontStyle14"/>
          <w:rFonts w:ascii="Times New Roman" w:hAnsi="Times New Roman" w:cs="Times New Roman"/>
          <w:sz w:val="24"/>
          <w:szCs w:val="24"/>
        </w:rPr>
        <w:t>anych przez Państwowy Instytut Weterynaryjny – Państwowy Instytut Badawczy w Puławach</w:t>
      </w:r>
      <w:r w:rsidR="00685FFD">
        <w:rPr>
          <w:rStyle w:val="FontStyle14"/>
          <w:rFonts w:ascii="Times New Roman" w:hAnsi="Times New Roman" w:cs="Times New Roman"/>
          <w:sz w:val="24"/>
          <w:szCs w:val="24"/>
        </w:rPr>
        <w:t xml:space="preserve"> oraz we współpracy z tym Instytutem</w:t>
      </w:r>
      <w:r w:rsidR="00EF3A65">
        <w:rPr>
          <w:rStyle w:val="FontStyle14"/>
          <w:rFonts w:ascii="Times New Roman" w:hAnsi="Times New Roman" w:cs="Times New Roman"/>
          <w:sz w:val="24"/>
          <w:szCs w:val="24"/>
        </w:rPr>
        <w:t xml:space="preserve"> oraz organami </w:t>
      </w:r>
      <w:r w:rsidR="00EF3A65">
        <w:rPr>
          <w:rStyle w:val="FontStyle14"/>
          <w:rFonts w:ascii="Times New Roman" w:hAnsi="Times New Roman" w:cs="Times New Roman"/>
          <w:sz w:val="24"/>
          <w:szCs w:val="24"/>
        </w:rPr>
        <w:lastRenderedPageBreak/>
        <w:t>Inspekcji Weterynaryjnej</w:t>
      </w:r>
      <w:r w:rsidR="00A8505E" w:rsidRPr="00A8505E">
        <w:rPr>
          <w:rStyle w:val="FontStyle14"/>
          <w:rFonts w:ascii="Times New Roman" w:hAnsi="Times New Roman" w:cs="Times New Roman"/>
          <w:sz w:val="24"/>
          <w:szCs w:val="24"/>
        </w:rPr>
        <w:t xml:space="preserve"> </w:t>
      </w:r>
      <w:r w:rsidR="00A8505E">
        <w:rPr>
          <w:rStyle w:val="FontStyle14"/>
          <w:rFonts w:ascii="Times New Roman" w:hAnsi="Times New Roman" w:cs="Times New Roman"/>
          <w:sz w:val="24"/>
          <w:szCs w:val="24"/>
        </w:rPr>
        <w:t xml:space="preserve">będzie </w:t>
      </w:r>
      <w:r w:rsidR="00A8505E" w:rsidRPr="00A8505E">
        <w:rPr>
          <w:rStyle w:val="FontStyle14"/>
          <w:rFonts w:ascii="Times New Roman" w:hAnsi="Times New Roman" w:cs="Times New Roman"/>
          <w:sz w:val="24"/>
          <w:szCs w:val="24"/>
        </w:rPr>
        <w:t>analiz</w:t>
      </w:r>
      <w:r w:rsidR="00A8505E">
        <w:rPr>
          <w:rStyle w:val="FontStyle14"/>
          <w:rFonts w:ascii="Times New Roman" w:hAnsi="Times New Roman" w:cs="Times New Roman"/>
          <w:sz w:val="24"/>
          <w:szCs w:val="24"/>
        </w:rPr>
        <w:t>ował</w:t>
      </w:r>
      <w:r w:rsidR="00A8505E" w:rsidRPr="00A8505E">
        <w:rPr>
          <w:rStyle w:val="FontStyle14"/>
          <w:rFonts w:ascii="Times New Roman" w:hAnsi="Times New Roman" w:cs="Times New Roman"/>
          <w:sz w:val="24"/>
          <w:szCs w:val="24"/>
        </w:rPr>
        <w:t xml:space="preserve"> sytuację </w:t>
      </w:r>
      <w:r w:rsidR="00A8505E">
        <w:rPr>
          <w:rStyle w:val="FontStyle14"/>
          <w:rFonts w:ascii="Times New Roman" w:hAnsi="Times New Roman" w:cs="Times New Roman"/>
          <w:sz w:val="24"/>
          <w:szCs w:val="24"/>
        </w:rPr>
        <w:t xml:space="preserve">epizootyczną </w:t>
      </w:r>
      <w:r w:rsidR="00A8505E" w:rsidRPr="00A8505E">
        <w:rPr>
          <w:rStyle w:val="FontStyle14"/>
          <w:rFonts w:ascii="Times New Roman" w:hAnsi="Times New Roman" w:cs="Times New Roman"/>
          <w:sz w:val="24"/>
          <w:szCs w:val="24"/>
        </w:rPr>
        <w:t>oraz określa</w:t>
      </w:r>
      <w:r w:rsidR="00A8505E">
        <w:rPr>
          <w:rStyle w:val="FontStyle14"/>
          <w:rFonts w:ascii="Times New Roman" w:hAnsi="Times New Roman" w:cs="Times New Roman"/>
          <w:sz w:val="24"/>
          <w:szCs w:val="24"/>
        </w:rPr>
        <w:t>ł</w:t>
      </w:r>
      <w:r w:rsidR="00A8505E" w:rsidRPr="00A8505E">
        <w:rPr>
          <w:rStyle w:val="FontStyle14"/>
          <w:rFonts w:ascii="Times New Roman" w:hAnsi="Times New Roman" w:cs="Times New Roman"/>
          <w:sz w:val="24"/>
          <w:szCs w:val="24"/>
        </w:rPr>
        <w:t xml:space="preserve"> obszary, które </w:t>
      </w:r>
      <w:r w:rsidR="00A8505E">
        <w:rPr>
          <w:rStyle w:val="FontStyle14"/>
          <w:rFonts w:ascii="Times New Roman" w:hAnsi="Times New Roman" w:cs="Times New Roman"/>
          <w:sz w:val="24"/>
          <w:szCs w:val="24"/>
        </w:rPr>
        <w:t xml:space="preserve">aktualnie </w:t>
      </w:r>
      <w:r w:rsidR="00A8505E" w:rsidRPr="00A8505E">
        <w:rPr>
          <w:rStyle w:val="FontStyle14"/>
          <w:rFonts w:ascii="Times New Roman" w:hAnsi="Times New Roman" w:cs="Times New Roman"/>
          <w:sz w:val="24"/>
          <w:szCs w:val="24"/>
        </w:rPr>
        <w:t>są szczególnie narażone na ryzyko wprowadzenia wirusów wysoce zjadliwej grypy ptaków (HPAI) do gospodarstw oraz na bieżąco</w:t>
      </w:r>
      <w:r w:rsidR="00A8505E">
        <w:rPr>
          <w:rStyle w:val="FontStyle14"/>
          <w:rFonts w:ascii="Times New Roman" w:hAnsi="Times New Roman" w:cs="Times New Roman"/>
          <w:sz w:val="24"/>
          <w:szCs w:val="24"/>
        </w:rPr>
        <w:t xml:space="preserve"> </w:t>
      </w:r>
      <w:r w:rsidR="00A8505E" w:rsidRPr="00A8505E">
        <w:rPr>
          <w:rStyle w:val="FontStyle14"/>
          <w:rFonts w:ascii="Times New Roman" w:hAnsi="Times New Roman" w:cs="Times New Roman"/>
          <w:sz w:val="24"/>
          <w:szCs w:val="24"/>
        </w:rPr>
        <w:t>monitor</w:t>
      </w:r>
      <w:r w:rsidR="00A8505E">
        <w:rPr>
          <w:rStyle w:val="FontStyle14"/>
          <w:rFonts w:ascii="Times New Roman" w:hAnsi="Times New Roman" w:cs="Times New Roman"/>
          <w:sz w:val="24"/>
          <w:szCs w:val="24"/>
        </w:rPr>
        <w:t>ował</w:t>
      </w:r>
      <w:r w:rsidR="00A8505E" w:rsidRPr="00A8505E">
        <w:rPr>
          <w:rStyle w:val="FontStyle14"/>
          <w:rFonts w:ascii="Times New Roman" w:hAnsi="Times New Roman" w:cs="Times New Roman"/>
          <w:sz w:val="24"/>
          <w:szCs w:val="24"/>
        </w:rPr>
        <w:t xml:space="preserve"> ich zakres</w:t>
      </w:r>
      <w:r w:rsidR="00A8505E">
        <w:rPr>
          <w:rStyle w:val="FontStyle14"/>
          <w:rFonts w:ascii="Times New Roman" w:hAnsi="Times New Roman" w:cs="Times New Roman"/>
          <w:sz w:val="24"/>
          <w:szCs w:val="24"/>
        </w:rPr>
        <w:t>.</w:t>
      </w:r>
      <w:r w:rsidR="00EF3A65">
        <w:rPr>
          <w:rStyle w:val="FontStyle14"/>
          <w:rFonts w:ascii="Times New Roman" w:hAnsi="Times New Roman" w:cs="Times New Roman"/>
          <w:sz w:val="24"/>
          <w:szCs w:val="24"/>
        </w:rPr>
        <w:t xml:space="preserve"> </w:t>
      </w:r>
      <w:r w:rsidR="00EC299D">
        <w:rPr>
          <w:rStyle w:val="FontStyle14"/>
          <w:rFonts w:ascii="Times New Roman" w:hAnsi="Times New Roman" w:cs="Times New Roman"/>
          <w:sz w:val="24"/>
          <w:szCs w:val="24"/>
        </w:rPr>
        <w:t xml:space="preserve">Przy czym należy zauważyć, że analiza </w:t>
      </w:r>
      <w:r w:rsidR="00BC7049">
        <w:rPr>
          <w:rStyle w:val="FontStyle14"/>
          <w:rFonts w:ascii="Times New Roman" w:hAnsi="Times New Roman" w:cs="Times New Roman"/>
          <w:sz w:val="24"/>
          <w:szCs w:val="24"/>
        </w:rPr>
        <w:t>sytuacji</w:t>
      </w:r>
      <w:r w:rsidR="00EC299D">
        <w:rPr>
          <w:rStyle w:val="FontStyle14"/>
          <w:rFonts w:ascii="Times New Roman" w:hAnsi="Times New Roman" w:cs="Times New Roman"/>
          <w:sz w:val="24"/>
          <w:szCs w:val="24"/>
        </w:rPr>
        <w:t xml:space="preserve"> epizootycznej w odniesieniu do grypy ptaków odbywa się na bieżąco zarówno w ww. Instytucie jak i w Głównym Inspektoracie Weterynarii. Przejawem </w:t>
      </w:r>
      <w:r w:rsidR="005020DF">
        <w:rPr>
          <w:rStyle w:val="FontStyle14"/>
          <w:rFonts w:ascii="Times New Roman" w:hAnsi="Times New Roman" w:cs="Times New Roman"/>
          <w:sz w:val="24"/>
          <w:szCs w:val="24"/>
        </w:rPr>
        <w:t>t</w:t>
      </w:r>
      <w:r w:rsidR="00EC299D">
        <w:rPr>
          <w:rStyle w:val="FontStyle14"/>
          <w:rFonts w:ascii="Times New Roman" w:hAnsi="Times New Roman" w:cs="Times New Roman"/>
          <w:sz w:val="24"/>
          <w:szCs w:val="24"/>
        </w:rPr>
        <w:t xml:space="preserve">ego są sporządzane przez Instytut </w:t>
      </w:r>
      <w:r w:rsidR="00BC7049">
        <w:rPr>
          <w:rStyle w:val="FontStyle14"/>
          <w:rFonts w:ascii="Times New Roman" w:hAnsi="Times New Roman" w:cs="Times New Roman"/>
          <w:sz w:val="24"/>
          <w:szCs w:val="24"/>
        </w:rPr>
        <w:t>r</w:t>
      </w:r>
      <w:r w:rsidR="00EC299D">
        <w:rPr>
          <w:rStyle w:val="FontStyle14"/>
          <w:rFonts w:ascii="Times New Roman" w:hAnsi="Times New Roman" w:cs="Times New Roman"/>
          <w:sz w:val="24"/>
          <w:szCs w:val="24"/>
        </w:rPr>
        <w:t xml:space="preserve">aporty dotyczące grypy ptaków oraz </w:t>
      </w:r>
      <w:r w:rsidR="00BC7049">
        <w:rPr>
          <w:rStyle w:val="FontStyle14"/>
          <w:rFonts w:ascii="Times New Roman" w:hAnsi="Times New Roman" w:cs="Times New Roman"/>
          <w:sz w:val="24"/>
          <w:szCs w:val="24"/>
        </w:rPr>
        <w:t xml:space="preserve">przez Głównego Lekarza Weterynarii </w:t>
      </w:r>
      <w:r w:rsidR="00EC299D">
        <w:rPr>
          <w:rStyle w:val="FontStyle14"/>
          <w:rFonts w:ascii="Times New Roman" w:hAnsi="Times New Roman" w:cs="Times New Roman"/>
          <w:sz w:val="24"/>
          <w:szCs w:val="24"/>
        </w:rPr>
        <w:t xml:space="preserve">notatki dla </w:t>
      </w:r>
      <w:r w:rsidR="00BC7049" w:rsidRPr="00BC7049">
        <w:rPr>
          <w:rStyle w:val="FontStyle14"/>
          <w:rFonts w:ascii="Times New Roman" w:hAnsi="Times New Roman" w:cs="Times New Roman"/>
          <w:sz w:val="24"/>
          <w:szCs w:val="24"/>
        </w:rPr>
        <w:t>Ministra Rolnictwa i Rozwoju Wsi</w:t>
      </w:r>
      <w:r w:rsidR="00BC7049">
        <w:rPr>
          <w:rStyle w:val="FontStyle14"/>
          <w:rFonts w:ascii="Times New Roman" w:hAnsi="Times New Roman" w:cs="Times New Roman"/>
          <w:sz w:val="24"/>
          <w:szCs w:val="24"/>
        </w:rPr>
        <w:t>.</w:t>
      </w:r>
    </w:p>
    <w:p w:rsidR="00A8505E" w:rsidRDefault="00DF78F3" w:rsidP="008C66F0">
      <w:pPr>
        <w:pStyle w:val="Style11"/>
        <w:widowControl/>
        <w:rPr>
          <w:rStyle w:val="FontStyle14"/>
          <w:rFonts w:ascii="Times New Roman" w:hAnsi="Times New Roman" w:cs="Times New Roman"/>
          <w:sz w:val="24"/>
          <w:szCs w:val="24"/>
        </w:rPr>
      </w:pPr>
      <w:r>
        <w:rPr>
          <w:rStyle w:val="FontStyle14"/>
          <w:rFonts w:ascii="Times New Roman" w:hAnsi="Times New Roman" w:cs="Times New Roman"/>
          <w:sz w:val="24"/>
          <w:szCs w:val="24"/>
        </w:rPr>
        <w:t>Wprowadzanie zakazów określonych w a</w:t>
      </w:r>
      <w:r w:rsidR="00A8505E">
        <w:rPr>
          <w:rStyle w:val="FontStyle14"/>
          <w:rFonts w:ascii="Times New Roman" w:hAnsi="Times New Roman" w:cs="Times New Roman"/>
          <w:sz w:val="24"/>
          <w:szCs w:val="24"/>
        </w:rPr>
        <w:t xml:space="preserve">rt. </w:t>
      </w:r>
      <w:smartTag w:uri="urn:schemas-microsoft-com:office:smarttags" w:element="date">
        <w:smartTagPr>
          <w:attr w:name="Year" w:val="2018"/>
          <w:attr w:name="Day" w:val="4"/>
          <w:attr w:name="Month" w:val="12"/>
          <w:attr w:name="ls" w:val="trans"/>
        </w:smartTagPr>
        <w:r w:rsidR="00A8505E">
          <w:rPr>
            <w:rStyle w:val="FontStyle14"/>
            <w:rFonts w:ascii="Times New Roman" w:hAnsi="Times New Roman" w:cs="Times New Roman"/>
            <w:sz w:val="24"/>
            <w:szCs w:val="24"/>
          </w:rPr>
          <w:t xml:space="preserve">4 </w:t>
        </w:r>
        <w:r w:rsidRPr="0097588F">
          <w:rPr>
            <w:rStyle w:val="FontStyle14"/>
            <w:rFonts w:ascii="Times New Roman" w:hAnsi="Times New Roman" w:cs="Times New Roman"/>
            <w:sz w:val="24"/>
            <w:szCs w:val="24"/>
          </w:rPr>
          <w:t>decyzji 2018</w:t>
        </w:r>
      </w:smartTag>
      <w:r w:rsidRPr="0097588F">
        <w:rPr>
          <w:rStyle w:val="FontStyle14"/>
          <w:rFonts w:ascii="Times New Roman" w:hAnsi="Times New Roman" w:cs="Times New Roman"/>
          <w:sz w:val="24"/>
          <w:szCs w:val="24"/>
        </w:rPr>
        <w:t>/1136</w:t>
      </w:r>
      <w:r>
        <w:rPr>
          <w:rStyle w:val="FontStyle14"/>
          <w:rFonts w:ascii="Times New Roman" w:hAnsi="Times New Roman" w:cs="Times New Roman"/>
          <w:sz w:val="24"/>
          <w:szCs w:val="24"/>
        </w:rPr>
        <w:t xml:space="preserve"> będzie się</w:t>
      </w:r>
      <w:r w:rsidR="005020DF">
        <w:rPr>
          <w:rStyle w:val="FontStyle14"/>
          <w:rFonts w:ascii="Times New Roman" w:hAnsi="Times New Roman" w:cs="Times New Roman"/>
          <w:sz w:val="24"/>
          <w:szCs w:val="24"/>
        </w:rPr>
        <w:t xml:space="preserve"> </w:t>
      </w:r>
      <w:r>
        <w:rPr>
          <w:rStyle w:val="FontStyle14"/>
          <w:rFonts w:ascii="Times New Roman" w:hAnsi="Times New Roman" w:cs="Times New Roman"/>
          <w:sz w:val="24"/>
          <w:szCs w:val="24"/>
        </w:rPr>
        <w:t>znajdow</w:t>
      </w:r>
      <w:r w:rsidR="005020DF">
        <w:rPr>
          <w:rStyle w:val="FontStyle14"/>
          <w:rFonts w:ascii="Times New Roman" w:hAnsi="Times New Roman" w:cs="Times New Roman"/>
          <w:sz w:val="24"/>
          <w:szCs w:val="24"/>
        </w:rPr>
        <w:t>ało</w:t>
      </w:r>
      <w:r>
        <w:rPr>
          <w:rStyle w:val="FontStyle14"/>
          <w:rFonts w:ascii="Times New Roman" w:hAnsi="Times New Roman" w:cs="Times New Roman"/>
          <w:sz w:val="24"/>
          <w:szCs w:val="24"/>
        </w:rPr>
        <w:t xml:space="preserve"> w gestii właściwych miejscowo powiatowych lekarzy weterynarii lub wojewodów, na podstawie ich upoważnień określonych w art. </w:t>
      </w:r>
      <w:r w:rsidR="000560B4">
        <w:rPr>
          <w:rStyle w:val="FontStyle14"/>
          <w:rFonts w:ascii="Times New Roman" w:hAnsi="Times New Roman" w:cs="Times New Roman"/>
          <w:sz w:val="24"/>
          <w:szCs w:val="24"/>
        </w:rPr>
        <w:t>44 – 46</w:t>
      </w:r>
      <w:r w:rsidR="005020DF">
        <w:rPr>
          <w:rStyle w:val="FontStyle14"/>
          <w:rFonts w:ascii="Times New Roman" w:hAnsi="Times New Roman" w:cs="Times New Roman"/>
          <w:sz w:val="24"/>
          <w:szCs w:val="24"/>
        </w:rPr>
        <w:t xml:space="preserve"> ww. ustawy</w:t>
      </w:r>
      <w:r w:rsidR="000560B4">
        <w:rPr>
          <w:rStyle w:val="FontStyle14"/>
          <w:rFonts w:ascii="Times New Roman" w:hAnsi="Times New Roman" w:cs="Times New Roman"/>
          <w:sz w:val="24"/>
          <w:szCs w:val="24"/>
        </w:rPr>
        <w:t xml:space="preserve">, jak również w rozporządzeniu </w:t>
      </w:r>
      <w:r w:rsidR="00685FFD" w:rsidRPr="00685FFD">
        <w:rPr>
          <w:rStyle w:val="FontStyle14"/>
          <w:rFonts w:ascii="Times New Roman" w:hAnsi="Times New Roman" w:cs="Times New Roman"/>
          <w:sz w:val="24"/>
          <w:szCs w:val="24"/>
        </w:rPr>
        <w:t xml:space="preserve">Ministra Rolnictwa i Rozwoju Wsi z dnia </w:t>
      </w:r>
      <w:smartTag w:uri="urn:schemas-microsoft-com:office:smarttags" w:element="date">
        <w:smartTagPr>
          <w:attr w:name="Year" w:val="2016"/>
          <w:attr w:name="Day" w:val="20"/>
          <w:attr w:name="Month" w:val="12"/>
          <w:attr w:name="ls" w:val="trans"/>
        </w:smartTagPr>
        <w:r w:rsidR="00685FFD" w:rsidRPr="00685FFD">
          <w:rPr>
            <w:rStyle w:val="FontStyle14"/>
            <w:rFonts w:ascii="Times New Roman" w:hAnsi="Times New Roman" w:cs="Times New Roman"/>
            <w:sz w:val="24"/>
            <w:szCs w:val="24"/>
          </w:rPr>
          <w:t>20 grudnia 2016 r.</w:t>
        </w:r>
      </w:smartTag>
      <w:r w:rsidR="00685FFD" w:rsidRPr="00685FFD">
        <w:rPr>
          <w:rStyle w:val="FontStyle14"/>
          <w:rFonts w:ascii="Times New Roman" w:hAnsi="Times New Roman" w:cs="Times New Roman"/>
          <w:sz w:val="24"/>
          <w:szCs w:val="24"/>
        </w:rPr>
        <w:t xml:space="preserve"> </w:t>
      </w:r>
      <w:r w:rsidR="005020DF">
        <w:rPr>
          <w:rStyle w:val="FontStyle14"/>
          <w:rFonts w:ascii="Times New Roman" w:hAnsi="Times New Roman" w:cs="Times New Roman"/>
          <w:sz w:val="24"/>
          <w:szCs w:val="24"/>
        </w:rPr>
        <w:br/>
      </w:r>
      <w:r w:rsidR="00685FFD" w:rsidRPr="00685FFD">
        <w:rPr>
          <w:rStyle w:val="FontStyle14"/>
          <w:rFonts w:ascii="Times New Roman" w:hAnsi="Times New Roman" w:cs="Times New Roman"/>
          <w:sz w:val="24"/>
          <w:szCs w:val="24"/>
        </w:rPr>
        <w:t>w sprawie zarządzenia środków związanych z wystąpieniem wysoce zjadliwej grypy ptaków (Dz. U. poz. 2091)</w:t>
      </w:r>
      <w:r w:rsidR="00EF3A65">
        <w:rPr>
          <w:rStyle w:val="FontStyle14"/>
          <w:rFonts w:ascii="Times New Roman" w:hAnsi="Times New Roman" w:cs="Times New Roman"/>
          <w:sz w:val="24"/>
          <w:szCs w:val="24"/>
        </w:rPr>
        <w:t>.</w:t>
      </w:r>
    </w:p>
    <w:p w:rsidR="00EF3A65" w:rsidRPr="00026889" w:rsidRDefault="00EF3A65" w:rsidP="001C6811">
      <w:pPr>
        <w:pStyle w:val="Style11"/>
        <w:widowControl/>
        <w:spacing w:line="360" w:lineRule="auto"/>
        <w:rPr>
          <w:rStyle w:val="FontStyle27"/>
        </w:rPr>
      </w:pPr>
      <w:r>
        <w:rPr>
          <w:rStyle w:val="FontStyle14"/>
          <w:rFonts w:ascii="Times New Roman" w:hAnsi="Times New Roman" w:cs="Times New Roman"/>
          <w:sz w:val="24"/>
          <w:szCs w:val="24"/>
        </w:rPr>
        <w:t>Podnoszenie świadomości hodowców drobiu,</w:t>
      </w:r>
      <w:r w:rsidR="006737EF">
        <w:rPr>
          <w:rStyle w:val="FontStyle14"/>
          <w:rFonts w:ascii="Times New Roman" w:hAnsi="Times New Roman" w:cs="Times New Roman"/>
          <w:sz w:val="24"/>
          <w:szCs w:val="24"/>
        </w:rPr>
        <w:t xml:space="preserve"> o których mowa w art. </w:t>
      </w:r>
      <w:smartTag w:uri="urn:schemas-microsoft-com:office:smarttags" w:element="date">
        <w:smartTagPr>
          <w:attr w:name="Year" w:val="2018"/>
          <w:attr w:name="Day" w:val="6"/>
          <w:attr w:name="Month" w:val="12"/>
          <w:attr w:name="ls" w:val="trans"/>
        </w:smartTagPr>
        <w:r w:rsidR="006737EF">
          <w:rPr>
            <w:rStyle w:val="FontStyle14"/>
            <w:rFonts w:ascii="Times New Roman" w:hAnsi="Times New Roman" w:cs="Times New Roman"/>
            <w:sz w:val="24"/>
            <w:szCs w:val="24"/>
          </w:rPr>
          <w:t xml:space="preserve">6 </w:t>
        </w:r>
        <w:r w:rsidR="006737EF" w:rsidRPr="0097588F">
          <w:rPr>
            <w:rStyle w:val="FontStyle14"/>
            <w:rFonts w:ascii="Times New Roman" w:hAnsi="Times New Roman" w:cs="Times New Roman"/>
            <w:sz w:val="24"/>
            <w:szCs w:val="24"/>
          </w:rPr>
          <w:t>decyzji 2018</w:t>
        </w:r>
      </w:smartTag>
      <w:r w:rsidR="006737EF" w:rsidRPr="0097588F">
        <w:rPr>
          <w:rStyle w:val="FontStyle14"/>
          <w:rFonts w:ascii="Times New Roman" w:hAnsi="Times New Roman" w:cs="Times New Roman"/>
          <w:sz w:val="24"/>
          <w:szCs w:val="24"/>
        </w:rPr>
        <w:t>/1136</w:t>
      </w:r>
      <w:r>
        <w:rPr>
          <w:rStyle w:val="FontStyle14"/>
          <w:rFonts w:ascii="Times New Roman" w:hAnsi="Times New Roman" w:cs="Times New Roman"/>
          <w:sz w:val="24"/>
          <w:szCs w:val="24"/>
        </w:rPr>
        <w:t xml:space="preserve"> jak i innych podmiotów działających w sektorze drobiarskim </w:t>
      </w:r>
      <w:r w:rsidR="006737EF">
        <w:rPr>
          <w:rStyle w:val="FontStyle14"/>
          <w:rFonts w:ascii="Times New Roman" w:hAnsi="Times New Roman" w:cs="Times New Roman"/>
          <w:sz w:val="24"/>
          <w:szCs w:val="24"/>
        </w:rPr>
        <w:t xml:space="preserve">lub z nim związanych odbywa się </w:t>
      </w:r>
      <w:r w:rsidR="00BE15AD">
        <w:rPr>
          <w:rStyle w:val="FontStyle14"/>
          <w:rFonts w:ascii="Times New Roman" w:hAnsi="Times New Roman" w:cs="Times New Roman"/>
          <w:sz w:val="24"/>
          <w:szCs w:val="24"/>
        </w:rPr>
        <w:t>regularnie przez zamieszczanie aktualnych informacji o tej jednostce chorobowej na stronach internetowych Gł</w:t>
      </w:r>
      <w:r w:rsidR="00041F50">
        <w:rPr>
          <w:rStyle w:val="FontStyle14"/>
          <w:rFonts w:ascii="Times New Roman" w:hAnsi="Times New Roman" w:cs="Times New Roman"/>
          <w:sz w:val="24"/>
          <w:szCs w:val="24"/>
        </w:rPr>
        <w:t>ównego Inspektoratu Weterynarii oraz</w:t>
      </w:r>
      <w:r w:rsidR="00BE15AD">
        <w:rPr>
          <w:rStyle w:val="FontStyle14"/>
          <w:rFonts w:ascii="Times New Roman" w:hAnsi="Times New Roman" w:cs="Times New Roman"/>
          <w:sz w:val="24"/>
          <w:szCs w:val="24"/>
        </w:rPr>
        <w:t xml:space="preserve"> </w:t>
      </w:r>
      <w:r w:rsidR="00BE15AD" w:rsidRPr="00BE15AD">
        <w:rPr>
          <w:rStyle w:val="FontStyle14"/>
          <w:rFonts w:ascii="Times New Roman" w:hAnsi="Times New Roman" w:cs="Times New Roman"/>
          <w:sz w:val="24"/>
          <w:szCs w:val="24"/>
        </w:rPr>
        <w:t>Państwowego Instytutu Weterynaryjnego – Państwowego Instytutu Badawczego w Puławach</w:t>
      </w:r>
      <w:r w:rsidR="00041F50">
        <w:rPr>
          <w:rStyle w:val="FontStyle14"/>
          <w:rFonts w:ascii="Times New Roman" w:hAnsi="Times New Roman" w:cs="Times New Roman"/>
          <w:sz w:val="24"/>
          <w:szCs w:val="24"/>
        </w:rPr>
        <w:t>,</w:t>
      </w:r>
      <w:r w:rsidR="00BE15AD">
        <w:rPr>
          <w:rStyle w:val="FontStyle14"/>
          <w:rFonts w:ascii="Times New Roman" w:hAnsi="Times New Roman" w:cs="Times New Roman"/>
          <w:sz w:val="24"/>
          <w:szCs w:val="24"/>
        </w:rPr>
        <w:t xml:space="preserve"> podczas akcji informacyjnych realizowanych przez organy Inspekcji Weterynaryjnej</w:t>
      </w:r>
      <w:r w:rsidR="00041F50">
        <w:rPr>
          <w:rStyle w:val="FontStyle14"/>
          <w:rFonts w:ascii="Times New Roman" w:hAnsi="Times New Roman" w:cs="Times New Roman"/>
          <w:sz w:val="24"/>
          <w:szCs w:val="24"/>
        </w:rPr>
        <w:t>,</w:t>
      </w:r>
      <w:r w:rsidR="00BE15AD">
        <w:rPr>
          <w:rStyle w:val="FontStyle14"/>
          <w:rFonts w:ascii="Times New Roman" w:hAnsi="Times New Roman" w:cs="Times New Roman"/>
          <w:sz w:val="24"/>
          <w:szCs w:val="24"/>
        </w:rPr>
        <w:t xml:space="preserve"> ponadto</w:t>
      </w:r>
      <w:r w:rsidR="00041F50">
        <w:rPr>
          <w:rStyle w:val="FontStyle14"/>
          <w:rFonts w:ascii="Times New Roman" w:hAnsi="Times New Roman" w:cs="Times New Roman"/>
          <w:sz w:val="24"/>
          <w:szCs w:val="24"/>
        </w:rPr>
        <w:t xml:space="preserve"> informacje takie, wśród innych informacji </w:t>
      </w:r>
      <w:r w:rsidR="00ED7695">
        <w:rPr>
          <w:rStyle w:val="FontStyle14"/>
          <w:rFonts w:ascii="Times New Roman" w:hAnsi="Times New Roman" w:cs="Times New Roman"/>
          <w:sz w:val="24"/>
          <w:szCs w:val="24"/>
        </w:rPr>
        <w:t>o aktualnie zagrażających chorobach zakaźnych zwierząt,</w:t>
      </w:r>
      <w:r w:rsidR="00041F50">
        <w:rPr>
          <w:rStyle w:val="FontStyle14"/>
          <w:rFonts w:ascii="Times New Roman" w:hAnsi="Times New Roman" w:cs="Times New Roman"/>
          <w:sz w:val="24"/>
          <w:szCs w:val="24"/>
        </w:rPr>
        <w:t xml:space="preserve"> </w:t>
      </w:r>
      <w:r w:rsidR="00351D94">
        <w:rPr>
          <w:rStyle w:val="FontStyle14"/>
          <w:rFonts w:ascii="Times New Roman" w:hAnsi="Times New Roman" w:cs="Times New Roman"/>
          <w:sz w:val="24"/>
          <w:szCs w:val="24"/>
        </w:rPr>
        <w:t xml:space="preserve">są rozpowszechniane przez </w:t>
      </w:r>
      <w:r w:rsidR="00BE15AD">
        <w:rPr>
          <w:rStyle w:val="FontStyle14"/>
          <w:rFonts w:ascii="Times New Roman" w:hAnsi="Times New Roman" w:cs="Times New Roman"/>
          <w:sz w:val="24"/>
          <w:szCs w:val="24"/>
        </w:rPr>
        <w:t>Ośrodki Doradztwa Rolniczego</w:t>
      </w:r>
      <w:r w:rsidR="00041F50">
        <w:rPr>
          <w:rStyle w:val="FontStyle14"/>
          <w:rFonts w:ascii="Times New Roman" w:hAnsi="Times New Roman" w:cs="Times New Roman"/>
          <w:sz w:val="24"/>
          <w:szCs w:val="24"/>
        </w:rPr>
        <w:t>.</w:t>
      </w:r>
      <w:r w:rsidR="006737EF">
        <w:rPr>
          <w:rStyle w:val="FontStyle14"/>
          <w:rFonts w:ascii="Times New Roman" w:hAnsi="Times New Roman" w:cs="Times New Roman"/>
          <w:sz w:val="24"/>
          <w:szCs w:val="24"/>
        </w:rPr>
        <w:t xml:space="preserve"> </w:t>
      </w:r>
    </w:p>
    <w:p w:rsidR="00F56465" w:rsidRPr="00D73C13" w:rsidRDefault="003B0F07" w:rsidP="00E35449">
      <w:pPr>
        <w:ind w:firstLine="510"/>
        <w:jc w:val="both"/>
        <w:rPr>
          <w:rFonts w:ascii="Times" w:hAnsi="Times"/>
          <w:bCs/>
        </w:rPr>
      </w:pPr>
      <w:r>
        <w:rPr>
          <w:rFonts w:ascii="Times" w:hAnsi="Times"/>
          <w:bCs/>
        </w:rPr>
        <w:t xml:space="preserve">Odnośnie </w:t>
      </w:r>
      <w:r w:rsidR="00351D94">
        <w:rPr>
          <w:rFonts w:ascii="Times" w:hAnsi="Times"/>
          <w:bCs/>
        </w:rPr>
        <w:t xml:space="preserve">do </w:t>
      </w:r>
      <w:r>
        <w:rPr>
          <w:rFonts w:ascii="Times" w:hAnsi="Times"/>
          <w:bCs/>
        </w:rPr>
        <w:t>wczesnego wykrywania choroby</w:t>
      </w:r>
      <w:r w:rsidR="00E35449">
        <w:rPr>
          <w:rFonts w:ascii="Times" w:hAnsi="Times"/>
          <w:bCs/>
        </w:rPr>
        <w:t xml:space="preserve"> u drobiu i dzikich ptaków</w:t>
      </w:r>
      <w:r w:rsidR="00BF06CB">
        <w:rPr>
          <w:rFonts w:ascii="Times" w:hAnsi="Times"/>
          <w:bCs/>
        </w:rPr>
        <w:t xml:space="preserve">, o </w:t>
      </w:r>
      <w:r w:rsidR="000709CA">
        <w:rPr>
          <w:rFonts w:ascii="Times" w:hAnsi="Times"/>
          <w:bCs/>
        </w:rPr>
        <w:t xml:space="preserve">którym </w:t>
      </w:r>
      <w:r w:rsidR="00BF06CB">
        <w:rPr>
          <w:rFonts w:ascii="Times" w:hAnsi="Times"/>
          <w:bCs/>
        </w:rPr>
        <w:t>mowa w art. 7</w:t>
      </w:r>
      <w:r w:rsidR="00E35449">
        <w:rPr>
          <w:rFonts w:ascii="Times" w:hAnsi="Times"/>
          <w:bCs/>
        </w:rPr>
        <w:t xml:space="preserve"> i </w:t>
      </w:r>
      <w:smartTag w:uri="urn:schemas-microsoft-com:office:smarttags" w:element="date">
        <w:smartTagPr>
          <w:attr w:name="Year" w:val="2018"/>
          <w:attr w:name="Day" w:val="8"/>
          <w:attr w:name="Month" w:val="12"/>
          <w:attr w:name="ls" w:val="trans"/>
        </w:smartTagPr>
        <w:r w:rsidR="00E35449">
          <w:rPr>
            <w:rFonts w:ascii="Times" w:hAnsi="Times"/>
            <w:bCs/>
          </w:rPr>
          <w:t>8</w:t>
        </w:r>
        <w:r w:rsidR="00BF06CB">
          <w:rPr>
            <w:rFonts w:ascii="Times" w:hAnsi="Times"/>
            <w:bCs/>
          </w:rPr>
          <w:t xml:space="preserve"> </w:t>
        </w:r>
        <w:r w:rsidR="00BF06CB" w:rsidRPr="0097588F">
          <w:rPr>
            <w:rStyle w:val="FontStyle14"/>
            <w:rFonts w:ascii="Times New Roman" w:hAnsi="Times New Roman" w:cs="Times New Roman"/>
            <w:sz w:val="24"/>
            <w:szCs w:val="24"/>
          </w:rPr>
          <w:t>decyzji 2018</w:t>
        </w:r>
      </w:smartTag>
      <w:r w:rsidR="00BF06CB" w:rsidRPr="0097588F">
        <w:rPr>
          <w:rStyle w:val="FontStyle14"/>
          <w:rFonts w:ascii="Times New Roman" w:hAnsi="Times New Roman" w:cs="Times New Roman"/>
          <w:sz w:val="24"/>
          <w:szCs w:val="24"/>
        </w:rPr>
        <w:t>/1136</w:t>
      </w:r>
      <w:r w:rsidR="00BF06CB">
        <w:rPr>
          <w:rStyle w:val="FontStyle14"/>
          <w:rFonts w:ascii="Times New Roman" w:hAnsi="Times New Roman" w:cs="Times New Roman"/>
          <w:sz w:val="24"/>
          <w:szCs w:val="24"/>
        </w:rPr>
        <w:t xml:space="preserve">, na terytorium Polski realizowany jest </w:t>
      </w:r>
      <w:r w:rsidR="00BF06CB" w:rsidRPr="009C4574">
        <w:t xml:space="preserve">Program mający na celu wykrycie występowania zakażeń wirusami wywołującymi grypę ptaków wprowadzony na podstawie art. 57 </w:t>
      </w:r>
      <w:r w:rsidR="000709CA">
        <w:t>ust.</w:t>
      </w:r>
      <w:r w:rsidR="000709CA" w:rsidRPr="009C4574">
        <w:t xml:space="preserve"> </w:t>
      </w:r>
      <w:r w:rsidR="00BF06CB" w:rsidRPr="009C4574">
        <w:t xml:space="preserve">7 ustawy z dnia </w:t>
      </w:r>
      <w:smartTag w:uri="urn:schemas-microsoft-com:office:smarttags" w:element="date">
        <w:smartTagPr>
          <w:attr w:name="Year" w:val="2004"/>
          <w:attr w:name="Day" w:val="11"/>
          <w:attr w:name="Month" w:val="3"/>
          <w:attr w:name="ls" w:val="trans"/>
        </w:smartTagPr>
        <w:r w:rsidR="00BF06CB" w:rsidRPr="009C4574">
          <w:t>11 marca 2004 r.</w:t>
        </w:r>
      </w:smartTag>
      <w:r w:rsidR="00BF06CB" w:rsidRPr="009C4574">
        <w:t xml:space="preserve"> o ochronie zdrowia zwierząt oraz zwalczaniu chorób zakaźnych zwierząt</w:t>
      </w:r>
      <w:r w:rsidR="00E35449">
        <w:t xml:space="preserve"> (rozporządzenie Ministra Rolnictwa i Rozwoju Wsi z dnia </w:t>
      </w:r>
      <w:smartTag w:uri="urn:schemas-microsoft-com:office:smarttags" w:element="date">
        <w:smartTagPr>
          <w:attr w:name="Year" w:val="2017"/>
          <w:attr w:name="Day" w:val="4"/>
          <w:attr w:name="Month" w:val="1"/>
          <w:attr w:name="ls" w:val="trans"/>
        </w:smartTagPr>
        <w:r w:rsidR="00E35449">
          <w:t>4 stycznia 2017 r.</w:t>
        </w:r>
      </w:smartTag>
      <w:r w:rsidR="00E35449">
        <w:t xml:space="preserve"> w sprawie wprowadzenia programu mającego na celu wykrycie występowania zakażeń wirusami wywołującymi grypę ptaków na lata 2017</w:t>
      </w:r>
      <w:r w:rsidR="000709CA" w:rsidRPr="000709CA">
        <w:t>–</w:t>
      </w:r>
      <w:r w:rsidR="00E35449">
        <w:t>2019 (Dz.</w:t>
      </w:r>
      <w:r w:rsidR="00655446">
        <w:t xml:space="preserve"> </w:t>
      </w:r>
      <w:r w:rsidR="00E35449">
        <w:t xml:space="preserve">U. poz. 105)). Ponadto </w:t>
      </w:r>
      <w:r w:rsidR="007136BD">
        <w:t xml:space="preserve">obowiązuje </w:t>
      </w:r>
      <w:r w:rsidR="007136BD">
        <w:rPr>
          <w:rStyle w:val="FontStyle14"/>
          <w:rFonts w:ascii="Times New Roman" w:hAnsi="Times New Roman" w:cs="Times New Roman"/>
          <w:sz w:val="24"/>
          <w:szCs w:val="24"/>
        </w:rPr>
        <w:t xml:space="preserve">rozporządzenie </w:t>
      </w:r>
      <w:r w:rsidR="007136BD" w:rsidRPr="00685FFD">
        <w:rPr>
          <w:rStyle w:val="FontStyle14"/>
          <w:rFonts w:ascii="Times New Roman" w:hAnsi="Times New Roman" w:cs="Times New Roman"/>
          <w:sz w:val="24"/>
          <w:szCs w:val="24"/>
        </w:rPr>
        <w:t xml:space="preserve">Ministra Rolnictwa i Rozwoju Wsi z dnia </w:t>
      </w:r>
      <w:smartTag w:uri="urn:schemas-microsoft-com:office:smarttags" w:element="date">
        <w:smartTagPr>
          <w:attr w:name="Year" w:val="2016"/>
          <w:attr w:name="Day" w:val="20"/>
          <w:attr w:name="Month" w:val="12"/>
          <w:attr w:name="ls" w:val="trans"/>
        </w:smartTagPr>
        <w:r w:rsidR="007136BD" w:rsidRPr="00685FFD">
          <w:rPr>
            <w:rStyle w:val="FontStyle14"/>
            <w:rFonts w:ascii="Times New Roman" w:hAnsi="Times New Roman" w:cs="Times New Roman"/>
            <w:sz w:val="24"/>
            <w:szCs w:val="24"/>
          </w:rPr>
          <w:t>20 grudnia 2016 r.</w:t>
        </w:r>
      </w:smartTag>
      <w:r w:rsidR="007136BD" w:rsidRPr="00685FFD">
        <w:rPr>
          <w:rStyle w:val="FontStyle14"/>
          <w:rFonts w:ascii="Times New Roman" w:hAnsi="Times New Roman" w:cs="Times New Roman"/>
          <w:sz w:val="24"/>
          <w:szCs w:val="24"/>
        </w:rPr>
        <w:t xml:space="preserve"> w sprawie zarządzenia środków związanych z wystąpieniem wysoce zjadliwej grypy ptaków</w:t>
      </w:r>
      <w:r w:rsidR="007136BD">
        <w:rPr>
          <w:rStyle w:val="FontStyle14"/>
          <w:rFonts w:ascii="Times New Roman" w:hAnsi="Times New Roman" w:cs="Times New Roman"/>
          <w:sz w:val="24"/>
          <w:szCs w:val="24"/>
        </w:rPr>
        <w:t xml:space="preserve">, które zobowiązuje </w:t>
      </w:r>
      <w:r w:rsidR="000709CA">
        <w:rPr>
          <w:rStyle w:val="FontStyle14"/>
          <w:rFonts w:ascii="Times New Roman" w:hAnsi="Times New Roman" w:cs="Times New Roman"/>
          <w:sz w:val="24"/>
          <w:szCs w:val="24"/>
        </w:rPr>
        <w:t xml:space="preserve">do </w:t>
      </w:r>
      <w:r w:rsidR="007136BD" w:rsidRPr="007136BD">
        <w:rPr>
          <w:rStyle w:val="FontStyle14"/>
          <w:rFonts w:ascii="Times New Roman" w:hAnsi="Times New Roman" w:cs="Times New Roman"/>
          <w:sz w:val="24"/>
          <w:szCs w:val="24"/>
        </w:rPr>
        <w:t>zawiadamia</w:t>
      </w:r>
      <w:r w:rsidR="00655446">
        <w:rPr>
          <w:rStyle w:val="FontStyle14"/>
          <w:rFonts w:ascii="Times New Roman" w:hAnsi="Times New Roman" w:cs="Times New Roman"/>
          <w:sz w:val="24"/>
          <w:szCs w:val="24"/>
        </w:rPr>
        <w:t>nia</w:t>
      </w:r>
      <w:r w:rsidR="007136BD">
        <w:rPr>
          <w:rStyle w:val="FontStyle14"/>
          <w:rFonts w:ascii="Times New Roman" w:hAnsi="Times New Roman" w:cs="Times New Roman"/>
          <w:sz w:val="24"/>
          <w:szCs w:val="24"/>
        </w:rPr>
        <w:t xml:space="preserve"> m.in.</w:t>
      </w:r>
      <w:r w:rsidR="007136BD" w:rsidRPr="007136BD">
        <w:rPr>
          <w:rStyle w:val="FontStyle14"/>
          <w:rFonts w:ascii="Times New Roman" w:hAnsi="Times New Roman" w:cs="Times New Roman"/>
          <w:sz w:val="24"/>
          <w:szCs w:val="24"/>
        </w:rPr>
        <w:t xml:space="preserve"> organ</w:t>
      </w:r>
      <w:r w:rsidR="007136BD">
        <w:rPr>
          <w:rStyle w:val="FontStyle14"/>
          <w:rFonts w:ascii="Times New Roman" w:hAnsi="Times New Roman" w:cs="Times New Roman"/>
          <w:sz w:val="24"/>
          <w:szCs w:val="24"/>
        </w:rPr>
        <w:t xml:space="preserve">ów </w:t>
      </w:r>
      <w:r w:rsidR="007136BD" w:rsidRPr="007136BD">
        <w:rPr>
          <w:rStyle w:val="FontStyle14"/>
          <w:rFonts w:ascii="Times New Roman" w:hAnsi="Times New Roman" w:cs="Times New Roman"/>
          <w:sz w:val="24"/>
          <w:szCs w:val="24"/>
        </w:rPr>
        <w:t>Inspekcji Weterynaryjnej</w:t>
      </w:r>
      <w:r w:rsidR="000709CA">
        <w:rPr>
          <w:rStyle w:val="FontStyle14"/>
          <w:rFonts w:ascii="Times New Roman" w:hAnsi="Times New Roman" w:cs="Times New Roman"/>
          <w:sz w:val="24"/>
          <w:szCs w:val="24"/>
        </w:rPr>
        <w:t xml:space="preserve"> przez</w:t>
      </w:r>
      <w:r w:rsidR="007136BD">
        <w:rPr>
          <w:rStyle w:val="FontStyle14"/>
          <w:rFonts w:ascii="Times New Roman" w:hAnsi="Times New Roman" w:cs="Times New Roman"/>
          <w:sz w:val="24"/>
          <w:szCs w:val="24"/>
        </w:rPr>
        <w:t xml:space="preserve"> </w:t>
      </w:r>
      <w:r w:rsidR="00596EB9">
        <w:rPr>
          <w:rStyle w:val="FontStyle14"/>
          <w:rFonts w:ascii="Times New Roman" w:hAnsi="Times New Roman" w:cs="Times New Roman"/>
          <w:sz w:val="24"/>
          <w:szCs w:val="24"/>
        </w:rPr>
        <w:t>p</w:t>
      </w:r>
      <w:r w:rsidR="00596EB9" w:rsidRPr="007136BD">
        <w:rPr>
          <w:rStyle w:val="FontStyle14"/>
          <w:rFonts w:ascii="Times New Roman" w:hAnsi="Times New Roman" w:cs="Times New Roman"/>
          <w:sz w:val="24"/>
          <w:szCs w:val="24"/>
        </w:rPr>
        <w:t>osiadacz</w:t>
      </w:r>
      <w:r w:rsidR="00596EB9">
        <w:rPr>
          <w:rStyle w:val="FontStyle14"/>
          <w:rFonts w:ascii="Times New Roman" w:hAnsi="Times New Roman" w:cs="Times New Roman"/>
          <w:sz w:val="24"/>
          <w:szCs w:val="24"/>
        </w:rPr>
        <w:t>y</w:t>
      </w:r>
      <w:r w:rsidR="00596EB9" w:rsidRPr="007136BD">
        <w:rPr>
          <w:rStyle w:val="FontStyle14"/>
          <w:rFonts w:ascii="Times New Roman" w:hAnsi="Times New Roman" w:cs="Times New Roman"/>
          <w:sz w:val="24"/>
          <w:szCs w:val="24"/>
        </w:rPr>
        <w:t xml:space="preserve"> drobiu </w:t>
      </w:r>
      <w:r w:rsidR="007136BD">
        <w:rPr>
          <w:rStyle w:val="FontStyle14"/>
          <w:rFonts w:ascii="Times New Roman" w:hAnsi="Times New Roman" w:cs="Times New Roman"/>
          <w:sz w:val="24"/>
          <w:szCs w:val="24"/>
        </w:rPr>
        <w:t xml:space="preserve">o </w:t>
      </w:r>
      <w:r w:rsidR="00596EB9">
        <w:rPr>
          <w:rStyle w:val="FontStyle14"/>
          <w:rFonts w:ascii="Times New Roman" w:hAnsi="Times New Roman" w:cs="Times New Roman"/>
          <w:sz w:val="24"/>
          <w:szCs w:val="24"/>
        </w:rPr>
        <w:t xml:space="preserve">objawach świadczących o podejrzeniu wystąpienia </w:t>
      </w:r>
      <w:r w:rsidR="00596EB9">
        <w:rPr>
          <w:rStyle w:val="FontStyle14"/>
          <w:rFonts w:ascii="Times New Roman" w:hAnsi="Times New Roman" w:cs="Times New Roman"/>
          <w:sz w:val="24"/>
          <w:szCs w:val="24"/>
        </w:rPr>
        <w:lastRenderedPageBreak/>
        <w:t>grypy ptaków u drobiu, a d</w:t>
      </w:r>
      <w:r w:rsidR="00596EB9" w:rsidRPr="00596EB9">
        <w:rPr>
          <w:rStyle w:val="FontStyle14"/>
          <w:rFonts w:ascii="Times New Roman" w:hAnsi="Times New Roman" w:cs="Times New Roman"/>
          <w:sz w:val="24"/>
          <w:szCs w:val="24"/>
        </w:rPr>
        <w:t>zierżawc</w:t>
      </w:r>
      <w:r w:rsidR="00596EB9">
        <w:rPr>
          <w:rStyle w:val="FontStyle14"/>
          <w:rFonts w:ascii="Times New Roman" w:hAnsi="Times New Roman" w:cs="Times New Roman"/>
          <w:sz w:val="24"/>
          <w:szCs w:val="24"/>
        </w:rPr>
        <w:t>ów</w:t>
      </w:r>
      <w:r w:rsidR="00596EB9" w:rsidRPr="00596EB9">
        <w:rPr>
          <w:rStyle w:val="FontStyle14"/>
          <w:rFonts w:ascii="Times New Roman" w:hAnsi="Times New Roman" w:cs="Times New Roman"/>
          <w:sz w:val="24"/>
          <w:szCs w:val="24"/>
        </w:rPr>
        <w:t xml:space="preserve"> lub zarządc</w:t>
      </w:r>
      <w:r w:rsidR="00596EB9">
        <w:rPr>
          <w:rStyle w:val="FontStyle14"/>
          <w:rFonts w:ascii="Times New Roman" w:hAnsi="Times New Roman" w:cs="Times New Roman"/>
          <w:sz w:val="24"/>
          <w:szCs w:val="24"/>
        </w:rPr>
        <w:t>ów</w:t>
      </w:r>
      <w:r w:rsidR="00596EB9" w:rsidRPr="00596EB9">
        <w:rPr>
          <w:rStyle w:val="FontStyle14"/>
          <w:rFonts w:ascii="Times New Roman" w:hAnsi="Times New Roman" w:cs="Times New Roman"/>
          <w:sz w:val="24"/>
          <w:szCs w:val="24"/>
        </w:rPr>
        <w:t xml:space="preserve"> obwodów łowieckich</w:t>
      </w:r>
      <w:r w:rsidR="00596EB9">
        <w:rPr>
          <w:rStyle w:val="FontStyle14"/>
          <w:rFonts w:ascii="Times New Roman" w:hAnsi="Times New Roman" w:cs="Times New Roman"/>
          <w:sz w:val="24"/>
          <w:szCs w:val="24"/>
        </w:rPr>
        <w:t xml:space="preserve"> o takich objawach u ptaków dzikich.</w:t>
      </w:r>
    </w:p>
    <w:p w:rsidR="00F56465" w:rsidRPr="006757FE" w:rsidRDefault="00F56465" w:rsidP="00BF06CB">
      <w:pPr>
        <w:ind w:firstLine="510"/>
        <w:jc w:val="both"/>
        <w:rPr>
          <w:rFonts w:ascii="Times" w:hAnsi="Times"/>
          <w:bCs/>
        </w:rPr>
      </w:pPr>
      <w:r w:rsidRPr="00D73C13">
        <w:rPr>
          <w:rFonts w:ascii="Times" w:hAnsi="Times"/>
          <w:bCs/>
        </w:rPr>
        <w:t xml:space="preserve">Projektowane rozporządzenie wchodzi w życie </w:t>
      </w:r>
      <w:r w:rsidR="000709CA">
        <w:rPr>
          <w:rFonts w:ascii="Times" w:hAnsi="Times"/>
          <w:bCs/>
        </w:rPr>
        <w:t xml:space="preserve">po upływie </w:t>
      </w:r>
      <w:r w:rsidR="00D83A38" w:rsidRPr="00D83A38">
        <w:rPr>
          <w:rFonts w:ascii="Times" w:hAnsi="Times"/>
          <w:bCs/>
        </w:rPr>
        <w:t xml:space="preserve">21 </w:t>
      </w:r>
      <w:r w:rsidR="00D83A38">
        <w:rPr>
          <w:rFonts w:ascii="Times" w:hAnsi="Times"/>
          <w:bCs/>
        </w:rPr>
        <w:t>dni</w:t>
      </w:r>
      <w:r w:rsidR="00D83A38" w:rsidRPr="00D83A38" w:rsidDel="00D83A38">
        <w:rPr>
          <w:rFonts w:ascii="Times" w:hAnsi="Times"/>
          <w:bCs/>
        </w:rPr>
        <w:t xml:space="preserve"> </w:t>
      </w:r>
      <w:r w:rsidR="000709CA">
        <w:rPr>
          <w:rFonts w:ascii="Times" w:hAnsi="Times"/>
          <w:bCs/>
        </w:rPr>
        <w:t>od dnia</w:t>
      </w:r>
      <w:r>
        <w:rPr>
          <w:rFonts w:ascii="Times" w:hAnsi="Times"/>
          <w:bCs/>
        </w:rPr>
        <w:t xml:space="preserve"> </w:t>
      </w:r>
      <w:r w:rsidRPr="00D73C13">
        <w:rPr>
          <w:rFonts w:ascii="Times" w:hAnsi="Times"/>
          <w:bCs/>
        </w:rPr>
        <w:t xml:space="preserve">ogłoszenia. Wejście w życie projektowanego rozporządzenia w powyższym terminie nie będzie stanowiło naruszenia zasad demokratycznego państwa prawnego. </w:t>
      </w:r>
      <w:r w:rsidR="00D83A38">
        <w:rPr>
          <w:rFonts w:ascii="Times" w:hAnsi="Times"/>
          <w:bCs/>
        </w:rPr>
        <w:t>P</w:t>
      </w:r>
      <w:r w:rsidRPr="00D73C13">
        <w:rPr>
          <w:rFonts w:ascii="Times" w:hAnsi="Times"/>
          <w:bCs/>
        </w:rPr>
        <w:t xml:space="preserve">roponowane rozwiązania, które są nim wprowadzane nie powodują większych obciążeń niż obecnie obowiązujące. Stanowią one zabezpieczenie epizootyczne dla hodowli drobiu w Rzeczypospolitej Polskiej, przez minimalizowanie niebezpieczeństwa przeniesienia tej choroby z ptaków dzikich na drób. </w:t>
      </w:r>
    </w:p>
    <w:p w:rsidR="005F2ED3" w:rsidRDefault="005F2ED3" w:rsidP="00F56465">
      <w:pPr>
        <w:pStyle w:val="USTustnpkodeksu"/>
      </w:pPr>
      <w:r>
        <w:t xml:space="preserve">Projekt nie wymaga przedstawienia </w:t>
      </w:r>
      <w:r w:rsidRPr="005F2ED3">
        <w:t>właściwym organom i instytucjom Unii Europejskiej, w tym Europejskiemu Bankowi Centralnemu, w celu uzyskania opinii, dokonania powiadomienia, konsultacji albo uzgodnienia</w:t>
      </w:r>
      <w:r w:rsidR="00D31F65">
        <w:t>.</w:t>
      </w:r>
    </w:p>
    <w:p w:rsidR="00DB0D65" w:rsidRDefault="00DB0D65" w:rsidP="00F56465">
      <w:pPr>
        <w:pStyle w:val="USTustnpkodeksu"/>
      </w:pPr>
      <w:r>
        <w:t>Projekt rozporządzenia</w:t>
      </w:r>
      <w:r w:rsidRPr="00FC0539">
        <w:t xml:space="preserve"> </w:t>
      </w:r>
      <w:r w:rsidRPr="00DB0D65">
        <w:t>jest zgodn</w:t>
      </w:r>
      <w:r>
        <w:t>y</w:t>
      </w:r>
      <w:r w:rsidRPr="00DB0D65">
        <w:t xml:space="preserve"> z prawem Unii Europejskiej.</w:t>
      </w:r>
    </w:p>
    <w:p w:rsidR="00F56465" w:rsidRPr="00FC0539" w:rsidRDefault="00F56465" w:rsidP="00F56465">
      <w:pPr>
        <w:pStyle w:val="USTustnpkodeksu"/>
      </w:pPr>
      <w:r>
        <w:t>Projekt rozporządzenia</w:t>
      </w:r>
      <w:r w:rsidRPr="00FC0539">
        <w:t xml:space="preserve"> nie zawiera przepisów technicznych</w:t>
      </w:r>
      <w:r>
        <w:t xml:space="preserve"> i </w:t>
      </w:r>
      <w:r w:rsidRPr="00FC0539">
        <w:t xml:space="preserve">w związku z tym </w:t>
      </w:r>
      <w:r>
        <w:t>nie podlega</w:t>
      </w:r>
      <w:r w:rsidRPr="00FC0539">
        <w:t xml:space="preserve"> notyfikacji w rozumieniu rozporządzenia Rady Ministrów z dnia </w:t>
      </w:r>
      <w:smartTag w:uri="urn:schemas-microsoft-com:office:smarttags" w:element="date">
        <w:smartTagPr>
          <w:attr w:name="Year" w:val="2002"/>
          <w:attr w:name="Day" w:val="23"/>
          <w:attr w:name="Month" w:val="12"/>
          <w:attr w:name="ls" w:val="trans"/>
        </w:smartTagPr>
        <w:r w:rsidRPr="00FC0539">
          <w:t>23 grudnia 2002 r.</w:t>
        </w:r>
      </w:smartTag>
      <w:r w:rsidRPr="00FC0539">
        <w:t xml:space="preserve"> w sprawie sposobu funkcjonowania krajowego systemu notyfikacji i aktów normatywnych (Dz. U. poz. 203</w:t>
      </w:r>
      <w:r>
        <w:t>9, z późn. zm.</w:t>
      </w:r>
      <w:r w:rsidRPr="00FC0539">
        <w:t>).</w:t>
      </w:r>
    </w:p>
    <w:p w:rsidR="00F56465" w:rsidRPr="00FC4092" w:rsidRDefault="00F56465" w:rsidP="00F56465">
      <w:pPr>
        <w:pStyle w:val="USTustnpkodeksu"/>
      </w:pPr>
      <w:r w:rsidRPr="00FC4092">
        <w:t xml:space="preserve">Stosownie do art. 5 ustawy z dnia </w:t>
      </w:r>
      <w:smartTag w:uri="urn:schemas-microsoft-com:office:smarttags" w:element="date">
        <w:smartTagPr>
          <w:attr w:name="Year" w:val="2005"/>
          <w:attr w:name="Day" w:val="7"/>
          <w:attr w:name="Month" w:val="7"/>
          <w:attr w:name="ls" w:val="trans"/>
        </w:smartTagPr>
        <w:r w:rsidRPr="00FC4092">
          <w:t>7 lipca 2005 r.</w:t>
        </w:r>
      </w:smartTag>
      <w:r w:rsidRPr="00FC4092">
        <w:t xml:space="preserve"> o działalności lobbingowej w procesie stanowienia prawa (Dz. U. </w:t>
      </w:r>
      <w:r w:rsidR="00BD72C0" w:rsidRPr="00BD72C0">
        <w:t>z 2017 r. poz. 248</w:t>
      </w:r>
      <w:r w:rsidRPr="00FC4092">
        <w:t>) projekt rozporządzenia został zamieszczony na stronie Biuletynu Informacji Publicznej Ministerstwa Rolnictwa i Rozwoju Wsi oraz Rządowego Centrum Legislacji.</w:t>
      </w:r>
    </w:p>
    <w:p w:rsidR="00F56465" w:rsidRPr="00FC0539" w:rsidRDefault="00F56465" w:rsidP="00F56465">
      <w:pPr>
        <w:pStyle w:val="USTustnpkodeksu"/>
      </w:pPr>
      <w:r w:rsidRPr="00FC4092">
        <w:t>Projekt rozporządzenia został umieszczony w Wykazie prac legislacyjnych Ministra Rolnictwa i Rozwoju Wsi.</w:t>
      </w:r>
    </w:p>
    <w:p w:rsidR="00F56465" w:rsidRDefault="00F56465" w:rsidP="00F56465">
      <w:pPr>
        <w:pStyle w:val="NAZORGWYDnazwaorganuwydajcegoprojektowanyakt"/>
      </w:pPr>
    </w:p>
    <w:p w:rsidR="00F56465" w:rsidRPr="00E16340" w:rsidRDefault="00F56465" w:rsidP="00F56465">
      <w:pPr>
        <w:jc w:val="both"/>
        <w:rPr>
          <w:szCs w:val="24"/>
        </w:rPr>
      </w:pPr>
      <w:r w:rsidRPr="00E16340">
        <w:rPr>
          <w:szCs w:val="24"/>
        </w:rPr>
        <w:t xml:space="preserve">Opracowano w Departamencie </w:t>
      </w:r>
      <w:r w:rsidR="00BD72C0">
        <w:rPr>
          <w:szCs w:val="24"/>
        </w:rPr>
        <w:tab/>
      </w:r>
      <w:r w:rsidR="00BD72C0">
        <w:rPr>
          <w:szCs w:val="24"/>
        </w:rPr>
        <w:tab/>
      </w:r>
      <w:r w:rsidR="00BD72C0">
        <w:rPr>
          <w:szCs w:val="24"/>
        </w:rPr>
        <w:tab/>
      </w:r>
      <w:r w:rsidR="00BD72C0">
        <w:rPr>
          <w:szCs w:val="24"/>
        </w:rPr>
        <w:tab/>
      </w:r>
      <w:r w:rsidR="00BD72C0">
        <w:rPr>
          <w:szCs w:val="24"/>
        </w:rPr>
        <w:tab/>
      </w:r>
      <w:r w:rsidR="00BD72C0">
        <w:rPr>
          <w:szCs w:val="24"/>
        </w:rPr>
        <w:tab/>
      </w:r>
      <w:r w:rsidR="00BD72C0">
        <w:rPr>
          <w:szCs w:val="24"/>
        </w:rPr>
        <w:tab/>
      </w:r>
      <w:r w:rsidR="00BD72C0">
        <w:rPr>
          <w:szCs w:val="24"/>
        </w:rPr>
        <w:tab/>
      </w:r>
      <w:r w:rsidR="00BD72C0">
        <w:rPr>
          <w:szCs w:val="24"/>
        </w:rPr>
        <w:tab/>
      </w:r>
      <w:r w:rsidR="00BD72C0">
        <w:rPr>
          <w:szCs w:val="24"/>
        </w:rPr>
        <w:tab/>
      </w:r>
      <w:r w:rsidR="00BD72C0">
        <w:rPr>
          <w:szCs w:val="24"/>
        </w:rPr>
        <w:tab/>
      </w:r>
      <w:r w:rsidR="00BD72C0">
        <w:rPr>
          <w:szCs w:val="24"/>
        </w:rPr>
        <w:tab/>
      </w:r>
      <w:r w:rsidR="00BD72C0">
        <w:rPr>
          <w:szCs w:val="24"/>
        </w:rPr>
        <w:tab/>
      </w:r>
      <w:r w:rsidR="00BD72C0">
        <w:rPr>
          <w:szCs w:val="24"/>
        </w:rPr>
        <w:tab/>
      </w:r>
      <w:r w:rsidR="00BD72C0">
        <w:rPr>
          <w:szCs w:val="24"/>
        </w:rPr>
        <w:tab/>
      </w:r>
      <w:r w:rsidR="00BD72C0">
        <w:rPr>
          <w:szCs w:val="24"/>
        </w:rPr>
        <w:tab/>
      </w:r>
      <w:r w:rsidR="00BD72C0">
        <w:rPr>
          <w:szCs w:val="24"/>
        </w:rPr>
        <w:tab/>
      </w:r>
      <w:r w:rsidR="00BD72C0" w:rsidRPr="00E16340">
        <w:rPr>
          <w:szCs w:val="24"/>
        </w:rPr>
        <w:t>Akceptował</w:t>
      </w:r>
      <w:r w:rsidR="00BD72C0">
        <w:rPr>
          <w:szCs w:val="24"/>
        </w:rPr>
        <w:t>:</w:t>
      </w:r>
    </w:p>
    <w:p w:rsidR="00F56465" w:rsidRPr="00E16340" w:rsidRDefault="00F56465" w:rsidP="00F56465">
      <w:pPr>
        <w:jc w:val="both"/>
        <w:rPr>
          <w:szCs w:val="24"/>
        </w:rPr>
      </w:pPr>
      <w:r w:rsidRPr="00E16340">
        <w:rPr>
          <w:szCs w:val="24"/>
        </w:rPr>
        <w:t>Bezpieczeństwa Żywności i Weterynarii:</w:t>
      </w:r>
    </w:p>
    <w:p w:rsidR="00F56465" w:rsidRDefault="00F56465" w:rsidP="00F56465">
      <w:pPr>
        <w:jc w:val="both"/>
        <w:rPr>
          <w:szCs w:val="24"/>
        </w:rPr>
      </w:pPr>
    </w:p>
    <w:p w:rsidR="008910A6" w:rsidRDefault="008910A6" w:rsidP="00F56465">
      <w:pPr>
        <w:jc w:val="both"/>
        <w:rPr>
          <w:szCs w:val="24"/>
        </w:rPr>
      </w:pPr>
    </w:p>
    <w:p w:rsidR="008910A6" w:rsidRDefault="008910A6" w:rsidP="00F56465">
      <w:pPr>
        <w:jc w:val="both"/>
        <w:rPr>
          <w:szCs w:val="24"/>
        </w:rPr>
      </w:pPr>
    </w:p>
    <w:p w:rsidR="008910A6" w:rsidRDefault="008910A6" w:rsidP="00F56465">
      <w:pPr>
        <w:jc w:val="both"/>
        <w:rPr>
          <w:szCs w:val="24"/>
        </w:rPr>
      </w:pPr>
    </w:p>
    <w:p w:rsidR="008910A6" w:rsidRDefault="008910A6" w:rsidP="00F56465">
      <w:pPr>
        <w:jc w:val="both"/>
        <w:rPr>
          <w:szCs w:val="24"/>
        </w:rPr>
      </w:pPr>
    </w:p>
    <w:p w:rsidR="008910A6" w:rsidRDefault="008910A6" w:rsidP="00F56465">
      <w:pPr>
        <w:jc w:val="both"/>
        <w:rPr>
          <w:szCs w:val="24"/>
        </w:rPr>
      </w:pPr>
    </w:p>
    <w:p w:rsidR="008910A6" w:rsidRDefault="008910A6" w:rsidP="00F56465">
      <w:pPr>
        <w:jc w:val="both"/>
        <w:rPr>
          <w:szCs w:val="24"/>
        </w:rPr>
      </w:pPr>
    </w:p>
    <w:p w:rsidR="008910A6" w:rsidRDefault="008910A6" w:rsidP="00F56465">
      <w:pPr>
        <w:jc w:val="both"/>
        <w:rPr>
          <w:szCs w:val="24"/>
        </w:rPr>
      </w:pPr>
    </w:p>
    <w:p w:rsidR="008910A6" w:rsidRDefault="008910A6" w:rsidP="00F56465">
      <w:pPr>
        <w:jc w:val="both"/>
        <w:rPr>
          <w:szCs w:val="24"/>
        </w:rPr>
      </w:pPr>
    </w:p>
    <w:p w:rsidR="008910A6" w:rsidRDefault="008910A6" w:rsidP="00F56465">
      <w:pPr>
        <w:jc w:val="both"/>
        <w:rPr>
          <w:szCs w:val="24"/>
        </w:rPr>
      </w:pPr>
    </w:p>
    <w:p w:rsidR="008910A6" w:rsidRDefault="008910A6" w:rsidP="00F56465">
      <w:pPr>
        <w:jc w:val="both"/>
        <w:rPr>
          <w:szCs w:val="24"/>
        </w:rPr>
      </w:pPr>
    </w:p>
    <w:p w:rsidR="008910A6" w:rsidRPr="00E16340" w:rsidRDefault="008910A6" w:rsidP="00F56465">
      <w:pPr>
        <w:jc w:val="both"/>
        <w:rPr>
          <w:szCs w:val="24"/>
        </w:rPr>
      </w:pPr>
    </w:p>
    <w:p w:rsidR="00B50EB7" w:rsidRDefault="00F56465" w:rsidP="00B50EB7">
      <w:pPr>
        <w:spacing w:before="120"/>
        <w:ind w:hanging="45"/>
        <w:rPr>
          <w:szCs w:val="24"/>
        </w:rPr>
      </w:pPr>
      <w:r w:rsidRPr="00E16340">
        <w:rPr>
          <w:szCs w:val="24"/>
        </w:rPr>
        <w:tab/>
      </w:r>
      <w:r w:rsidRPr="00E16340">
        <w:rPr>
          <w:szCs w:val="24"/>
        </w:rPr>
        <w:tab/>
      </w:r>
      <w:r w:rsidRPr="00E16340">
        <w:rPr>
          <w:szCs w:val="24"/>
        </w:rPr>
        <w:tab/>
      </w:r>
      <w:r w:rsidRPr="00E16340">
        <w:rPr>
          <w:szCs w:val="24"/>
        </w:rPr>
        <w:tab/>
      </w:r>
      <w:r w:rsidRPr="00E16340">
        <w:rPr>
          <w:szCs w:val="24"/>
        </w:rPr>
        <w:tab/>
      </w:r>
      <w:r w:rsidRPr="00E16340">
        <w:rPr>
          <w:szCs w:val="24"/>
        </w:rPr>
        <w:tab/>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648"/>
        <w:gridCol w:w="426"/>
        <w:gridCol w:w="465"/>
        <w:gridCol w:w="414"/>
        <w:gridCol w:w="155"/>
        <w:gridCol w:w="187"/>
        <w:gridCol w:w="383"/>
        <w:gridCol w:w="554"/>
        <w:gridCol w:w="16"/>
        <w:gridCol w:w="120"/>
        <w:gridCol w:w="149"/>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04044D" w:rsidRPr="009F6F1A" w:rsidTr="00B50EB7">
        <w:trPr>
          <w:gridAfter w:val="1"/>
          <w:wAfter w:w="10" w:type="dxa"/>
          <w:trHeight w:val="4243"/>
          <w:jc w:val="center"/>
        </w:trPr>
        <w:tc>
          <w:tcPr>
            <w:tcW w:w="6634" w:type="dxa"/>
            <w:gridSpan w:val="17"/>
            <w:tcBorders>
              <w:top w:val="single" w:sz="4" w:space="0" w:color="auto"/>
              <w:left w:val="single" w:sz="4" w:space="0" w:color="auto"/>
              <w:bottom w:val="single" w:sz="4" w:space="0" w:color="auto"/>
              <w:right w:val="single" w:sz="4" w:space="0" w:color="auto"/>
            </w:tcBorders>
          </w:tcPr>
          <w:p w:rsidR="0004044D" w:rsidRPr="00C71073" w:rsidRDefault="0004044D" w:rsidP="003B0F07">
            <w:pPr>
              <w:spacing w:before="120"/>
              <w:ind w:hanging="45"/>
              <w:rPr>
                <w:color w:val="000000"/>
                <w:szCs w:val="24"/>
              </w:rPr>
            </w:pPr>
            <w:r w:rsidRPr="00C71073">
              <w:rPr>
                <w:b/>
                <w:color w:val="000000"/>
                <w:szCs w:val="24"/>
              </w:rPr>
              <w:t>Nazwa projektu</w:t>
            </w:r>
          </w:p>
          <w:p w:rsidR="0004044D" w:rsidRPr="00C71073" w:rsidRDefault="0004044D" w:rsidP="003B0F07">
            <w:pPr>
              <w:spacing w:before="120"/>
              <w:ind w:hanging="45"/>
              <w:rPr>
                <w:b/>
                <w:color w:val="000000"/>
                <w:szCs w:val="24"/>
              </w:rPr>
            </w:pPr>
            <w:r w:rsidRPr="00C71073">
              <w:rPr>
                <w:color w:val="000000"/>
                <w:szCs w:val="24"/>
              </w:rPr>
              <w:t xml:space="preserve">Projekt rozporządzenia Ministra Rolnictwa i Rozwoju Wsi </w:t>
            </w:r>
            <w:r w:rsidR="00655446" w:rsidRPr="00655446">
              <w:rPr>
                <w:color w:val="000000"/>
                <w:szCs w:val="24"/>
              </w:rPr>
              <w:t>w sprawie zarządzenia środków podejmowanych w związku z ryzykiem wystąpienia wysoce zjadliwej grypy ptaków</w:t>
            </w:r>
            <w:r w:rsidR="00655446" w:rsidRPr="00655446" w:rsidDel="00655446">
              <w:rPr>
                <w:color w:val="000000"/>
                <w:szCs w:val="24"/>
              </w:rPr>
              <w:t xml:space="preserve"> </w:t>
            </w:r>
            <w:r w:rsidRPr="00C71073">
              <w:rPr>
                <w:b/>
                <w:color w:val="000000"/>
                <w:szCs w:val="24"/>
              </w:rPr>
              <w:t>Ministerstwo wiodące i ministerstwa współpracujące</w:t>
            </w:r>
          </w:p>
          <w:p w:rsidR="0004044D" w:rsidRPr="00C71073" w:rsidRDefault="0004044D" w:rsidP="003B0F07">
            <w:pPr>
              <w:ind w:hanging="34"/>
              <w:rPr>
                <w:color w:val="000000"/>
                <w:szCs w:val="24"/>
              </w:rPr>
            </w:pPr>
            <w:r w:rsidRPr="00C71073">
              <w:rPr>
                <w:color w:val="000000"/>
                <w:szCs w:val="24"/>
              </w:rPr>
              <w:t xml:space="preserve">Ministerstwo Rolnictwa i Rozwoju Wsi </w:t>
            </w:r>
          </w:p>
          <w:p w:rsidR="0004044D" w:rsidRPr="00C71073" w:rsidRDefault="0004044D" w:rsidP="003B0F07">
            <w:pPr>
              <w:rPr>
                <w:b/>
                <w:szCs w:val="24"/>
              </w:rPr>
            </w:pPr>
            <w:r w:rsidRPr="00C71073">
              <w:rPr>
                <w:b/>
                <w:szCs w:val="24"/>
              </w:rPr>
              <w:t xml:space="preserve">Osoba odpowiedzialna za projekt w randze Ministra, Sekretarza Stanu lub Podsekretarza Stanu </w:t>
            </w:r>
          </w:p>
          <w:p w:rsidR="0004044D" w:rsidRPr="00C71073" w:rsidRDefault="0004044D" w:rsidP="003B0F07">
            <w:pPr>
              <w:rPr>
                <w:szCs w:val="24"/>
              </w:rPr>
            </w:pPr>
            <w:r w:rsidRPr="00C71073">
              <w:rPr>
                <w:szCs w:val="24"/>
              </w:rPr>
              <w:t>Szymon Giżyński</w:t>
            </w:r>
          </w:p>
          <w:p w:rsidR="0004044D" w:rsidRPr="00C71073" w:rsidRDefault="0004044D" w:rsidP="003B0F07">
            <w:pPr>
              <w:rPr>
                <w:szCs w:val="24"/>
              </w:rPr>
            </w:pPr>
            <w:r w:rsidRPr="00C71073">
              <w:rPr>
                <w:szCs w:val="24"/>
              </w:rPr>
              <w:t xml:space="preserve">Sekretarz Stanu w Ministerstwie Rolnictwa i Rozwoju Wsi </w:t>
            </w:r>
          </w:p>
          <w:p w:rsidR="0004044D" w:rsidRPr="00C71073" w:rsidRDefault="0004044D" w:rsidP="00FA5AFB">
            <w:pPr>
              <w:rPr>
                <w:rFonts w:eastAsia="Times New Roman"/>
                <w:szCs w:val="24"/>
                <w:lang w:eastAsia="en-US"/>
              </w:rPr>
            </w:pPr>
          </w:p>
        </w:tc>
        <w:tc>
          <w:tcPr>
            <w:tcW w:w="4306" w:type="dxa"/>
            <w:gridSpan w:val="12"/>
            <w:tcBorders>
              <w:top w:val="single" w:sz="4" w:space="0" w:color="auto"/>
              <w:left w:val="single" w:sz="4" w:space="0" w:color="auto"/>
              <w:bottom w:val="single" w:sz="4" w:space="0" w:color="auto"/>
              <w:right w:val="single" w:sz="4" w:space="0" w:color="auto"/>
            </w:tcBorders>
            <w:shd w:val="clear" w:color="auto" w:fill="FFFFFF"/>
          </w:tcPr>
          <w:p w:rsidR="0004044D" w:rsidRPr="002F4FE5" w:rsidRDefault="0004044D" w:rsidP="003B0F07">
            <w:pPr>
              <w:rPr>
                <w:b/>
                <w:szCs w:val="24"/>
              </w:rPr>
            </w:pPr>
            <w:r w:rsidRPr="002F4FE5">
              <w:rPr>
                <w:b/>
                <w:szCs w:val="24"/>
              </w:rPr>
              <w:t>Data sporządzenia</w:t>
            </w:r>
            <w:r w:rsidRPr="002F4FE5">
              <w:rPr>
                <w:b/>
                <w:szCs w:val="24"/>
              </w:rPr>
              <w:br/>
            </w:r>
            <w:smartTag w:uri="urn:schemas-microsoft-com:office:smarttags" w:element="date">
              <w:smartTagPr>
                <w:attr w:name="Year" w:val="2019"/>
                <w:attr w:name="Day" w:val="01"/>
                <w:attr w:name="Month" w:val="07"/>
                <w:attr w:name="ls" w:val="trans"/>
              </w:smartTagPr>
              <w:r w:rsidRPr="002F4FE5">
                <w:rPr>
                  <w:szCs w:val="24"/>
                </w:rPr>
                <w:t>01.07.2019 r.</w:t>
              </w:r>
            </w:smartTag>
          </w:p>
          <w:p w:rsidR="0004044D" w:rsidRDefault="0004044D" w:rsidP="003B0F07">
            <w:pPr>
              <w:rPr>
                <w:b/>
              </w:rPr>
            </w:pPr>
          </w:p>
          <w:p w:rsidR="0004044D" w:rsidRPr="0065019F" w:rsidRDefault="0004044D" w:rsidP="003B0F07">
            <w:pPr>
              <w:rPr>
                <w:b/>
              </w:rPr>
            </w:pPr>
            <w:r w:rsidRPr="0065019F">
              <w:rPr>
                <w:b/>
              </w:rPr>
              <w:t xml:space="preserve">Źródło: </w:t>
            </w:r>
            <w:r w:rsidR="002168BC">
              <w:t>D</w:t>
            </w:r>
            <w:r w:rsidR="002168BC" w:rsidRPr="002168BC">
              <w:t>ecyzj</w:t>
            </w:r>
            <w:r w:rsidR="002168BC">
              <w:t>a</w:t>
            </w:r>
            <w:r w:rsidR="002168BC" w:rsidRPr="002168BC">
              <w:t xml:space="preserve"> </w:t>
            </w:r>
            <w:r w:rsidR="0004018F" w:rsidRPr="002168BC">
              <w:t>wykonawcz</w:t>
            </w:r>
            <w:r w:rsidR="0004018F">
              <w:t>a</w:t>
            </w:r>
            <w:r w:rsidR="0004018F" w:rsidRPr="002168BC">
              <w:t xml:space="preserve"> </w:t>
            </w:r>
            <w:r w:rsidR="002168BC" w:rsidRPr="002168BC">
              <w:t xml:space="preserve">Komisji (UE) 2018/1136 z dnia </w:t>
            </w:r>
            <w:smartTag w:uri="urn:schemas-microsoft-com:office:smarttags" w:element="date">
              <w:smartTagPr>
                <w:attr w:name="Year" w:val="2018"/>
                <w:attr w:name="Day" w:val="10"/>
                <w:attr w:name="Month" w:val="8"/>
                <w:attr w:name="ls" w:val="trans"/>
              </w:smartTagPr>
              <w:r w:rsidR="002168BC" w:rsidRPr="002168BC">
                <w:t>10 sierpnia 2018 r.</w:t>
              </w:r>
            </w:smartTag>
          </w:p>
          <w:p w:rsidR="0004044D" w:rsidRPr="0065019F" w:rsidRDefault="0004044D" w:rsidP="003B0F07"/>
          <w:p w:rsidR="0004044D" w:rsidRPr="008B4FE6" w:rsidRDefault="0004044D" w:rsidP="003B0F07">
            <w:pPr>
              <w:spacing w:before="120"/>
              <w:rPr>
                <w:b/>
                <w:color w:val="000000"/>
              </w:rPr>
            </w:pPr>
            <w:r w:rsidRPr="008B4FE6">
              <w:rPr>
                <w:b/>
                <w:color w:val="000000"/>
              </w:rPr>
              <w:t xml:space="preserve">Nr </w:t>
            </w:r>
            <w:r>
              <w:rPr>
                <w:b/>
                <w:color w:val="000000"/>
              </w:rPr>
              <w:t>w</w:t>
            </w:r>
            <w:r w:rsidRPr="008B4FE6">
              <w:rPr>
                <w:b/>
                <w:color w:val="000000"/>
              </w:rPr>
              <w:t xml:space="preserve"> wykaz</w:t>
            </w:r>
            <w:r>
              <w:rPr>
                <w:b/>
                <w:color w:val="000000"/>
              </w:rPr>
              <w:t>ie</w:t>
            </w:r>
            <w:r w:rsidRPr="008B4FE6">
              <w:rPr>
                <w:b/>
                <w:color w:val="000000"/>
              </w:rPr>
              <w:t xml:space="preserve"> prac </w:t>
            </w:r>
            <w:r>
              <w:rPr>
                <w:b/>
                <w:color w:val="000000"/>
              </w:rPr>
              <w:t xml:space="preserve"> </w:t>
            </w:r>
          </w:p>
          <w:p w:rsidR="0004044D" w:rsidRPr="009F6F1A" w:rsidRDefault="0004044D" w:rsidP="00B50EB7">
            <w:pPr>
              <w:rPr>
                <w:rFonts w:eastAsia="Times New Roman"/>
                <w:lang w:eastAsia="en-US"/>
              </w:rPr>
            </w:pPr>
          </w:p>
        </w:tc>
      </w:tr>
      <w:tr w:rsidR="00B50EB7" w:rsidRPr="009F6F1A" w:rsidTr="00B50EB7">
        <w:trPr>
          <w:gridAfter w:val="1"/>
          <w:wAfter w:w="10" w:type="dxa"/>
          <w:trHeight w:val="142"/>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B50EB7" w:rsidRPr="00FD7726" w:rsidRDefault="00B50EB7" w:rsidP="00B50EB7">
            <w:pPr>
              <w:jc w:val="center"/>
              <w:rPr>
                <w:rFonts w:eastAsia="Times New Roman"/>
                <w:b/>
                <w:lang w:eastAsia="en-US"/>
              </w:rPr>
            </w:pPr>
            <w:r w:rsidRPr="00FD7726">
              <w:rPr>
                <w:rFonts w:eastAsia="Times New Roman"/>
                <w:b/>
              </w:rPr>
              <w:t>OCENA SKUTKÓW REGULACJI</w:t>
            </w:r>
          </w:p>
        </w:tc>
      </w:tr>
      <w:tr w:rsidR="00B50EB7" w:rsidRPr="009F6F1A" w:rsidTr="00B50EB7">
        <w:trPr>
          <w:gridAfter w:val="1"/>
          <w:wAfter w:w="10" w:type="dxa"/>
          <w:trHeight w:val="333"/>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B50EB7" w:rsidRPr="00FD7726" w:rsidRDefault="00B50EB7" w:rsidP="00B50EB7">
            <w:pPr>
              <w:rPr>
                <w:rFonts w:eastAsia="Times New Roman"/>
                <w:b/>
                <w:lang w:eastAsia="en-US"/>
              </w:rPr>
            </w:pPr>
            <w:r w:rsidRPr="00FD7726">
              <w:rPr>
                <w:rFonts w:eastAsia="Times New Roman"/>
                <w:b/>
              </w:rPr>
              <w:t>1. Jaki problem jest rozwiązywany?</w:t>
            </w:r>
          </w:p>
        </w:tc>
      </w:tr>
      <w:tr w:rsidR="00B50EB7" w:rsidRPr="009F6F1A" w:rsidTr="00B50EB7">
        <w:trPr>
          <w:gridAfter w:val="1"/>
          <w:wAfter w:w="10" w:type="dxa"/>
          <w:trHeight w:val="142"/>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04044D" w:rsidP="006565C8">
            <w:pPr>
              <w:jc w:val="both"/>
              <w:rPr>
                <w:rFonts w:eastAsia="Times New Roman"/>
                <w:lang w:eastAsia="en-US"/>
              </w:rPr>
            </w:pPr>
            <w:r w:rsidRPr="0004044D">
              <w:rPr>
                <w:rFonts w:eastAsia="Times New Roman"/>
              </w:rPr>
              <w:t xml:space="preserve">Implementacja decyzji wykonawczej Komisji (UE) 2018/1136 z dnia </w:t>
            </w:r>
            <w:smartTag w:uri="urn:schemas-microsoft-com:office:smarttags" w:element="date">
              <w:smartTagPr>
                <w:attr w:name="Year" w:val="2018"/>
                <w:attr w:name="Day" w:val="10"/>
                <w:attr w:name="Month" w:val="8"/>
                <w:attr w:name="ls" w:val="trans"/>
              </w:smartTagPr>
              <w:r w:rsidRPr="0004044D">
                <w:rPr>
                  <w:rFonts w:eastAsia="Times New Roman"/>
                </w:rPr>
                <w:t>10 sierpnia 2018 r.</w:t>
              </w:r>
            </w:smartTag>
            <w:r w:rsidRPr="0004044D">
              <w:rPr>
                <w:rFonts w:eastAsia="Times New Roman"/>
              </w:rPr>
              <w:t xml:space="preserve"> sprawie środków zmniejszających ryzyko i wzmocnionych środków bezpieczeństwa biologicznego oraz systemów wczesnego wykrywania w związku z ryzykiem stwarzanym przez dzikie ptactwo w odniesieniu do przenoszenia wirusów wysoce zjadliwej grypy ptaków na drób (Dz. Urz. UE L 205 z </w:t>
            </w:r>
            <w:smartTag w:uri="urn:schemas-microsoft-com:office:smarttags" w:element="date">
              <w:smartTagPr>
                <w:attr w:name="Year" w:val="2018"/>
                <w:attr w:name="Day" w:val="14"/>
                <w:attr w:name="Month" w:val="08"/>
                <w:attr w:name="ls" w:val="trans"/>
              </w:smartTagPr>
              <w:r w:rsidRPr="0004044D">
                <w:rPr>
                  <w:rFonts w:eastAsia="Times New Roman"/>
                </w:rPr>
                <w:t>14.</w:t>
              </w:r>
              <w:r w:rsidR="00655446">
                <w:rPr>
                  <w:rFonts w:eastAsia="Times New Roman"/>
                </w:rPr>
                <w:t>0</w:t>
              </w:r>
              <w:r w:rsidRPr="0004044D">
                <w:rPr>
                  <w:rFonts w:eastAsia="Times New Roman"/>
                </w:rPr>
                <w:t>8.2018</w:t>
              </w:r>
            </w:smartTag>
            <w:r w:rsidRPr="0004044D">
              <w:rPr>
                <w:rFonts w:eastAsia="Times New Roman"/>
              </w:rPr>
              <w:t>, str. 48)</w:t>
            </w:r>
            <w:r w:rsidR="00DD780E">
              <w:rPr>
                <w:rFonts w:eastAsia="Times New Roman"/>
              </w:rPr>
              <w:t xml:space="preserve">, zwanej dalej „decyzją </w:t>
            </w:r>
            <w:r w:rsidR="00DD780E" w:rsidRPr="00DD780E">
              <w:rPr>
                <w:rFonts w:eastAsia="Times New Roman"/>
              </w:rPr>
              <w:t>2018/1136</w:t>
            </w:r>
            <w:r w:rsidR="00DD780E">
              <w:rPr>
                <w:rFonts w:eastAsia="Times New Roman"/>
              </w:rPr>
              <w:t>”</w:t>
            </w:r>
            <w:r w:rsidR="00741827">
              <w:rPr>
                <w:rFonts w:eastAsia="Times New Roman"/>
              </w:rPr>
              <w:t>. Przepis</w:t>
            </w:r>
            <w:r w:rsidR="00655446">
              <w:rPr>
                <w:rFonts w:eastAsia="Times New Roman"/>
              </w:rPr>
              <w:t>y</w:t>
            </w:r>
            <w:r w:rsidR="00741827">
              <w:rPr>
                <w:rFonts w:eastAsia="Times New Roman"/>
              </w:rPr>
              <w:t xml:space="preserve"> ma</w:t>
            </w:r>
            <w:r w:rsidR="00655446">
              <w:rPr>
                <w:rFonts w:eastAsia="Times New Roman"/>
              </w:rPr>
              <w:t>ją</w:t>
            </w:r>
            <w:r w:rsidR="00741827">
              <w:rPr>
                <w:rFonts w:eastAsia="Times New Roman"/>
              </w:rPr>
              <w:t xml:space="preserve"> za zadanie </w:t>
            </w:r>
            <w:r w:rsidR="00080C9E">
              <w:rPr>
                <w:rFonts w:eastAsia="Times New Roman"/>
              </w:rPr>
              <w:t xml:space="preserve">m.in. podnieść poziom </w:t>
            </w:r>
            <w:r w:rsidR="00080C9E" w:rsidRPr="00080C9E">
              <w:rPr>
                <w:rFonts w:eastAsia="Times New Roman"/>
              </w:rPr>
              <w:t>nadz</w:t>
            </w:r>
            <w:r w:rsidR="00080C9E">
              <w:rPr>
                <w:rFonts w:eastAsia="Times New Roman"/>
              </w:rPr>
              <w:t>o</w:t>
            </w:r>
            <w:r w:rsidR="00080C9E" w:rsidRPr="00080C9E">
              <w:rPr>
                <w:rFonts w:eastAsia="Times New Roman"/>
              </w:rPr>
              <w:t>r</w:t>
            </w:r>
            <w:r w:rsidR="00080C9E">
              <w:rPr>
                <w:rFonts w:eastAsia="Times New Roman"/>
              </w:rPr>
              <w:t>u</w:t>
            </w:r>
            <w:r w:rsidR="00080C9E" w:rsidRPr="00080C9E">
              <w:rPr>
                <w:rFonts w:eastAsia="Times New Roman"/>
              </w:rPr>
              <w:t xml:space="preserve"> biern</w:t>
            </w:r>
            <w:r w:rsidR="00080C9E">
              <w:rPr>
                <w:rFonts w:eastAsia="Times New Roman"/>
              </w:rPr>
              <w:t>ego</w:t>
            </w:r>
            <w:r w:rsidR="00080C9E" w:rsidRPr="00080C9E">
              <w:rPr>
                <w:rFonts w:eastAsia="Times New Roman"/>
              </w:rPr>
              <w:t xml:space="preserve"> nad dzikim ptactwem</w:t>
            </w:r>
            <w:r w:rsidR="00080C9E">
              <w:rPr>
                <w:rFonts w:eastAsia="Times New Roman"/>
              </w:rPr>
              <w:t xml:space="preserve">, który zdaniem </w:t>
            </w:r>
            <w:r w:rsidR="006565C8" w:rsidRPr="006565C8">
              <w:rPr>
                <w:rFonts w:eastAsia="Times New Roman"/>
              </w:rPr>
              <w:t>Europejski</w:t>
            </w:r>
            <w:r w:rsidR="006565C8">
              <w:rPr>
                <w:rFonts w:eastAsia="Times New Roman"/>
              </w:rPr>
              <w:t>ego</w:t>
            </w:r>
            <w:r w:rsidR="006565C8" w:rsidRPr="006565C8">
              <w:rPr>
                <w:rFonts w:eastAsia="Times New Roman"/>
              </w:rPr>
              <w:t xml:space="preserve"> Urz</w:t>
            </w:r>
            <w:r w:rsidR="006565C8">
              <w:rPr>
                <w:rFonts w:eastAsia="Times New Roman"/>
              </w:rPr>
              <w:t>ę</w:t>
            </w:r>
            <w:r w:rsidR="006565C8" w:rsidRPr="006565C8">
              <w:rPr>
                <w:rFonts w:eastAsia="Times New Roman"/>
              </w:rPr>
              <w:t>d</w:t>
            </w:r>
            <w:r w:rsidR="006565C8">
              <w:rPr>
                <w:rFonts w:eastAsia="Times New Roman"/>
              </w:rPr>
              <w:t>u</w:t>
            </w:r>
            <w:r w:rsidR="006565C8" w:rsidRPr="006565C8">
              <w:rPr>
                <w:rFonts w:eastAsia="Times New Roman"/>
              </w:rPr>
              <w:t xml:space="preserve"> ds. Bezpieczeństwa Żywności (EFSA) </w:t>
            </w:r>
            <w:r w:rsidR="00080C9E" w:rsidRPr="00080C9E">
              <w:rPr>
                <w:rFonts w:eastAsia="Times New Roman"/>
              </w:rPr>
              <w:t xml:space="preserve"> jest najskuteczniejszym sposobem wczesnego wykrywania obecności wirusów wysoce zjadliwej grypy ptaków u dzikiego ptactwa</w:t>
            </w:r>
            <w:r w:rsidR="006565C8">
              <w:rPr>
                <w:rFonts w:eastAsia="Times New Roman"/>
              </w:rPr>
              <w:t>.</w:t>
            </w:r>
          </w:p>
        </w:tc>
      </w:tr>
      <w:tr w:rsidR="00B50EB7" w:rsidRPr="009F6F1A" w:rsidTr="00B50EB7">
        <w:trPr>
          <w:gridAfter w:val="1"/>
          <w:wAfter w:w="10" w:type="dxa"/>
          <w:trHeight w:val="142"/>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B50EB7" w:rsidRPr="00FD7726" w:rsidRDefault="00B50EB7" w:rsidP="00B50EB7">
            <w:pPr>
              <w:rPr>
                <w:rFonts w:eastAsia="Times New Roman"/>
                <w:b/>
                <w:lang w:eastAsia="en-US"/>
              </w:rPr>
            </w:pPr>
            <w:r w:rsidRPr="00FD7726">
              <w:rPr>
                <w:rFonts w:eastAsia="Times New Roman"/>
                <w:b/>
              </w:rPr>
              <w:t>2. Rekomendowane rozwiązanie, w tym planowane narzędzia interwencji, i oczekiwany efekt</w:t>
            </w:r>
          </w:p>
        </w:tc>
      </w:tr>
      <w:tr w:rsidR="00B50EB7" w:rsidRPr="009F6F1A" w:rsidTr="00B50EB7">
        <w:trPr>
          <w:gridAfter w:val="1"/>
          <w:wAfter w:w="10" w:type="dxa"/>
          <w:trHeight w:val="774"/>
          <w:jc w:val="center"/>
        </w:trPr>
        <w:tc>
          <w:tcPr>
            <w:tcW w:w="10940" w:type="dxa"/>
            <w:gridSpan w:val="29"/>
            <w:tcBorders>
              <w:top w:val="single" w:sz="4" w:space="0" w:color="auto"/>
              <w:left w:val="single" w:sz="4" w:space="0" w:color="auto"/>
              <w:bottom w:val="single" w:sz="4" w:space="0" w:color="auto"/>
              <w:right w:val="single" w:sz="4" w:space="0" w:color="auto"/>
            </w:tcBorders>
            <w:hideMark/>
          </w:tcPr>
          <w:p w:rsidR="00B50EB7" w:rsidRPr="009F6F1A" w:rsidRDefault="0004044D" w:rsidP="00B21418">
            <w:pPr>
              <w:jc w:val="both"/>
              <w:rPr>
                <w:rFonts w:eastAsia="Times New Roman"/>
                <w:lang w:eastAsia="en-US"/>
              </w:rPr>
            </w:pPr>
            <w:r w:rsidRPr="0004044D">
              <w:rPr>
                <w:rFonts w:eastAsia="Times New Roman"/>
              </w:rPr>
              <w:t xml:space="preserve">Wdrożenie do krajowego systemu prawnego decyzji 2018/1136 oraz odpowiednie </w:t>
            </w:r>
            <w:r w:rsidR="00DD780E">
              <w:rPr>
                <w:rFonts w:eastAsia="Times New Roman"/>
              </w:rPr>
              <w:t>dostosowanie</w:t>
            </w:r>
            <w:r w:rsidR="00DD780E" w:rsidRPr="0004044D">
              <w:rPr>
                <w:rFonts w:eastAsia="Times New Roman"/>
              </w:rPr>
              <w:t xml:space="preserve"> </w:t>
            </w:r>
            <w:r w:rsidRPr="0004044D">
              <w:rPr>
                <w:rFonts w:eastAsia="Times New Roman"/>
              </w:rPr>
              <w:t>przepisów do polskich realiów. Oczekiwany efekt to</w:t>
            </w:r>
            <w:r w:rsidR="006565C8">
              <w:rPr>
                <w:rFonts w:eastAsia="Times New Roman"/>
              </w:rPr>
              <w:t xml:space="preserve"> szybsze wykrywanie zakażeń oraz</w:t>
            </w:r>
            <w:r w:rsidRPr="0004044D">
              <w:rPr>
                <w:rFonts w:eastAsia="Times New Roman"/>
              </w:rPr>
              <w:t xml:space="preserve"> zmniejszenie ryzyka przenoszenia wirusów wysoce zjadliwej grypy ptaków z dzikiego ptactwa na drób</w:t>
            </w:r>
            <w:r w:rsidR="006565C8">
              <w:rPr>
                <w:rFonts w:eastAsia="Times New Roman"/>
              </w:rPr>
              <w:t>, m.in. przez wzmożony nadzór bierny</w:t>
            </w:r>
            <w:r w:rsidRPr="0004044D">
              <w:rPr>
                <w:rFonts w:eastAsia="Times New Roman"/>
              </w:rPr>
              <w:t>.</w:t>
            </w:r>
            <w:r w:rsidR="00BC5B00">
              <w:t xml:space="preserve"> </w:t>
            </w:r>
            <w:r w:rsidR="00BC5B00">
              <w:rPr>
                <w:rFonts w:eastAsia="Times New Roman"/>
              </w:rPr>
              <w:t>N</w:t>
            </w:r>
            <w:r w:rsidR="00BC5B00" w:rsidRPr="00BC5B00">
              <w:rPr>
                <w:rFonts w:eastAsia="Times New Roman"/>
              </w:rPr>
              <w:t xml:space="preserve">ie ma możliwości osiągnięcia celu projektu za pomocą innych środków niż zaproponowane w przedmiotowym projekcie rozporządzenia.   </w:t>
            </w:r>
          </w:p>
        </w:tc>
      </w:tr>
      <w:tr w:rsidR="00B50EB7" w:rsidRPr="009F6F1A" w:rsidTr="00B50EB7">
        <w:trPr>
          <w:gridAfter w:val="1"/>
          <w:wAfter w:w="10" w:type="dxa"/>
          <w:trHeight w:val="307"/>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B50EB7" w:rsidRPr="00FD7726" w:rsidRDefault="00B50EB7" w:rsidP="00B50EB7">
            <w:pPr>
              <w:rPr>
                <w:rFonts w:eastAsia="Times New Roman"/>
                <w:b/>
                <w:lang w:eastAsia="en-US"/>
              </w:rPr>
            </w:pPr>
            <w:r w:rsidRPr="00FD7726">
              <w:rPr>
                <w:rFonts w:eastAsia="Times New Roman"/>
                <w:b/>
              </w:rPr>
              <w:t xml:space="preserve">3. Jak problem został rozwiązany w innych krajach, w szczególności krajach członkowskich OECD/UE? </w:t>
            </w:r>
          </w:p>
        </w:tc>
      </w:tr>
      <w:tr w:rsidR="00B50EB7" w:rsidRPr="009F6F1A" w:rsidTr="00B50EB7">
        <w:trPr>
          <w:gridAfter w:val="1"/>
          <w:wAfter w:w="10" w:type="dxa"/>
          <w:trHeight w:val="142"/>
          <w:jc w:val="center"/>
        </w:trPr>
        <w:tc>
          <w:tcPr>
            <w:tcW w:w="10940" w:type="dxa"/>
            <w:gridSpan w:val="29"/>
            <w:tcBorders>
              <w:top w:val="single" w:sz="4" w:space="0" w:color="auto"/>
              <w:left w:val="single" w:sz="4" w:space="0" w:color="auto"/>
              <w:bottom w:val="single" w:sz="4" w:space="0" w:color="auto"/>
              <w:right w:val="single" w:sz="4" w:space="0" w:color="auto"/>
            </w:tcBorders>
          </w:tcPr>
          <w:p w:rsidR="00DD780E" w:rsidRPr="009F6F1A" w:rsidRDefault="0004044D">
            <w:pPr>
              <w:rPr>
                <w:rFonts w:eastAsia="Times New Roman"/>
                <w:lang w:eastAsia="en-US"/>
              </w:rPr>
            </w:pPr>
            <w:r w:rsidRPr="0004044D">
              <w:rPr>
                <w:rFonts w:eastAsia="Times New Roman"/>
                <w:lang w:eastAsia="en-US"/>
              </w:rPr>
              <w:lastRenderedPageBreak/>
              <w:t>Decyzja 2018/1136 obowiązuje w państwach członkowskich. Każde państwo członkowskie jest obowiązane wprowadzić w życie przepisy ww. decyzji w sposób zwyczajowo u siebie przyjęty.</w:t>
            </w:r>
          </w:p>
        </w:tc>
      </w:tr>
      <w:tr w:rsidR="00B50EB7" w:rsidRPr="009F6F1A" w:rsidTr="00B50EB7">
        <w:trPr>
          <w:gridAfter w:val="1"/>
          <w:wAfter w:w="10" w:type="dxa"/>
          <w:trHeight w:val="359"/>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B50EB7" w:rsidRPr="00FD7726" w:rsidRDefault="00B50EB7" w:rsidP="00B50EB7">
            <w:pPr>
              <w:rPr>
                <w:rFonts w:eastAsia="Times New Roman"/>
                <w:b/>
                <w:lang w:eastAsia="en-US"/>
              </w:rPr>
            </w:pPr>
            <w:r w:rsidRPr="00FD7726">
              <w:rPr>
                <w:rFonts w:eastAsia="Times New Roman"/>
                <w:b/>
              </w:rPr>
              <w:t>4. Podmioty, na które oddziałuje projekt</w:t>
            </w:r>
          </w:p>
        </w:tc>
      </w:tr>
      <w:tr w:rsidR="00B50EB7" w:rsidRPr="009F6F1A" w:rsidTr="00B50EB7">
        <w:trPr>
          <w:gridAfter w:val="1"/>
          <w:wAfter w:w="10" w:type="dxa"/>
          <w:trHeight w:val="142"/>
          <w:jc w:val="center"/>
        </w:trPr>
        <w:tc>
          <w:tcPr>
            <w:tcW w:w="2671" w:type="dxa"/>
            <w:gridSpan w:val="3"/>
            <w:tcBorders>
              <w:top w:val="single" w:sz="4" w:space="0" w:color="auto"/>
              <w:left w:val="single" w:sz="4" w:space="0" w:color="auto"/>
              <w:bottom w:val="single" w:sz="4" w:space="0" w:color="auto"/>
              <w:right w:val="single" w:sz="4" w:space="0" w:color="auto"/>
            </w:tcBorders>
            <w:hideMark/>
          </w:tcPr>
          <w:p w:rsidR="00B50EB7" w:rsidRPr="009F6F1A" w:rsidRDefault="00B50EB7" w:rsidP="00B50EB7">
            <w:pPr>
              <w:rPr>
                <w:rFonts w:eastAsia="Times New Roman"/>
                <w:lang w:eastAsia="en-US"/>
              </w:rPr>
            </w:pPr>
            <w:r w:rsidRPr="009F6F1A">
              <w:rPr>
                <w:rFonts w:eastAsia="Times New Roman"/>
              </w:rPr>
              <w:t>Grupa</w:t>
            </w:r>
          </w:p>
        </w:tc>
        <w:tc>
          <w:tcPr>
            <w:tcW w:w="2294" w:type="dxa"/>
            <w:gridSpan w:val="8"/>
            <w:tcBorders>
              <w:top w:val="single" w:sz="4" w:space="0" w:color="auto"/>
              <w:left w:val="single" w:sz="4" w:space="0" w:color="auto"/>
              <w:bottom w:val="single" w:sz="4" w:space="0" w:color="auto"/>
              <w:right w:val="single" w:sz="4" w:space="0" w:color="auto"/>
            </w:tcBorders>
            <w:hideMark/>
          </w:tcPr>
          <w:p w:rsidR="00B50EB7" w:rsidRPr="009F6F1A" w:rsidRDefault="00B50EB7" w:rsidP="00B50EB7">
            <w:pPr>
              <w:rPr>
                <w:rFonts w:eastAsia="Times New Roman"/>
                <w:lang w:eastAsia="en-US"/>
              </w:rPr>
            </w:pPr>
            <w:r w:rsidRPr="009F6F1A">
              <w:rPr>
                <w:rFonts w:eastAsia="Times New Roman"/>
              </w:rPr>
              <w:t>Wielkość</w:t>
            </w:r>
          </w:p>
        </w:tc>
        <w:tc>
          <w:tcPr>
            <w:tcW w:w="2994" w:type="dxa"/>
            <w:gridSpan w:val="12"/>
            <w:tcBorders>
              <w:top w:val="single" w:sz="4" w:space="0" w:color="auto"/>
              <w:left w:val="single" w:sz="4" w:space="0" w:color="auto"/>
              <w:bottom w:val="single" w:sz="4" w:space="0" w:color="auto"/>
              <w:right w:val="single" w:sz="4" w:space="0" w:color="auto"/>
            </w:tcBorders>
            <w:hideMark/>
          </w:tcPr>
          <w:p w:rsidR="00B50EB7" w:rsidRPr="009F6F1A" w:rsidRDefault="00B50EB7" w:rsidP="00B50EB7">
            <w:pPr>
              <w:rPr>
                <w:rFonts w:eastAsia="Times New Roman"/>
                <w:lang w:eastAsia="en-US"/>
              </w:rPr>
            </w:pPr>
            <w:r w:rsidRPr="009F6F1A">
              <w:rPr>
                <w:rFonts w:eastAsia="Times New Roman"/>
              </w:rPr>
              <w:t xml:space="preserve">Źródło danych </w:t>
            </w:r>
          </w:p>
        </w:tc>
        <w:tc>
          <w:tcPr>
            <w:tcW w:w="2981" w:type="dxa"/>
            <w:gridSpan w:val="6"/>
            <w:tcBorders>
              <w:top w:val="single" w:sz="4" w:space="0" w:color="auto"/>
              <w:left w:val="single" w:sz="4" w:space="0" w:color="auto"/>
              <w:bottom w:val="single" w:sz="4" w:space="0" w:color="auto"/>
              <w:right w:val="single" w:sz="4" w:space="0" w:color="auto"/>
            </w:tcBorders>
            <w:hideMark/>
          </w:tcPr>
          <w:p w:rsidR="00B50EB7" w:rsidRPr="009F6F1A" w:rsidRDefault="00B50EB7" w:rsidP="00B50EB7">
            <w:pPr>
              <w:rPr>
                <w:rFonts w:eastAsia="Times New Roman"/>
                <w:lang w:eastAsia="en-US"/>
              </w:rPr>
            </w:pPr>
            <w:r w:rsidRPr="009F6F1A">
              <w:rPr>
                <w:rFonts w:eastAsia="Times New Roman"/>
              </w:rPr>
              <w:t>Oddziaływanie</w:t>
            </w:r>
          </w:p>
        </w:tc>
      </w:tr>
      <w:tr w:rsidR="00B50EB7" w:rsidRPr="009F6F1A" w:rsidTr="008C66F0">
        <w:trPr>
          <w:gridAfter w:val="1"/>
          <w:wAfter w:w="10" w:type="dxa"/>
          <w:trHeight w:val="1408"/>
          <w:jc w:val="center"/>
        </w:trPr>
        <w:tc>
          <w:tcPr>
            <w:tcW w:w="2671" w:type="dxa"/>
            <w:gridSpan w:val="3"/>
            <w:tcBorders>
              <w:top w:val="single" w:sz="4" w:space="0" w:color="auto"/>
              <w:left w:val="single" w:sz="4" w:space="0" w:color="auto"/>
              <w:bottom w:val="single" w:sz="4" w:space="0" w:color="auto"/>
              <w:right w:val="single" w:sz="4" w:space="0" w:color="auto"/>
            </w:tcBorders>
          </w:tcPr>
          <w:p w:rsidR="004555CF" w:rsidRDefault="004555CF" w:rsidP="00B50EB7">
            <w:pPr>
              <w:rPr>
                <w:rFonts w:eastAsia="Times New Roman"/>
              </w:rPr>
            </w:pPr>
          </w:p>
          <w:p w:rsidR="00B50EB7" w:rsidRPr="009F6F1A" w:rsidRDefault="004555CF" w:rsidP="00B50EB7">
            <w:pPr>
              <w:rPr>
                <w:rFonts w:eastAsia="Times New Roman"/>
                <w:lang w:eastAsia="en-US"/>
              </w:rPr>
            </w:pPr>
            <w:r w:rsidRPr="004555CF">
              <w:rPr>
                <w:rFonts w:eastAsia="Times New Roman"/>
              </w:rPr>
              <w:t>Organy Inspekcji Weterynaryjnej, w tym powiatowi lekarze weterynarii</w:t>
            </w:r>
          </w:p>
        </w:tc>
        <w:tc>
          <w:tcPr>
            <w:tcW w:w="2294" w:type="dxa"/>
            <w:gridSpan w:val="8"/>
            <w:tcBorders>
              <w:top w:val="single" w:sz="4" w:space="0" w:color="auto"/>
              <w:left w:val="single" w:sz="4" w:space="0" w:color="auto"/>
              <w:bottom w:val="single" w:sz="4" w:space="0" w:color="auto"/>
              <w:right w:val="single" w:sz="4" w:space="0" w:color="auto"/>
            </w:tcBorders>
          </w:tcPr>
          <w:p w:rsidR="004555CF" w:rsidRDefault="004555CF" w:rsidP="004555CF">
            <w:pPr>
              <w:rPr>
                <w:rFonts w:eastAsia="Times New Roman"/>
                <w:lang w:eastAsia="en-US"/>
              </w:rPr>
            </w:pPr>
          </w:p>
          <w:p w:rsidR="004555CF" w:rsidRPr="004555CF" w:rsidRDefault="004555CF" w:rsidP="004555CF">
            <w:pPr>
              <w:rPr>
                <w:rFonts w:eastAsia="Times New Roman"/>
                <w:lang w:eastAsia="en-US"/>
              </w:rPr>
            </w:pPr>
            <w:r w:rsidRPr="004555CF">
              <w:rPr>
                <w:rFonts w:eastAsia="Times New Roman"/>
                <w:lang w:eastAsia="en-US"/>
              </w:rPr>
              <w:t>Główny Lekarz Weterynarii</w:t>
            </w:r>
            <w:r w:rsidR="00DD780E">
              <w:rPr>
                <w:rFonts w:eastAsia="Times New Roman"/>
                <w:lang w:eastAsia="en-US"/>
              </w:rPr>
              <w:t>,</w:t>
            </w:r>
            <w:r w:rsidRPr="004555CF">
              <w:rPr>
                <w:rFonts w:eastAsia="Times New Roman"/>
                <w:lang w:eastAsia="en-US"/>
              </w:rPr>
              <w:t xml:space="preserve"> </w:t>
            </w:r>
          </w:p>
          <w:p w:rsidR="004555CF" w:rsidRPr="004555CF" w:rsidRDefault="004555CF" w:rsidP="004555CF">
            <w:pPr>
              <w:rPr>
                <w:rFonts w:eastAsia="Times New Roman"/>
                <w:lang w:eastAsia="en-US"/>
              </w:rPr>
            </w:pPr>
            <w:r w:rsidRPr="004555CF">
              <w:rPr>
                <w:rFonts w:eastAsia="Times New Roman"/>
                <w:lang w:eastAsia="en-US"/>
              </w:rPr>
              <w:t>16 wojewódzkich lekarzy weterynarii</w:t>
            </w:r>
            <w:r w:rsidR="00DD780E">
              <w:rPr>
                <w:rFonts w:eastAsia="Times New Roman"/>
                <w:lang w:eastAsia="en-US"/>
              </w:rPr>
              <w:t>,</w:t>
            </w:r>
            <w:r w:rsidRPr="004555CF">
              <w:rPr>
                <w:rFonts w:eastAsia="Times New Roman"/>
                <w:lang w:eastAsia="en-US"/>
              </w:rPr>
              <w:t xml:space="preserve"> </w:t>
            </w:r>
          </w:p>
          <w:p w:rsidR="004555CF" w:rsidRPr="009F6F1A" w:rsidRDefault="004555CF" w:rsidP="004555CF">
            <w:pPr>
              <w:rPr>
                <w:rFonts w:eastAsia="Times New Roman"/>
                <w:lang w:eastAsia="en-US"/>
              </w:rPr>
            </w:pPr>
            <w:r w:rsidRPr="004555CF">
              <w:rPr>
                <w:rFonts w:eastAsia="Times New Roman"/>
                <w:lang w:eastAsia="en-US"/>
              </w:rPr>
              <w:t xml:space="preserve">305 powiatowych lekarzy weterynarii </w:t>
            </w:r>
          </w:p>
        </w:tc>
        <w:tc>
          <w:tcPr>
            <w:tcW w:w="2994" w:type="dxa"/>
            <w:gridSpan w:val="12"/>
            <w:tcBorders>
              <w:top w:val="single" w:sz="4" w:space="0" w:color="auto"/>
              <w:left w:val="single" w:sz="4" w:space="0" w:color="auto"/>
              <w:bottom w:val="single" w:sz="4" w:space="0" w:color="auto"/>
              <w:right w:val="single" w:sz="4" w:space="0" w:color="auto"/>
            </w:tcBorders>
          </w:tcPr>
          <w:p w:rsidR="00B50EB7" w:rsidRDefault="00B50EB7" w:rsidP="00B50EB7">
            <w:pPr>
              <w:rPr>
                <w:rFonts w:eastAsia="Times New Roman"/>
                <w:lang w:eastAsia="en-US"/>
              </w:rPr>
            </w:pPr>
          </w:p>
          <w:p w:rsidR="00CD044F" w:rsidRPr="009F6F1A" w:rsidRDefault="00CD044F" w:rsidP="00B50EB7">
            <w:pPr>
              <w:rPr>
                <w:rFonts w:eastAsia="Times New Roman"/>
                <w:lang w:eastAsia="en-US"/>
              </w:rPr>
            </w:pPr>
            <w:r w:rsidRPr="00CD044F">
              <w:rPr>
                <w:rFonts w:eastAsia="Times New Roman"/>
                <w:lang w:eastAsia="en-US"/>
              </w:rPr>
              <w:t>Główny Inspektorat Weterynarii</w:t>
            </w:r>
          </w:p>
        </w:tc>
        <w:tc>
          <w:tcPr>
            <w:tcW w:w="2981" w:type="dxa"/>
            <w:gridSpan w:val="6"/>
            <w:tcBorders>
              <w:top w:val="single" w:sz="4" w:space="0" w:color="auto"/>
              <w:left w:val="single" w:sz="4" w:space="0" w:color="auto"/>
              <w:bottom w:val="single" w:sz="4" w:space="0" w:color="auto"/>
              <w:right w:val="single" w:sz="4" w:space="0" w:color="auto"/>
            </w:tcBorders>
          </w:tcPr>
          <w:p w:rsidR="00CD044F" w:rsidRDefault="00CD044F" w:rsidP="00B50EB7">
            <w:pPr>
              <w:rPr>
                <w:rFonts w:eastAsia="Times New Roman"/>
                <w:lang w:eastAsia="en-US"/>
              </w:rPr>
            </w:pPr>
          </w:p>
          <w:p w:rsidR="00B50EB7" w:rsidRPr="009F6F1A" w:rsidRDefault="00CD044F">
            <w:pPr>
              <w:rPr>
                <w:rFonts w:eastAsia="Times New Roman"/>
                <w:lang w:eastAsia="en-US"/>
              </w:rPr>
            </w:pPr>
            <w:r w:rsidRPr="00CD044F">
              <w:rPr>
                <w:rFonts w:eastAsia="Times New Roman"/>
                <w:lang w:eastAsia="en-US"/>
              </w:rPr>
              <w:t xml:space="preserve">Zgodnie z art. 3 ust. 2 pkt 1 ustawy z dnia </w:t>
            </w:r>
            <w:smartTag w:uri="urn:schemas-microsoft-com:office:smarttags" w:element="date">
              <w:smartTagPr>
                <w:attr w:name="Year" w:val="2004"/>
                <w:attr w:name="Day" w:val="29"/>
                <w:attr w:name="Month" w:val="1"/>
                <w:attr w:name="ls" w:val="trans"/>
              </w:smartTagPr>
              <w:r w:rsidRPr="00CD044F">
                <w:rPr>
                  <w:rFonts w:eastAsia="Times New Roman"/>
                  <w:lang w:eastAsia="en-US"/>
                </w:rPr>
                <w:t>29 stycznia 2004 r.</w:t>
              </w:r>
            </w:smartTag>
            <w:r w:rsidRPr="00CD044F">
              <w:rPr>
                <w:rFonts w:eastAsia="Times New Roman"/>
                <w:lang w:eastAsia="en-US"/>
              </w:rPr>
              <w:t xml:space="preserve"> o Inspekcji Weterynaryjnej (Dz. U. z 2018 r. poz. 1557), Inspekcja Weterynaryjna jest obowiązana do zwalczania chorób zakaźnych zwierząt objętych obowiązkiem zwalczania, w tym </w:t>
            </w:r>
            <w:r>
              <w:rPr>
                <w:rFonts w:eastAsia="Times New Roman"/>
                <w:lang w:eastAsia="en-US"/>
              </w:rPr>
              <w:t>HPAI</w:t>
            </w:r>
            <w:r w:rsidRPr="00CD044F">
              <w:rPr>
                <w:rFonts w:eastAsia="Times New Roman"/>
                <w:lang w:eastAsia="en-US"/>
              </w:rPr>
              <w:t xml:space="preserve">. </w:t>
            </w:r>
            <w:r w:rsidR="002F4FE5">
              <w:rPr>
                <w:rFonts w:eastAsia="Times New Roman"/>
                <w:lang w:eastAsia="en-US"/>
              </w:rPr>
              <w:t>M.in. n</w:t>
            </w:r>
            <w:r>
              <w:rPr>
                <w:rFonts w:eastAsia="Times New Roman"/>
                <w:lang w:eastAsia="en-US"/>
              </w:rPr>
              <w:t xml:space="preserve">a </w:t>
            </w:r>
            <w:r w:rsidRPr="00CD044F">
              <w:rPr>
                <w:rFonts w:eastAsia="Times New Roman"/>
                <w:lang w:eastAsia="en-US"/>
              </w:rPr>
              <w:t>organ</w:t>
            </w:r>
            <w:r>
              <w:rPr>
                <w:rFonts w:eastAsia="Times New Roman"/>
                <w:lang w:eastAsia="en-US"/>
              </w:rPr>
              <w:t>ach</w:t>
            </w:r>
            <w:r w:rsidRPr="00CD044F">
              <w:rPr>
                <w:rFonts w:eastAsia="Times New Roman"/>
                <w:lang w:eastAsia="en-US"/>
              </w:rPr>
              <w:t xml:space="preserve"> Inspekcji Weterynaryjnej </w:t>
            </w:r>
            <w:r w:rsidR="005624E8">
              <w:rPr>
                <w:rFonts w:eastAsia="Times New Roman"/>
                <w:lang w:eastAsia="en-US"/>
              </w:rPr>
              <w:t xml:space="preserve">będzie </w:t>
            </w:r>
            <w:r>
              <w:rPr>
                <w:rFonts w:eastAsia="Times New Roman"/>
                <w:lang w:eastAsia="en-US"/>
              </w:rPr>
              <w:t>spoczywać prowadzenie monitoringu biernego</w:t>
            </w:r>
            <w:r w:rsidRPr="00CD044F">
              <w:rPr>
                <w:rFonts w:eastAsia="Times New Roman"/>
                <w:lang w:eastAsia="en-US"/>
              </w:rPr>
              <w:t>.</w:t>
            </w:r>
          </w:p>
        </w:tc>
      </w:tr>
      <w:tr w:rsidR="00B50EB7" w:rsidRPr="009F6F1A" w:rsidTr="00B50EB7">
        <w:trPr>
          <w:gridAfter w:val="1"/>
          <w:wAfter w:w="10" w:type="dxa"/>
          <w:trHeight w:val="302"/>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B50EB7" w:rsidRPr="00FD7726" w:rsidRDefault="00B50EB7" w:rsidP="00B50EB7">
            <w:pPr>
              <w:rPr>
                <w:rFonts w:eastAsia="Times New Roman"/>
                <w:b/>
                <w:lang w:eastAsia="en-US"/>
              </w:rPr>
            </w:pPr>
            <w:r w:rsidRPr="00FD7726">
              <w:rPr>
                <w:rFonts w:eastAsia="Times New Roman"/>
                <w:b/>
              </w:rPr>
              <w:t>5. Informacje na temat zakresu, czasu trwania i podsumowanie wyników konsultacji</w:t>
            </w:r>
          </w:p>
        </w:tc>
      </w:tr>
      <w:tr w:rsidR="00B50EB7" w:rsidRPr="009F6F1A" w:rsidTr="00B50EB7">
        <w:trPr>
          <w:gridAfter w:val="1"/>
          <w:wAfter w:w="10" w:type="dxa"/>
          <w:trHeight w:val="342"/>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FFFFFF"/>
          </w:tcPr>
          <w:p w:rsidR="00B50EB7" w:rsidRPr="00B750DC" w:rsidRDefault="008C66F0" w:rsidP="00B21418">
            <w:pPr>
              <w:jc w:val="both"/>
              <w:rPr>
                <w:lang w:eastAsia="en-US"/>
              </w:rPr>
            </w:pPr>
            <w:r w:rsidRPr="008C66F0">
              <w:rPr>
                <w:lang w:eastAsia="en-US"/>
              </w:rPr>
              <w:t xml:space="preserve">Projekt rozporządzenia poddany zostanie konsultacjom z odpowiednimi organizacjami społecznymi </w:t>
            </w:r>
            <w:r w:rsidR="005624E8">
              <w:rPr>
                <w:lang w:eastAsia="en-US"/>
              </w:rPr>
              <w:br/>
            </w:r>
            <w:r w:rsidRPr="008C66F0">
              <w:rPr>
                <w:lang w:eastAsia="en-US"/>
              </w:rPr>
              <w:t>i zawodowymi</w:t>
            </w:r>
            <w:r w:rsidR="005624E8">
              <w:rPr>
                <w:lang w:eastAsia="en-US"/>
              </w:rPr>
              <w:t>.</w:t>
            </w:r>
          </w:p>
        </w:tc>
      </w:tr>
      <w:tr w:rsidR="00B50EB7" w:rsidRPr="009F6F1A" w:rsidTr="00B50EB7">
        <w:trPr>
          <w:gridAfter w:val="1"/>
          <w:wAfter w:w="10" w:type="dxa"/>
          <w:trHeight w:val="363"/>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B50EB7" w:rsidRPr="00FD7726" w:rsidRDefault="00B50EB7" w:rsidP="00B50EB7">
            <w:pPr>
              <w:rPr>
                <w:rFonts w:eastAsia="Times New Roman"/>
                <w:b/>
                <w:lang w:eastAsia="en-US"/>
              </w:rPr>
            </w:pPr>
            <w:r w:rsidRPr="00FD7726">
              <w:rPr>
                <w:rFonts w:eastAsia="Times New Roman"/>
                <w:b/>
              </w:rPr>
              <w:t xml:space="preserve"> 6. Wpływ na sektor finansów publicznych</w:t>
            </w:r>
          </w:p>
        </w:tc>
      </w:tr>
      <w:tr w:rsidR="00B50EB7" w:rsidRPr="009F6F1A" w:rsidTr="00B50EB7">
        <w:trPr>
          <w:gridAfter w:val="1"/>
          <w:wAfter w:w="10" w:type="dxa"/>
          <w:trHeight w:val="142"/>
          <w:jc w:val="center"/>
        </w:trPr>
        <w:tc>
          <w:tcPr>
            <w:tcW w:w="3136"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(ceny stałe z …… r.)</w:t>
            </w:r>
          </w:p>
        </w:tc>
        <w:tc>
          <w:tcPr>
            <w:tcW w:w="7804"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Skutki w okresie 10 lat od wejścia w życie zmian [mln zł]</w:t>
            </w:r>
          </w:p>
        </w:tc>
      </w:tr>
      <w:tr w:rsidR="00B50EB7" w:rsidRPr="009F6F1A" w:rsidTr="00B50EB7">
        <w:trPr>
          <w:gridAfter w:val="1"/>
          <w:wAfter w:w="10" w:type="dxa"/>
          <w:trHeight w:val="142"/>
          <w:jc w:val="center"/>
        </w:trPr>
        <w:tc>
          <w:tcPr>
            <w:tcW w:w="3136" w:type="dxa"/>
            <w:gridSpan w:val="4"/>
            <w:vMerge/>
            <w:tcBorders>
              <w:top w:val="single" w:sz="4" w:space="0" w:color="auto"/>
              <w:left w:val="single" w:sz="4" w:space="0" w:color="auto"/>
              <w:bottom w:val="single" w:sz="4" w:space="0" w:color="auto"/>
              <w:right w:val="single" w:sz="4" w:space="0" w:color="auto"/>
            </w:tcBorders>
            <w:vAlign w:val="center"/>
            <w:hideMark/>
          </w:tcPr>
          <w:p w:rsidR="00B50EB7" w:rsidRPr="009F6F1A" w:rsidRDefault="00B50EB7" w:rsidP="00B50EB7">
            <w:pPr>
              <w:widowControl/>
              <w:autoSpaceDE/>
              <w:autoSpaceDN/>
              <w:adjustRightInd/>
              <w:spacing w:line="240" w:lineRule="auto"/>
              <w:rPr>
                <w:rFonts w:eastAsia="Times New Roman"/>
                <w:lang w:eastAsia="en-US"/>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1</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2</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3</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4</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5</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6</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7</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9</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10</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Łącznie (0-10)</w:t>
            </w:r>
          </w:p>
        </w:tc>
      </w:tr>
      <w:tr w:rsidR="00B50EB7" w:rsidRPr="009F6F1A" w:rsidTr="00B50EB7">
        <w:trPr>
          <w:trHeight w:val="321"/>
          <w:jc w:val="center"/>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50EB7" w:rsidRPr="009F6F1A" w:rsidRDefault="00B50EB7" w:rsidP="00B50EB7">
            <w:pPr>
              <w:rPr>
                <w:rFonts w:eastAsia="Times New Roman"/>
                <w:lang w:eastAsia="en-US"/>
              </w:rPr>
            </w:pPr>
            <w:r w:rsidRPr="009F6F1A">
              <w:rPr>
                <w:rFonts w:eastAsia="Times New Roman"/>
              </w:rPr>
              <w:t>Dochody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trHeight w:val="321"/>
          <w:jc w:val="center"/>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50EB7" w:rsidRPr="009F6F1A" w:rsidRDefault="00B50EB7" w:rsidP="00B50EB7">
            <w:pPr>
              <w:rPr>
                <w:rFonts w:eastAsia="Times New Roman"/>
                <w:lang w:eastAsia="en-US"/>
              </w:rPr>
            </w:pPr>
            <w:r w:rsidRPr="009F6F1A">
              <w:rPr>
                <w:rFonts w:eastAsia="Times New Roman"/>
              </w:rPr>
              <w:t>budżet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trHeight w:val="344"/>
          <w:jc w:val="center"/>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50EB7" w:rsidRPr="009F6F1A" w:rsidRDefault="00B50EB7" w:rsidP="00B50EB7">
            <w:pPr>
              <w:rPr>
                <w:rFonts w:eastAsia="Times New Roman"/>
                <w:lang w:eastAsia="en-US"/>
              </w:rPr>
            </w:pPr>
            <w:r w:rsidRPr="009F6F1A">
              <w:rPr>
                <w:rFonts w:eastAsia="Times New Roman"/>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trHeight w:val="344"/>
          <w:jc w:val="center"/>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50EB7" w:rsidRPr="009F6F1A" w:rsidRDefault="00B50EB7" w:rsidP="00B50EB7">
            <w:pPr>
              <w:rPr>
                <w:rFonts w:eastAsia="Times New Roman"/>
                <w:lang w:eastAsia="en-US"/>
              </w:rPr>
            </w:pPr>
            <w:r w:rsidRPr="009F6F1A">
              <w:rPr>
                <w:rFonts w:eastAsia="Times New Roman"/>
              </w:rPr>
              <w:t>pozostałe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trHeight w:val="330"/>
          <w:jc w:val="center"/>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50EB7" w:rsidRPr="009F6F1A" w:rsidRDefault="00B50EB7" w:rsidP="00B50EB7">
            <w:pPr>
              <w:rPr>
                <w:rFonts w:eastAsia="Times New Roman"/>
                <w:lang w:eastAsia="en-US"/>
              </w:rPr>
            </w:pPr>
            <w:r w:rsidRPr="009F6F1A">
              <w:rPr>
                <w:rFonts w:eastAsia="Times New Roman"/>
              </w:rPr>
              <w:lastRenderedPageBreak/>
              <w:t>Wydatki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trHeight w:val="330"/>
          <w:jc w:val="center"/>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50EB7" w:rsidRPr="009F6F1A" w:rsidRDefault="00B50EB7" w:rsidP="00B50EB7">
            <w:pPr>
              <w:rPr>
                <w:rFonts w:eastAsia="Times New Roman"/>
                <w:lang w:eastAsia="en-US"/>
              </w:rPr>
            </w:pPr>
            <w:r w:rsidRPr="009F6F1A">
              <w:rPr>
                <w:rFonts w:eastAsia="Times New Roman"/>
              </w:rPr>
              <w:t>budżet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trHeight w:val="351"/>
          <w:jc w:val="center"/>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50EB7" w:rsidRPr="009F6F1A" w:rsidRDefault="00B50EB7" w:rsidP="00B50EB7">
            <w:pPr>
              <w:rPr>
                <w:rFonts w:eastAsia="Times New Roman"/>
                <w:lang w:eastAsia="en-US"/>
              </w:rPr>
            </w:pPr>
            <w:r w:rsidRPr="009F6F1A">
              <w:rPr>
                <w:rFonts w:eastAsia="Times New Roman"/>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trHeight w:val="351"/>
          <w:jc w:val="center"/>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50EB7" w:rsidRPr="009F6F1A" w:rsidRDefault="00B50EB7" w:rsidP="00B50EB7">
            <w:pPr>
              <w:rPr>
                <w:rFonts w:eastAsia="Times New Roman"/>
                <w:lang w:eastAsia="en-US"/>
              </w:rPr>
            </w:pPr>
            <w:r w:rsidRPr="009F6F1A">
              <w:rPr>
                <w:rFonts w:eastAsia="Times New Roman"/>
              </w:rPr>
              <w:t>pozostałe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trHeight w:val="360"/>
          <w:jc w:val="center"/>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50EB7" w:rsidRPr="009F6F1A" w:rsidRDefault="00B50EB7" w:rsidP="00B50EB7">
            <w:pPr>
              <w:rPr>
                <w:rFonts w:eastAsia="Times New Roman"/>
                <w:lang w:eastAsia="en-US"/>
              </w:rPr>
            </w:pPr>
            <w:r w:rsidRPr="009F6F1A">
              <w:rPr>
                <w:rFonts w:eastAsia="Times New Roman"/>
              </w:rPr>
              <w:t>Saldo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trHeight w:val="360"/>
          <w:jc w:val="center"/>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50EB7" w:rsidRPr="009F6F1A" w:rsidRDefault="00B50EB7" w:rsidP="00B50EB7">
            <w:pPr>
              <w:rPr>
                <w:rFonts w:eastAsia="Times New Roman"/>
                <w:lang w:eastAsia="en-US"/>
              </w:rPr>
            </w:pPr>
            <w:r w:rsidRPr="009F6F1A">
              <w:rPr>
                <w:rFonts w:eastAsia="Times New Roman"/>
              </w:rPr>
              <w:t>budżet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trHeight w:val="357"/>
          <w:jc w:val="center"/>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50EB7" w:rsidRPr="009F6F1A" w:rsidRDefault="00B50EB7" w:rsidP="00B50EB7">
            <w:pPr>
              <w:rPr>
                <w:rFonts w:eastAsia="Times New Roman"/>
                <w:lang w:eastAsia="en-US"/>
              </w:rPr>
            </w:pPr>
            <w:r w:rsidRPr="009F6F1A">
              <w:rPr>
                <w:rFonts w:eastAsia="Times New Roman"/>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trHeight w:val="357"/>
          <w:jc w:val="center"/>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50EB7" w:rsidRPr="009F6F1A" w:rsidRDefault="00B50EB7" w:rsidP="00B50EB7">
            <w:pPr>
              <w:rPr>
                <w:rFonts w:eastAsia="Times New Roman"/>
                <w:lang w:eastAsia="en-US"/>
              </w:rPr>
            </w:pPr>
            <w:r w:rsidRPr="009F6F1A">
              <w:rPr>
                <w:rFonts w:eastAsia="Times New Roman"/>
              </w:rPr>
              <w:t>pozostałe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gridAfter w:val="1"/>
          <w:wAfter w:w="10" w:type="dxa"/>
          <w:trHeight w:val="348"/>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50EB7" w:rsidRPr="009F6F1A" w:rsidRDefault="00B50EB7" w:rsidP="00B50EB7">
            <w:pPr>
              <w:rPr>
                <w:rFonts w:eastAsia="Times New Roman"/>
                <w:lang w:eastAsia="en-US"/>
              </w:rPr>
            </w:pPr>
            <w:r w:rsidRPr="009F6F1A">
              <w:rPr>
                <w:rFonts w:eastAsia="Times New Roman"/>
              </w:rPr>
              <w:t xml:space="preserve">Źródła finansowania </w:t>
            </w:r>
          </w:p>
        </w:tc>
        <w:tc>
          <w:tcPr>
            <w:tcW w:w="8695"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rsidR="00B50EB7" w:rsidRPr="00533ACF" w:rsidRDefault="00B50EB7" w:rsidP="00B50EB7">
            <w:pPr>
              <w:jc w:val="both"/>
            </w:pPr>
            <w:r w:rsidRPr="00B750DC">
              <w:t xml:space="preserve">Projektowane rozporządzenie nie będzie mieć dodatkowego wpływu na sektor finansów publicznych. </w:t>
            </w:r>
            <w:r w:rsidRPr="00533ACF">
              <w:t xml:space="preserve">Zwalczanie </w:t>
            </w:r>
            <w:r w:rsidR="00FA5AFB">
              <w:t>grypy ptaków</w:t>
            </w:r>
            <w:r w:rsidRPr="00533ACF">
              <w:t xml:space="preserve">, tak jak pozostałych chorób zakaźnych zwierząt podlegających obowiązkowi zwalczania, wymienionych w załączniku nr 2 do ustawy z dnia </w:t>
            </w:r>
            <w:smartTag w:uri="urn:schemas-microsoft-com:office:smarttags" w:element="date">
              <w:smartTagPr>
                <w:attr w:name="Year" w:val="2004"/>
                <w:attr w:name="Day" w:val="11"/>
                <w:attr w:name="Month" w:val="3"/>
                <w:attr w:name="ls" w:val="trans"/>
              </w:smartTagPr>
              <w:r w:rsidRPr="00533ACF">
                <w:t>11 marca 2004 r.</w:t>
              </w:r>
            </w:smartTag>
            <w:r w:rsidRPr="00533ACF">
              <w:t xml:space="preserve"> o ochronie zdrowia zwierząt oraz zwalczaniu chorób zakaźnych zwierząt, </w:t>
            </w:r>
            <w:r w:rsidR="005624E8" w:rsidRPr="00533ACF">
              <w:t xml:space="preserve">jest </w:t>
            </w:r>
            <w:r w:rsidRPr="00533ACF">
              <w:t>finansowane ze środków budżetu państwa, określanych w corocznych ustawach budżetowych.</w:t>
            </w:r>
          </w:p>
          <w:p w:rsidR="00B50EB7" w:rsidRPr="00B750DC" w:rsidRDefault="00B50EB7" w:rsidP="00B50EB7">
            <w:pPr>
              <w:rPr>
                <w:lang w:eastAsia="en-US"/>
              </w:rPr>
            </w:pPr>
          </w:p>
          <w:p w:rsidR="00B50EB7" w:rsidRPr="00B750DC" w:rsidRDefault="00B50EB7" w:rsidP="005B4629">
            <w:pPr>
              <w:jc w:val="both"/>
              <w:rPr>
                <w:lang w:eastAsia="en-US"/>
              </w:rPr>
            </w:pPr>
            <w:r w:rsidRPr="00533ACF">
              <w:t>Finansowanie programu odbywa się ze środków budżetowych określonych w części 83 – rezerwy celowe, działu 758 – różne rozliczenia, rozdziału 75818 – rezerwy ogólne i celowe poz. 12</w:t>
            </w:r>
            <w:r w:rsidR="00E72580">
              <w:t xml:space="preserve"> </w:t>
            </w:r>
            <w:r w:rsidR="005B4629">
              <w:t>z</w:t>
            </w:r>
            <w:r w:rsidR="005B4629" w:rsidRPr="00E72580">
              <w:t xml:space="preserve">walczanie </w:t>
            </w:r>
            <w:r w:rsidR="00E72580" w:rsidRPr="00E72580">
              <w:t xml:space="preserve">chorób zakaźnych zwierząt (w tym finansowanie programów zwalczania), badania monitoringowe pozostałości chemicznych i biologicznych w tkankach zwierząt, produktach pochodzenia zwierzęcego i paszach, finansowanie zadań zleconych przez Komisję Europejską oraz dofinansowanie kosztów realizacji zadań Inspekcji Weterynaryjnej, w tym na wypłatę wynagrodzeń dla lekarzy, wyznaczonych na podstawie art. 16 ustawy </w:t>
            </w:r>
            <w:r w:rsidR="005624E8" w:rsidRPr="005624E8">
              <w:t xml:space="preserve">z dnia </w:t>
            </w:r>
            <w:smartTag w:uri="urn:schemas-microsoft-com:office:smarttags" w:element="date">
              <w:smartTagPr>
                <w:attr w:name="Year" w:val="2004"/>
                <w:attr w:name="Day" w:val="29"/>
                <w:attr w:name="Month" w:val="1"/>
                <w:attr w:name="ls" w:val="trans"/>
              </w:smartTagPr>
              <w:r w:rsidR="005624E8" w:rsidRPr="005624E8">
                <w:t>29 stycznia 2004 r.</w:t>
              </w:r>
            </w:smartTag>
            <w:r w:rsidR="005624E8" w:rsidRPr="005624E8">
              <w:t xml:space="preserve"> </w:t>
            </w:r>
            <w:r w:rsidR="00E72580" w:rsidRPr="00E72580">
              <w:t>o Inspekcji Weterynaryjnej</w:t>
            </w:r>
            <w:r w:rsidRPr="00533ACF">
              <w:t>, oraz w części 85 – budżety wojewodów, działu 010 – rolnictwo i łowiectwo, rozdziału 01022 – zwalczanie chorób zakaźnych zwierząt oraz badania monitoringowe pozostałości chemicznych i biologicznych w tkankach zwierząt i produktach pochodzenia zwierzęcego.</w:t>
            </w:r>
          </w:p>
        </w:tc>
      </w:tr>
      <w:tr w:rsidR="00B50EB7" w:rsidRPr="009F6F1A" w:rsidTr="00B50EB7">
        <w:trPr>
          <w:gridAfter w:val="1"/>
          <w:wAfter w:w="10" w:type="dxa"/>
          <w:trHeight w:val="1926"/>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lastRenderedPageBreak/>
              <w:t>Dodatkowe informacje, w tym wskazanie źródeł danych i przyjętych do obliczeń założeń</w:t>
            </w:r>
          </w:p>
        </w:tc>
        <w:tc>
          <w:tcPr>
            <w:tcW w:w="8695" w:type="dxa"/>
            <w:gridSpan w:val="27"/>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p w:rsidR="00B50EB7" w:rsidRPr="009F6F1A" w:rsidRDefault="00B50EB7" w:rsidP="00B50EB7">
            <w:pPr>
              <w:rPr>
                <w:rFonts w:eastAsia="Times New Roman"/>
              </w:rPr>
            </w:pPr>
          </w:p>
          <w:p w:rsidR="00B50EB7" w:rsidRPr="009F6F1A" w:rsidRDefault="00B50EB7" w:rsidP="00B50EB7">
            <w:pPr>
              <w:jc w:val="both"/>
              <w:rPr>
                <w:rFonts w:eastAsia="Times New Roman"/>
              </w:rPr>
            </w:pPr>
            <w:r w:rsidRPr="009F6F1A">
              <w:rPr>
                <w:rFonts w:eastAsia="Times New Roman"/>
              </w:rPr>
              <w:t xml:space="preserve">Wejście w życie projektowanego rozporządzenia nie będzie wywierać skutków finansowych na sektor finansów publicznych, </w:t>
            </w:r>
            <w:r w:rsidRPr="00EF52DD">
              <w:rPr>
                <w:rFonts w:eastAsia="Times New Roman"/>
              </w:rPr>
              <w:t>a tym samym nie spowoduje zmniejszenia dochodów lub zwiększenia wydatków budżetu państwa, jednostek samorządu terytorialnego oraz pozostałych jednostek sektora finansów</w:t>
            </w:r>
            <w:r w:rsidRPr="009F6F1A">
              <w:rPr>
                <w:rFonts w:eastAsia="Times New Roman"/>
              </w:rPr>
              <w:t>.</w:t>
            </w:r>
          </w:p>
          <w:p w:rsidR="00B50EB7" w:rsidRPr="009F6F1A" w:rsidRDefault="00B50EB7" w:rsidP="00B50EB7">
            <w:pPr>
              <w:rPr>
                <w:rFonts w:eastAsia="Times New Roman"/>
                <w:lang w:eastAsia="en-US"/>
              </w:rPr>
            </w:pPr>
          </w:p>
        </w:tc>
      </w:tr>
      <w:tr w:rsidR="00B50EB7" w:rsidRPr="009F6F1A" w:rsidTr="00B50EB7">
        <w:trPr>
          <w:gridAfter w:val="1"/>
          <w:wAfter w:w="10" w:type="dxa"/>
          <w:trHeight w:val="345"/>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B50EB7" w:rsidRPr="006B5177" w:rsidRDefault="00B50EB7" w:rsidP="00B50EB7">
            <w:pPr>
              <w:jc w:val="both"/>
              <w:rPr>
                <w:rFonts w:eastAsia="Times New Roman"/>
                <w:b/>
                <w:lang w:eastAsia="en-US"/>
              </w:rPr>
            </w:pPr>
            <w:r>
              <w:rPr>
                <w:rFonts w:eastAsia="Times New Roman"/>
                <w:b/>
              </w:rPr>
              <w:t xml:space="preserve">7. </w:t>
            </w:r>
            <w:r w:rsidRPr="006B5177">
              <w:rPr>
                <w:rFonts w:eastAsia="Times New Roman"/>
                <w:b/>
              </w:rPr>
              <w:t xml:space="preserve">Wpływ na konkurencyjność gospodarki i przedsiębiorczość, w tym funkcjonowanie przedsiębiorców oraz na rodzinę, obywateli i gospodarstwa domowe </w:t>
            </w:r>
          </w:p>
        </w:tc>
      </w:tr>
      <w:tr w:rsidR="00B50EB7" w:rsidRPr="009F6F1A" w:rsidTr="00B50EB7">
        <w:trPr>
          <w:gridAfter w:val="1"/>
          <w:wAfter w:w="10" w:type="dxa"/>
          <w:trHeight w:val="142"/>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Skutki</w:t>
            </w:r>
          </w:p>
        </w:tc>
      </w:tr>
      <w:tr w:rsidR="00B50EB7" w:rsidRPr="009F6F1A" w:rsidTr="00B50EB7">
        <w:trPr>
          <w:gridAfter w:val="1"/>
          <w:wAfter w:w="10" w:type="dxa"/>
          <w:trHeight w:val="142"/>
          <w:jc w:val="center"/>
        </w:trPr>
        <w:tc>
          <w:tcPr>
            <w:tcW w:w="3892" w:type="dxa"/>
            <w:gridSpan w:val="7"/>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Czas w latach od wejścia w życie zmian</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0</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1</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2</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3</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5</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10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Łącznie (0-10)</w:t>
            </w:r>
          </w:p>
        </w:tc>
      </w:tr>
      <w:tr w:rsidR="00B50EB7" w:rsidRPr="009F6F1A" w:rsidTr="00B50EB7">
        <w:trPr>
          <w:gridAfter w:val="1"/>
          <w:wAfter w:w="10" w:type="dxa"/>
          <w:trHeight w:val="142"/>
          <w:jc w:val="center"/>
        </w:trPr>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W ujęciu pieniężnym</w:t>
            </w:r>
          </w:p>
          <w:p w:rsidR="00B50EB7" w:rsidRPr="009F6F1A" w:rsidRDefault="00B50EB7" w:rsidP="00B50EB7">
            <w:pPr>
              <w:rPr>
                <w:rFonts w:eastAsia="Times New Roman"/>
              </w:rPr>
            </w:pPr>
            <w:r w:rsidRPr="009F6F1A">
              <w:rPr>
                <w:rFonts w:eastAsia="Times New Roman"/>
              </w:rPr>
              <w:t xml:space="preserve">(w mln zł, </w:t>
            </w:r>
          </w:p>
          <w:p w:rsidR="00B50EB7" w:rsidRPr="009F6F1A" w:rsidRDefault="00B50EB7" w:rsidP="00B50EB7">
            <w:pPr>
              <w:rPr>
                <w:rFonts w:eastAsia="Times New Roman"/>
                <w:lang w:eastAsia="en-US"/>
              </w:rPr>
            </w:pPr>
            <w:r w:rsidRPr="009F6F1A">
              <w:rPr>
                <w:rFonts w:eastAsia="Times New Roman"/>
              </w:rPr>
              <w:t>ceny stałe z …… r.)</w:t>
            </w:r>
          </w:p>
        </w:tc>
        <w:tc>
          <w:tcPr>
            <w:tcW w:w="229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duże przedsiębiorstwa</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gridAfter w:val="1"/>
          <w:wAfter w:w="10" w:type="dxa"/>
          <w:trHeight w:val="142"/>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B50EB7" w:rsidRPr="009F6F1A" w:rsidRDefault="00B50EB7" w:rsidP="00B50EB7">
            <w:pPr>
              <w:widowControl/>
              <w:autoSpaceDE/>
              <w:autoSpaceDN/>
              <w:adjustRightInd/>
              <w:spacing w:line="240" w:lineRule="auto"/>
              <w:rPr>
                <w:rFonts w:eastAsia="Times New Roman"/>
                <w:lang w:eastAsia="en-US"/>
              </w:rPr>
            </w:pPr>
          </w:p>
        </w:tc>
        <w:tc>
          <w:tcPr>
            <w:tcW w:w="229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sektor mikro-, małych i średnich przedsiębiorstw</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gridAfter w:val="1"/>
          <w:wAfter w:w="10" w:type="dxa"/>
          <w:trHeight w:val="142"/>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B50EB7" w:rsidRPr="009F6F1A" w:rsidRDefault="00B50EB7" w:rsidP="00B50EB7">
            <w:pPr>
              <w:widowControl/>
              <w:autoSpaceDE/>
              <w:autoSpaceDN/>
              <w:adjustRightInd/>
              <w:spacing w:line="240" w:lineRule="auto"/>
              <w:rPr>
                <w:rFonts w:eastAsia="Times New Roman"/>
                <w:lang w:eastAsia="en-US"/>
              </w:rPr>
            </w:pPr>
          </w:p>
        </w:tc>
        <w:tc>
          <w:tcPr>
            <w:tcW w:w="229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Pr>
                <w:rFonts w:eastAsia="Times New Roman"/>
              </w:rPr>
              <w:t xml:space="preserve">sytuacja ekonomiczna i społeczna rodziny </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gridAfter w:val="1"/>
          <w:wAfter w:w="10" w:type="dxa"/>
          <w:trHeight w:val="142"/>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B50EB7" w:rsidRPr="009F6F1A" w:rsidRDefault="00B50EB7" w:rsidP="00B50EB7">
            <w:pPr>
              <w:widowControl/>
              <w:autoSpaceDE/>
              <w:autoSpaceDN/>
              <w:adjustRightInd/>
              <w:spacing w:line="240" w:lineRule="auto"/>
              <w:rPr>
                <w:rFonts w:eastAsia="Times New Roman"/>
                <w:lang w:eastAsia="en-US"/>
              </w:rPr>
            </w:pPr>
          </w:p>
        </w:tc>
        <w:tc>
          <w:tcPr>
            <w:tcW w:w="229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D32867" w:rsidP="00B50EB7">
            <w:pPr>
              <w:rPr>
                <w:rFonts w:eastAsia="Times New Roman"/>
                <w:lang w:eastAsia="en-US"/>
              </w:rPr>
            </w:pPr>
            <w:r w:rsidRPr="009F6F1A">
              <w:rPr>
                <w:rFonts w:eastAsia="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B50EB7" w:rsidRPr="009F6F1A">
              <w:rPr>
                <w:rFonts w:eastAsia="Times New Roman"/>
              </w:rPr>
              <w:instrText xml:space="preserve"> FORMTEXT </w:instrText>
            </w:r>
            <w:r w:rsidRPr="009F6F1A">
              <w:rPr>
                <w:rFonts w:eastAsia="Times New Roman"/>
              </w:rPr>
            </w:r>
            <w:r w:rsidRPr="009F6F1A">
              <w:rPr>
                <w:rFonts w:eastAsia="Times New Roman"/>
              </w:rPr>
              <w:fldChar w:fldCharType="separate"/>
            </w:r>
            <w:r w:rsidR="00B50EB7" w:rsidRPr="009F6F1A">
              <w:rPr>
                <w:rFonts w:eastAsia="Times New Roman"/>
              </w:rPr>
              <w:t>(dodaj/usuń)</w:t>
            </w:r>
            <w:r w:rsidRPr="009F6F1A">
              <w:rPr>
                <w:rFonts w:eastAsia="Times New Roman"/>
              </w:rPr>
              <w:fldChar w:fldCharType="end"/>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gridAfter w:val="1"/>
          <w:wAfter w:w="10" w:type="dxa"/>
          <w:trHeight w:val="142"/>
          <w:jc w:val="center"/>
        </w:trPr>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W ujęciu niepieniężnym</w:t>
            </w:r>
          </w:p>
        </w:tc>
        <w:tc>
          <w:tcPr>
            <w:tcW w:w="229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duże przedsiębiorstwa</w:t>
            </w:r>
          </w:p>
        </w:tc>
        <w:tc>
          <w:tcPr>
            <w:tcW w:w="7048" w:type="dxa"/>
            <w:gridSpan w:val="22"/>
            <w:vMerge w:val="restart"/>
            <w:tcBorders>
              <w:top w:val="single" w:sz="4" w:space="0" w:color="auto"/>
              <w:left w:val="single" w:sz="4" w:space="0" w:color="auto"/>
              <w:right w:val="single" w:sz="4" w:space="0" w:color="auto"/>
            </w:tcBorders>
            <w:shd w:val="clear" w:color="auto" w:fill="FFFFFF"/>
          </w:tcPr>
          <w:p w:rsidR="00B50EB7" w:rsidRPr="00B750DC" w:rsidRDefault="00B50EB7" w:rsidP="008C66F0">
            <w:pPr>
              <w:jc w:val="both"/>
              <w:rPr>
                <w:lang w:eastAsia="en-US"/>
              </w:rPr>
            </w:pPr>
            <w:r w:rsidRPr="004A5D4A">
              <w:rPr>
                <w:lang w:eastAsia="en-US"/>
              </w:rPr>
              <w:t xml:space="preserve">Projektowane rozporządzenie będzie miało korzystny wpływ na zapewnienie bezpieczeństwa epizootycznego w populacji </w:t>
            </w:r>
            <w:r w:rsidR="008C66F0">
              <w:rPr>
                <w:lang w:eastAsia="en-US"/>
              </w:rPr>
              <w:t>drobiu</w:t>
            </w:r>
            <w:r w:rsidR="008C66F0" w:rsidRPr="004A5D4A">
              <w:rPr>
                <w:lang w:eastAsia="en-US"/>
              </w:rPr>
              <w:t xml:space="preserve"> </w:t>
            </w:r>
            <w:r w:rsidRPr="004A5D4A">
              <w:rPr>
                <w:lang w:eastAsia="en-US"/>
              </w:rPr>
              <w:t>na terytorium Rzeczypospolitej Polskiej, a tym samym na</w:t>
            </w:r>
            <w:r w:rsidR="005624E8">
              <w:rPr>
                <w:lang w:eastAsia="en-US"/>
              </w:rPr>
              <w:t xml:space="preserve"> </w:t>
            </w:r>
            <w:r w:rsidRPr="004A5D4A">
              <w:rPr>
                <w:lang w:eastAsia="en-US"/>
              </w:rPr>
              <w:t xml:space="preserve">funkcjonowanie gospodarstw i przedsiębiorstw związanych z </w:t>
            </w:r>
            <w:r>
              <w:t xml:space="preserve">hodowlą </w:t>
            </w:r>
            <w:r w:rsidR="008C66F0">
              <w:t>drobiu.</w:t>
            </w:r>
          </w:p>
        </w:tc>
      </w:tr>
      <w:tr w:rsidR="00B50EB7" w:rsidRPr="009F6F1A" w:rsidTr="00B50EB7">
        <w:trPr>
          <w:gridAfter w:val="1"/>
          <w:wAfter w:w="10" w:type="dxa"/>
          <w:trHeight w:val="142"/>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B50EB7" w:rsidRPr="009F6F1A" w:rsidRDefault="00B50EB7" w:rsidP="00B50EB7">
            <w:pPr>
              <w:widowControl/>
              <w:autoSpaceDE/>
              <w:autoSpaceDN/>
              <w:adjustRightInd/>
              <w:spacing w:line="240" w:lineRule="auto"/>
              <w:rPr>
                <w:rFonts w:eastAsia="Times New Roman"/>
                <w:lang w:eastAsia="en-US"/>
              </w:rPr>
            </w:pPr>
          </w:p>
        </w:tc>
        <w:tc>
          <w:tcPr>
            <w:tcW w:w="229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sektor mikro-, małych i średnich przedsiębiorstw</w:t>
            </w:r>
          </w:p>
        </w:tc>
        <w:tc>
          <w:tcPr>
            <w:tcW w:w="7048" w:type="dxa"/>
            <w:gridSpan w:val="22"/>
            <w:vMerge/>
            <w:tcBorders>
              <w:left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gridAfter w:val="1"/>
          <w:wAfter w:w="10" w:type="dxa"/>
          <w:trHeight w:val="596"/>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B50EB7" w:rsidRPr="009F6F1A" w:rsidRDefault="00B50EB7" w:rsidP="00B50EB7">
            <w:pPr>
              <w:widowControl/>
              <w:autoSpaceDE/>
              <w:autoSpaceDN/>
              <w:adjustRightInd/>
              <w:spacing w:line="240" w:lineRule="auto"/>
              <w:rPr>
                <w:rFonts w:eastAsia="Times New Roman"/>
                <w:lang w:eastAsia="en-US"/>
              </w:rPr>
            </w:pPr>
          </w:p>
        </w:tc>
        <w:tc>
          <w:tcPr>
            <w:tcW w:w="229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BC4A51">
              <w:rPr>
                <w:rFonts w:eastAsia="Times New Roman"/>
              </w:rPr>
              <w:t>sytuacja ekonomiczna i społeczna rodziny</w:t>
            </w:r>
          </w:p>
        </w:tc>
        <w:tc>
          <w:tcPr>
            <w:tcW w:w="7048" w:type="dxa"/>
            <w:gridSpan w:val="22"/>
            <w:vMerge/>
            <w:tcBorders>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gridAfter w:val="1"/>
          <w:wAfter w:w="10" w:type="dxa"/>
          <w:trHeight w:val="240"/>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B50EB7" w:rsidRPr="009F6F1A" w:rsidRDefault="00B50EB7" w:rsidP="00B50EB7">
            <w:pPr>
              <w:widowControl/>
              <w:autoSpaceDE/>
              <w:autoSpaceDN/>
              <w:adjustRightInd/>
              <w:spacing w:line="240" w:lineRule="auto"/>
              <w:rPr>
                <w:rFonts w:eastAsia="Times New Roman"/>
                <w:lang w:eastAsia="en-US"/>
              </w:rPr>
            </w:pPr>
          </w:p>
        </w:tc>
        <w:tc>
          <w:tcPr>
            <w:tcW w:w="229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7A5A55">
              <w:rPr>
                <w:rFonts w:eastAsia="Times New Roman"/>
              </w:rPr>
              <w:t>sytuacj</w:t>
            </w:r>
            <w:r>
              <w:rPr>
                <w:rFonts w:eastAsia="Times New Roman"/>
              </w:rPr>
              <w:t>a</w:t>
            </w:r>
            <w:r w:rsidRPr="007A5A55">
              <w:rPr>
                <w:rFonts w:eastAsia="Times New Roman"/>
              </w:rPr>
              <w:t xml:space="preserve"> ekonomiczn</w:t>
            </w:r>
            <w:r>
              <w:rPr>
                <w:rFonts w:eastAsia="Times New Roman"/>
              </w:rPr>
              <w:t>a</w:t>
            </w:r>
            <w:r w:rsidRPr="007A5A55">
              <w:rPr>
                <w:rFonts w:eastAsia="Times New Roman"/>
              </w:rPr>
              <w:t xml:space="preserve"> i społeczn</w:t>
            </w:r>
            <w:r>
              <w:rPr>
                <w:rFonts w:eastAsia="Times New Roman"/>
              </w:rPr>
              <w:t>a</w:t>
            </w:r>
            <w:r w:rsidRPr="007A5A55">
              <w:rPr>
                <w:rFonts w:eastAsia="Times New Roman"/>
              </w:rPr>
              <w:t xml:space="preserve"> osób </w:t>
            </w:r>
            <w:r w:rsidRPr="007A5A55">
              <w:rPr>
                <w:rFonts w:eastAsia="Times New Roman"/>
              </w:rPr>
              <w:lastRenderedPageBreak/>
              <w:t>niepełnosprawnych oraz osób starszych</w:t>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r>
              <w:rPr>
                <w:rFonts w:eastAsia="Times New Roman"/>
                <w:lang w:eastAsia="en-US"/>
              </w:rPr>
              <w:lastRenderedPageBreak/>
              <w:t>Nie dotyczy.</w:t>
            </w:r>
          </w:p>
        </w:tc>
      </w:tr>
      <w:tr w:rsidR="00B50EB7" w:rsidRPr="009F6F1A" w:rsidTr="00B50EB7">
        <w:trPr>
          <w:gridAfter w:val="1"/>
          <w:wAfter w:w="10" w:type="dxa"/>
          <w:trHeight w:val="142"/>
          <w:jc w:val="center"/>
        </w:trPr>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lastRenderedPageBreak/>
              <w:t>Niemierzalne</w:t>
            </w:r>
          </w:p>
        </w:tc>
        <w:tc>
          <w:tcPr>
            <w:tcW w:w="229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D32867" w:rsidP="00B50EB7">
            <w:pPr>
              <w:rPr>
                <w:rFonts w:eastAsia="Times New Roman"/>
                <w:lang w:eastAsia="en-US"/>
              </w:rPr>
            </w:pPr>
            <w:r w:rsidRPr="009F6F1A">
              <w:rPr>
                <w:rFonts w:eastAsia="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B50EB7" w:rsidRPr="009F6F1A">
              <w:rPr>
                <w:rFonts w:eastAsia="Times New Roman"/>
              </w:rPr>
              <w:instrText xml:space="preserve"> FORMTEXT </w:instrText>
            </w:r>
            <w:r w:rsidRPr="009F6F1A">
              <w:rPr>
                <w:rFonts w:eastAsia="Times New Roman"/>
              </w:rPr>
            </w:r>
            <w:r w:rsidRPr="009F6F1A">
              <w:rPr>
                <w:rFonts w:eastAsia="Times New Roman"/>
              </w:rPr>
              <w:fldChar w:fldCharType="separate"/>
            </w:r>
            <w:r w:rsidR="00B50EB7" w:rsidRPr="009F6F1A">
              <w:rPr>
                <w:rFonts w:eastAsia="Times New Roman"/>
              </w:rPr>
              <w:t>(dodaj/usuń)</w:t>
            </w:r>
            <w:r w:rsidRPr="009F6F1A">
              <w:rPr>
                <w:rFonts w:eastAsia="Times New Roman"/>
              </w:rPr>
              <w:fldChar w:fldCharType="end"/>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gridAfter w:val="1"/>
          <w:wAfter w:w="10" w:type="dxa"/>
          <w:trHeight w:val="142"/>
          <w:jc w:val="center"/>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B50EB7" w:rsidRPr="009F6F1A" w:rsidRDefault="00B50EB7" w:rsidP="00B50EB7">
            <w:pPr>
              <w:widowControl/>
              <w:autoSpaceDE/>
              <w:autoSpaceDN/>
              <w:adjustRightInd/>
              <w:spacing w:line="240" w:lineRule="auto"/>
              <w:rPr>
                <w:rFonts w:eastAsia="Times New Roman"/>
                <w:lang w:eastAsia="en-US"/>
              </w:rPr>
            </w:pPr>
          </w:p>
        </w:tc>
        <w:tc>
          <w:tcPr>
            <w:tcW w:w="229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D32867" w:rsidP="00B50EB7">
            <w:pPr>
              <w:rPr>
                <w:rFonts w:eastAsia="Times New Roman"/>
                <w:lang w:eastAsia="en-US"/>
              </w:rPr>
            </w:pPr>
            <w:r w:rsidRPr="009F6F1A">
              <w:rPr>
                <w:rFonts w:eastAsia="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B50EB7" w:rsidRPr="009F6F1A">
              <w:rPr>
                <w:rFonts w:eastAsia="Times New Roman"/>
              </w:rPr>
              <w:instrText xml:space="preserve"> FORMTEXT </w:instrText>
            </w:r>
            <w:r w:rsidRPr="009F6F1A">
              <w:rPr>
                <w:rFonts w:eastAsia="Times New Roman"/>
              </w:rPr>
            </w:r>
            <w:r w:rsidRPr="009F6F1A">
              <w:rPr>
                <w:rFonts w:eastAsia="Times New Roman"/>
              </w:rPr>
              <w:fldChar w:fldCharType="separate"/>
            </w:r>
            <w:r w:rsidR="00B50EB7" w:rsidRPr="009F6F1A">
              <w:rPr>
                <w:rFonts w:eastAsia="Times New Roman"/>
              </w:rPr>
              <w:t>(dodaj/usuń)</w:t>
            </w:r>
            <w:r w:rsidRPr="009F6F1A">
              <w:rPr>
                <w:rFonts w:eastAsia="Times New Roman"/>
              </w:rPr>
              <w:fldChar w:fldCharType="end"/>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tc>
      </w:tr>
      <w:tr w:rsidR="00B50EB7" w:rsidRPr="009F6F1A" w:rsidTr="00B50EB7">
        <w:trPr>
          <w:gridAfter w:val="1"/>
          <w:wAfter w:w="10" w:type="dxa"/>
          <w:trHeight w:val="1643"/>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 xml:space="preserve">Dodatkowe informacje, w tym wskazanie źródeł danych i przyjętych do obliczeń założeń </w:t>
            </w:r>
          </w:p>
        </w:tc>
        <w:tc>
          <w:tcPr>
            <w:tcW w:w="8695" w:type="dxa"/>
            <w:gridSpan w:val="27"/>
            <w:tcBorders>
              <w:top w:val="single" w:sz="4" w:space="0" w:color="auto"/>
              <w:left w:val="single" w:sz="4" w:space="0" w:color="auto"/>
              <w:bottom w:val="single" w:sz="4" w:space="0" w:color="auto"/>
              <w:right w:val="single" w:sz="4" w:space="0" w:color="auto"/>
            </w:tcBorders>
            <w:shd w:val="clear" w:color="auto" w:fill="FFFFFF"/>
            <w:vAlign w:val="center"/>
            <w:hideMark/>
          </w:tcPr>
          <w:p w:rsidR="00B50EB7" w:rsidRPr="009F6F1A" w:rsidRDefault="00B50EB7" w:rsidP="00B50EB7">
            <w:pPr>
              <w:jc w:val="both"/>
              <w:rPr>
                <w:rFonts w:eastAsia="Times New Roman"/>
                <w:lang w:eastAsia="en-US"/>
              </w:rPr>
            </w:pPr>
            <w:r w:rsidRPr="009F6F1A">
              <w:rPr>
                <w:rFonts w:eastAsia="Times New Roman"/>
              </w:rPr>
              <w:t>Projekt rozporządzenia nie będzie miał negatywnego wpływu na konkurencyjność gospodarki i przedsiębiorczość, w tym funkcjonowanie przedsiębiorców oraz na rodzinę, obywateli i gospodarstwa domowe.</w:t>
            </w:r>
          </w:p>
        </w:tc>
      </w:tr>
      <w:tr w:rsidR="00B50EB7" w:rsidRPr="009F6F1A" w:rsidTr="00B50EB7">
        <w:trPr>
          <w:gridAfter w:val="1"/>
          <w:wAfter w:w="10" w:type="dxa"/>
          <w:trHeight w:val="342"/>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B50EB7" w:rsidRPr="00FD7726" w:rsidRDefault="00B50EB7" w:rsidP="00B50EB7">
            <w:pPr>
              <w:rPr>
                <w:rFonts w:eastAsia="Times New Roman"/>
                <w:b/>
                <w:lang w:eastAsia="en-US"/>
              </w:rPr>
            </w:pPr>
            <w:r w:rsidRPr="00FD7726">
              <w:rPr>
                <w:rFonts w:eastAsia="Times New Roman"/>
                <w:b/>
              </w:rPr>
              <w:t xml:space="preserve"> 8. Zmiana obciążeń regulacyjnych (w tym obowiązków informacyjnych) wynikających z projektu</w:t>
            </w:r>
          </w:p>
        </w:tc>
      </w:tr>
      <w:tr w:rsidR="00B50EB7" w:rsidRPr="009F6F1A" w:rsidTr="00B50EB7">
        <w:trPr>
          <w:gridAfter w:val="1"/>
          <w:wAfter w:w="10" w:type="dxa"/>
          <w:trHeight w:val="151"/>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X  nie dotyczy</w:t>
            </w:r>
          </w:p>
        </w:tc>
      </w:tr>
      <w:tr w:rsidR="00B50EB7" w:rsidRPr="009F6F1A" w:rsidTr="00B50EB7">
        <w:trPr>
          <w:gridAfter w:val="1"/>
          <w:wAfter w:w="10" w:type="dxa"/>
          <w:trHeight w:val="946"/>
          <w:jc w:val="center"/>
        </w:trPr>
        <w:tc>
          <w:tcPr>
            <w:tcW w:w="5114"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Wprowadzane są obciążenia poza bezwzględnie wymaganymi przez UE (szczegóły w odwróconej tabeli zgodności).</w:t>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D32867" w:rsidP="00B50EB7">
            <w:pPr>
              <w:rPr>
                <w:rFonts w:eastAsia="Times New Roman"/>
                <w:lang w:eastAsia="en-US"/>
              </w:rPr>
            </w:pPr>
            <w:r w:rsidRPr="009F6F1A">
              <w:rPr>
                <w:rFonts w:eastAsia="Times New Roman"/>
              </w:rPr>
              <w:fldChar w:fldCharType="begin">
                <w:ffData>
                  <w:name w:val="Wybór1"/>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tak</w:t>
            </w:r>
          </w:p>
          <w:p w:rsidR="00B50EB7" w:rsidRPr="009F6F1A" w:rsidRDefault="00D32867" w:rsidP="00B50EB7">
            <w:pPr>
              <w:rPr>
                <w:rFonts w:eastAsia="Times New Roman"/>
              </w:rPr>
            </w:pPr>
            <w:r w:rsidRPr="009F6F1A">
              <w:rPr>
                <w:rFonts w:eastAsia="Times New Roman"/>
              </w:rPr>
              <w:fldChar w:fldCharType="begin">
                <w:ffData>
                  <w:name w:val="Wybór1"/>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nie</w:t>
            </w:r>
          </w:p>
          <w:p w:rsidR="00B50EB7" w:rsidRPr="009F6F1A" w:rsidRDefault="00D32867" w:rsidP="00B50EB7">
            <w:pPr>
              <w:rPr>
                <w:rFonts w:eastAsia="Times New Roman"/>
                <w:lang w:eastAsia="en-US"/>
              </w:rPr>
            </w:pPr>
            <w:r w:rsidRPr="009F6F1A">
              <w:rPr>
                <w:rFonts w:eastAsia="Times New Roman"/>
              </w:rPr>
              <w:fldChar w:fldCharType="begin">
                <w:ffData>
                  <w:name w:val="Wybór1"/>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nie dotyczy</w:t>
            </w:r>
          </w:p>
        </w:tc>
      </w:tr>
      <w:tr w:rsidR="00B50EB7" w:rsidRPr="009F6F1A" w:rsidTr="00B50EB7">
        <w:trPr>
          <w:gridAfter w:val="1"/>
          <w:wAfter w:w="10" w:type="dxa"/>
          <w:trHeight w:val="1245"/>
          <w:jc w:val="center"/>
        </w:trPr>
        <w:tc>
          <w:tcPr>
            <w:tcW w:w="5114"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D32867" w:rsidP="00B50EB7">
            <w:pPr>
              <w:rPr>
                <w:rFonts w:eastAsia="Times New Roman"/>
                <w:lang w:eastAsia="en-US"/>
              </w:rPr>
            </w:pPr>
            <w:r w:rsidRPr="009F6F1A">
              <w:rPr>
                <w:rFonts w:eastAsia="Times New Roman"/>
              </w:rPr>
              <w:fldChar w:fldCharType="begin">
                <w:ffData>
                  <w:name w:val="Wybór1"/>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zmniejszenie liczby dokumentów </w:t>
            </w:r>
          </w:p>
          <w:p w:rsidR="00B50EB7" w:rsidRPr="009F6F1A" w:rsidRDefault="00D32867" w:rsidP="00B50EB7">
            <w:pPr>
              <w:rPr>
                <w:rFonts w:eastAsia="Times New Roman"/>
              </w:rPr>
            </w:pPr>
            <w:r w:rsidRPr="009F6F1A">
              <w:rPr>
                <w:rFonts w:eastAsia="Times New Roman"/>
              </w:rPr>
              <w:fldChar w:fldCharType="begin">
                <w:ffData>
                  <w:name w:val="Wybór1"/>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zmniejszenie liczby procedur</w:t>
            </w:r>
          </w:p>
          <w:p w:rsidR="00B50EB7" w:rsidRPr="009F6F1A" w:rsidRDefault="00D32867" w:rsidP="00B50EB7">
            <w:pPr>
              <w:rPr>
                <w:rFonts w:eastAsia="Times New Roman"/>
              </w:rPr>
            </w:pPr>
            <w:r w:rsidRPr="009F6F1A">
              <w:rPr>
                <w:rFonts w:eastAsia="Times New Roman"/>
              </w:rPr>
              <w:fldChar w:fldCharType="begin">
                <w:ffData>
                  <w:name w:val=""/>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skrócenie czasu na załatwienie sprawy</w:t>
            </w:r>
          </w:p>
          <w:p w:rsidR="00B50EB7" w:rsidRPr="009F6F1A" w:rsidRDefault="00D32867" w:rsidP="00B50EB7">
            <w:pPr>
              <w:rPr>
                <w:rFonts w:eastAsia="Times New Roman"/>
                <w:lang w:eastAsia="en-US"/>
              </w:rPr>
            </w:pPr>
            <w:r w:rsidRPr="009F6F1A">
              <w:rPr>
                <w:rFonts w:eastAsia="Times New Roman"/>
              </w:rPr>
              <w:fldChar w:fldCharType="begin">
                <w:ffData>
                  <w:name w:val="Wybór1"/>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inne: </w:t>
            </w:r>
            <w:r w:rsidRPr="009F6F1A">
              <w:rPr>
                <w:rFonts w:eastAsia="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B50EB7" w:rsidRPr="009F6F1A">
              <w:rPr>
                <w:rFonts w:eastAsia="Times New Roman"/>
              </w:rPr>
              <w:instrText xml:space="preserve"> FORMTEXT </w:instrText>
            </w:r>
            <w:r w:rsidRPr="009F6F1A">
              <w:rPr>
                <w:rFonts w:eastAsia="Times New Roman"/>
              </w:rPr>
            </w:r>
            <w:r w:rsidRPr="009F6F1A">
              <w:rPr>
                <w:rFonts w:eastAsia="Times New Roman"/>
              </w:rPr>
              <w:fldChar w:fldCharType="separate"/>
            </w:r>
            <w:r w:rsidR="00B50EB7" w:rsidRPr="009F6F1A">
              <w:rPr>
                <w:rFonts w:eastAsia="Times New Roman"/>
              </w:rPr>
              <w:t> </w:t>
            </w:r>
            <w:r w:rsidR="00B50EB7" w:rsidRPr="009F6F1A">
              <w:rPr>
                <w:rFonts w:eastAsia="Times New Roman"/>
              </w:rPr>
              <w:t> </w:t>
            </w:r>
            <w:r w:rsidR="00B50EB7" w:rsidRPr="009F6F1A">
              <w:rPr>
                <w:rFonts w:eastAsia="Times New Roman"/>
              </w:rPr>
              <w:t> </w:t>
            </w:r>
            <w:r w:rsidR="00B50EB7" w:rsidRPr="009F6F1A">
              <w:rPr>
                <w:rFonts w:eastAsia="Times New Roman"/>
              </w:rPr>
              <w:t> </w:t>
            </w:r>
            <w:r w:rsidR="00B50EB7" w:rsidRPr="009F6F1A">
              <w:rPr>
                <w:rFonts w:eastAsia="Times New Roman"/>
              </w:rPr>
              <w:t> </w:t>
            </w:r>
            <w:r w:rsidRPr="009F6F1A">
              <w:rPr>
                <w:rFonts w:eastAsia="Times New Roman"/>
              </w:rPr>
              <w:fldChar w:fldCharType="end"/>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D32867" w:rsidP="00B50EB7">
            <w:pPr>
              <w:rPr>
                <w:rFonts w:eastAsia="Times New Roman"/>
                <w:lang w:eastAsia="en-US"/>
              </w:rPr>
            </w:pPr>
            <w:r w:rsidRPr="009F6F1A">
              <w:rPr>
                <w:rFonts w:eastAsia="Times New Roman"/>
              </w:rPr>
              <w:fldChar w:fldCharType="begin">
                <w:ffData>
                  <w:name w:val=""/>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zwiększenie liczby dokumentów</w:t>
            </w:r>
          </w:p>
          <w:p w:rsidR="00B50EB7" w:rsidRPr="009F6F1A" w:rsidRDefault="00D32867" w:rsidP="00B50EB7">
            <w:pPr>
              <w:rPr>
                <w:rFonts w:eastAsia="Times New Roman"/>
              </w:rPr>
            </w:pPr>
            <w:r w:rsidRPr="009F6F1A">
              <w:rPr>
                <w:rFonts w:eastAsia="Times New Roman"/>
              </w:rPr>
              <w:fldChar w:fldCharType="begin">
                <w:ffData>
                  <w:name w:val=""/>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zwiększenie liczby procedur</w:t>
            </w:r>
          </w:p>
          <w:p w:rsidR="00B50EB7" w:rsidRPr="009F6F1A" w:rsidRDefault="00D32867" w:rsidP="00B50EB7">
            <w:pPr>
              <w:rPr>
                <w:rFonts w:eastAsia="Times New Roman"/>
              </w:rPr>
            </w:pPr>
            <w:r w:rsidRPr="009F6F1A">
              <w:rPr>
                <w:rFonts w:eastAsia="Times New Roman"/>
              </w:rPr>
              <w:fldChar w:fldCharType="begin">
                <w:ffData>
                  <w:name w:val=""/>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wydłużenie czasu na załatwienie sprawy</w:t>
            </w:r>
          </w:p>
          <w:p w:rsidR="00B50EB7" w:rsidRPr="009F6F1A" w:rsidRDefault="00D32867" w:rsidP="00B50EB7">
            <w:pPr>
              <w:rPr>
                <w:rFonts w:eastAsia="Times New Roman"/>
              </w:rPr>
            </w:pPr>
            <w:r w:rsidRPr="009F6F1A">
              <w:rPr>
                <w:rFonts w:eastAsia="Times New Roman"/>
              </w:rPr>
              <w:fldChar w:fldCharType="begin">
                <w:ffData>
                  <w:name w:val="Wybór1"/>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inne: </w:t>
            </w:r>
            <w:r w:rsidRPr="009F6F1A">
              <w:rPr>
                <w:rFonts w:eastAsia="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B50EB7" w:rsidRPr="009F6F1A">
              <w:rPr>
                <w:rFonts w:eastAsia="Times New Roman"/>
              </w:rPr>
              <w:instrText xml:space="preserve"> FORMTEXT </w:instrText>
            </w:r>
            <w:r w:rsidRPr="009F6F1A">
              <w:rPr>
                <w:rFonts w:eastAsia="Times New Roman"/>
              </w:rPr>
            </w:r>
            <w:r w:rsidRPr="009F6F1A">
              <w:rPr>
                <w:rFonts w:eastAsia="Times New Roman"/>
              </w:rPr>
              <w:fldChar w:fldCharType="separate"/>
            </w:r>
            <w:r w:rsidR="00B50EB7" w:rsidRPr="009F6F1A">
              <w:rPr>
                <w:rFonts w:eastAsia="Times New Roman"/>
              </w:rPr>
              <w:t> </w:t>
            </w:r>
            <w:r w:rsidR="00B50EB7" w:rsidRPr="009F6F1A">
              <w:rPr>
                <w:rFonts w:eastAsia="Times New Roman"/>
              </w:rPr>
              <w:t> </w:t>
            </w:r>
            <w:r w:rsidR="00B50EB7" w:rsidRPr="009F6F1A">
              <w:rPr>
                <w:rFonts w:eastAsia="Times New Roman"/>
              </w:rPr>
              <w:t> </w:t>
            </w:r>
            <w:r w:rsidR="00B50EB7" w:rsidRPr="009F6F1A">
              <w:rPr>
                <w:rFonts w:eastAsia="Times New Roman"/>
              </w:rPr>
              <w:t> </w:t>
            </w:r>
            <w:r w:rsidR="00B50EB7" w:rsidRPr="009F6F1A">
              <w:rPr>
                <w:rFonts w:eastAsia="Times New Roman"/>
              </w:rPr>
              <w:t> </w:t>
            </w:r>
            <w:r w:rsidRPr="009F6F1A">
              <w:rPr>
                <w:rFonts w:eastAsia="Times New Roman"/>
              </w:rPr>
              <w:fldChar w:fldCharType="end"/>
            </w:r>
          </w:p>
          <w:p w:rsidR="00B50EB7" w:rsidRPr="009F6F1A" w:rsidRDefault="00B50EB7" w:rsidP="00B50EB7">
            <w:pPr>
              <w:rPr>
                <w:rFonts w:eastAsia="Times New Roman"/>
                <w:lang w:eastAsia="en-US"/>
              </w:rPr>
            </w:pPr>
          </w:p>
        </w:tc>
      </w:tr>
      <w:tr w:rsidR="00B50EB7" w:rsidRPr="009F6F1A" w:rsidTr="00B50EB7">
        <w:trPr>
          <w:gridAfter w:val="1"/>
          <w:wAfter w:w="10" w:type="dxa"/>
          <w:trHeight w:val="870"/>
          <w:jc w:val="center"/>
        </w:trPr>
        <w:tc>
          <w:tcPr>
            <w:tcW w:w="5114"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 xml:space="preserve">Wprowadzane obciążenia są przystosowane do ich elektronizacji. </w:t>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D32867" w:rsidP="00B50EB7">
            <w:pPr>
              <w:rPr>
                <w:rFonts w:eastAsia="Times New Roman"/>
                <w:lang w:eastAsia="en-US"/>
              </w:rPr>
            </w:pPr>
            <w:r w:rsidRPr="009F6F1A">
              <w:rPr>
                <w:rFonts w:eastAsia="Times New Roman"/>
              </w:rPr>
              <w:fldChar w:fldCharType="begin">
                <w:ffData>
                  <w:name w:val="Wybór1"/>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tak</w:t>
            </w:r>
          </w:p>
          <w:p w:rsidR="00B50EB7" w:rsidRPr="009F6F1A" w:rsidRDefault="00D32867" w:rsidP="00B50EB7">
            <w:pPr>
              <w:rPr>
                <w:rFonts w:eastAsia="Times New Roman"/>
              </w:rPr>
            </w:pPr>
            <w:r w:rsidRPr="009F6F1A">
              <w:rPr>
                <w:rFonts w:eastAsia="Times New Roman"/>
              </w:rPr>
              <w:fldChar w:fldCharType="begin">
                <w:ffData>
                  <w:name w:val="Wybór1"/>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nie</w:t>
            </w:r>
          </w:p>
          <w:p w:rsidR="00B50EB7" w:rsidRPr="009F6F1A" w:rsidRDefault="00B50EB7" w:rsidP="00B50EB7">
            <w:pPr>
              <w:rPr>
                <w:rFonts w:eastAsia="Times New Roman"/>
              </w:rPr>
            </w:pPr>
            <w:r w:rsidRPr="009F6F1A">
              <w:rPr>
                <w:rFonts w:eastAsia="Times New Roman"/>
              </w:rPr>
              <w:t>X  nie dotyczy</w:t>
            </w:r>
          </w:p>
          <w:p w:rsidR="00B50EB7" w:rsidRPr="009F6F1A" w:rsidRDefault="00B50EB7" w:rsidP="00B50EB7">
            <w:pPr>
              <w:rPr>
                <w:rFonts w:eastAsia="Times New Roman"/>
                <w:lang w:eastAsia="en-US"/>
              </w:rPr>
            </w:pPr>
          </w:p>
        </w:tc>
      </w:tr>
      <w:tr w:rsidR="00B50EB7" w:rsidRPr="009F6F1A" w:rsidTr="00B50EB7">
        <w:trPr>
          <w:gridAfter w:val="1"/>
          <w:wAfter w:w="10" w:type="dxa"/>
          <w:trHeight w:val="630"/>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 xml:space="preserve"> </w:t>
            </w:r>
          </w:p>
        </w:tc>
      </w:tr>
      <w:tr w:rsidR="00B50EB7" w:rsidRPr="009F6F1A" w:rsidTr="00B50EB7">
        <w:trPr>
          <w:gridAfter w:val="1"/>
          <w:wAfter w:w="10" w:type="dxa"/>
          <w:trHeight w:val="142"/>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B50EB7" w:rsidRPr="00FD7726" w:rsidRDefault="00B50EB7" w:rsidP="00B50EB7">
            <w:pPr>
              <w:rPr>
                <w:rFonts w:eastAsia="Times New Roman"/>
                <w:b/>
                <w:lang w:eastAsia="en-US"/>
              </w:rPr>
            </w:pPr>
            <w:r w:rsidRPr="00FD7726">
              <w:rPr>
                <w:rFonts w:eastAsia="Times New Roman"/>
                <w:b/>
              </w:rPr>
              <w:t xml:space="preserve">9. Wpływ na rynek pracy </w:t>
            </w:r>
          </w:p>
        </w:tc>
      </w:tr>
      <w:tr w:rsidR="00B50EB7" w:rsidRPr="009F6F1A" w:rsidTr="00B50EB7">
        <w:trPr>
          <w:gridAfter w:val="1"/>
          <w:wAfter w:w="10" w:type="dxa"/>
          <w:trHeight w:val="142"/>
          <w:jc w:val="center"/>
        </w:trPr>
        <w:tc>
          <w:tcPr>
            <w:tcW w:w="10940" w:type="dxa"/>
            <w:gridSpan w:val="29"/>
            <w:tcBorders>
              <w:top w:val="single" w:sz="4" w:space="0" w:color="auto"/>
              <w:left w:val="single" w:sz="4" w:space="0" w:color="auto"/>
              <w:bottom w:val="single" w:sz="4" w:space="0" w:color="auto"/>
              <w:right w:val="single" w:sz="4" w:space="0" w:color="auto"/>
            </w:tcBorders>
          </w:tcPr>
          <w:p w:rsidR="00B50EB7" w:rsidRPr="009F6F1A" w:rsidRDefault="00B50EB7" w:rsidP="00B50EB7">
            <w:pPr>
              <w:rPr>
                <w:rFonts w:eastAsia="Times New Roman"/>
                <w:lang w:eastAsia="en-US"/>
              </w:rPr>
            </w:pPr>
          </w:p>
          <w:p w:rsidR="00B50EB7" w:rsidRPr="009F6F1A" w:rsidRDefault="00B50EB7" w:rsidP="00B50EB7">
            <w:pPr>
              <w:rPr>
                <w:rFonts w:eastAsia="Times New Roman"/>
              </w:rPr>
            </w:pPr>
            <w:r w:rsidRPr="009F6F1A">
              <w:rPr>
                <w:rFonts w:eastAsia="Times New Roman"/>
              </w:rPr>
              <w:t>Wejście w życie projektowanego rozporządzenia nie będzie miało wpływu na rynek pracy.</w:t>
            </w:r>
          </w:p>
          <w:p w:rsidR="00B50EB7" w:rsidRPr="009F6F1A" w:rsidRDefault="00B50EB7" w:rsidP="00B50EB7">
            <w:pPr>
              <w:rPr>
                <w:rFonts w:eastAsia="Times New Roman"/>
                <w:lang w:eastAsia="en-US"/>
              </w:rPr>
            </w:pPr>
          </w:p>
        </w:tc>
      </w:tr>
      <w:tr w:rsidR="00B50EB7" w:rsidRPr="009F6F1A" w:rsidTr="00B50EB7">
        <w:trPr>
          <w:gridAfter w:val="1"/>
          <w:wAfter w:w="10" w:type="dxa"/>
          <w:trHeight w:val="142"/>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B50EB7" w:rsidRPr="00FD7726" w:rsidRDefault="00B50EB7" w:rsidP="00B50EB7">
            <w:pPr>
              <w:rPr>
                <w:rFonts w:eastAsia="Times New Roman"/>
                <w:b/>
                <w:lang w:eastAsia="en-US"/>
              </w:rPr>
            </w:pPr>
            <w:r w:rsidRPr="00FD7726">
              <w:rPr>
                <w:rFonts w:eastAsia="Times New Roman"/>
                <w:b/>
              </w:rPr>
              <w:t>10. Wpływ na pozostałe obszary</w:t>
            </w:r>
          </w:p>
        </w:tc>
      </w:tr>
      <w:tr w:rsidR="00B50EB7" w:rsidRPr="009F6F1A" w:rsidTr="00B50EB7">
        <w:trPr>
          <w:gridAfter w:val="1"/>
          <w:wAfter w:w="10" w:type="dxa"/>
          <w:trHeight w:val="1031"/>
          <w:jc w:val="center"/>
        </w:trPr>
        <w:tc>
          <w:tcPr>
            <w:tcW w:w="3550" w:type="dxa"/>
            <w:gridSpan w:val="5"/>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p w:rsidR="00B50EB7" w:rsidRPr="009F6F1A" w:rsidRDefault="00D32867" w:rsidP="00B50EB7">
            <w:pPr>
              <w:rPr>
                <w:rFonts w:eastAsia="Times New Roman"/>
              </w:rPr>
            </w:pPr>
            <w:r w:rsidRPr="009F6F1A">
              <w:rPr>
                <w:rFonts w:eastAsia="Times New Roman"/>
              </w:rPr>
              <w:fldChar w:fldCharType="begin">
                <w:ffData>
                  <w:name w:val="Wybór1"/>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środowisko naturalne</w:t>
            </w:r>
          </w:p>
          <w:p w:rsidR="00B50EB7" w:rsidRPr="009F6F1A" w:rsidRDefault="00D32867" w:rsidP="00B50EB7">
            <w:pPr>
              <w:rPr>
                <w:rFonts w:eastAsia="Times New Roman"/>
              </w:rPr>
            </w:pPr>
            <w:r w:rsidRPr="009F6F1A">
              <w:rPr>
                <w:rFonts w:eastAsia="Times New Roman"/>
              </w:rPr>
              <w:fldChar w:fldCharType="begin">
                <w:ffData>
                  <w:name w:val=""/>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sytuacja i rozwój regionalny</w:t>
            </w:r>
          </w:p>
          <w:p w:rsidR="00B50EB7" w:rsidRPr="009F6F1A" w:rsidRDefault="00D32867" w:rsidP="00B50EB7">
            <w:pPr>
              <w:rPr>
                <w:rFonts w:eastAsia="Times New Roman"/>
                <w:lang w:eastAsia="en-US"/>
              </w:rPr>
            </w:pPr>
            <w:r w:rsidRPr="009F6F1A">
              <w:rPr>
                <w:rFonts w:eastAsia="Times New Roman"/>
              </w:rPr>
              <w:lastRenderedPageBreak/>
              <w:fldChar w:fldCharType="begin">
                <w:ffData>
                  <w:name w:val="Wybór1"/>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inne: </w:t>
            </w:r>
            <w:r w:rsidRPr="009F6F1A">
              <w:rPr>
                <w:rFonts w:eastAsia="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B50EB7" w:rsidRPr="009F6F1A">
              <w:rPr>
                <w:rFonts w:eastAsia="Times New Roman"/>
              </w:rPr>
              <w:instrText xml:space="preserve"> FORMTEXT </w:instrText>
            </w:r>
            <w:r w:rsidRPr="009F6F1A">
              <w:rPr>
                <w:rFonts w:eastAsia="Times New Roman"/>
              </w:rPr>
            </w:r>
            <w:r w:rsidRPr="009F6F1A">
              <w:rPr>
                <w:rFonts w:eastAsia="Times New Roman"/>
              </w:rPr>
              <w:fldChar w:fldCharType="separate"/>
            </w:r>
            <w:r w:rsidR="00B50EB7" w:rsidRPr="009F6F1A">
              <w:rPr>
                <w:rFonts w:eastAsia="Times New Roman"/>
              </w:rPr>
              <w:t> </w:t>
            </w:r>
            <w:r w:rsidR="00B50EB7" w:rsidRPr="009F6F1A">
              <w:rPr>
                <w:rFonts w:eastAsia="Times New Roman"/>
              </w:rPr>
              <w:t> </w:t>
            </w:r>
            <w:r w:rsidR="00B50EB7" w:rsidRPr="009F6F1A">
              <w:rPr>
                <w:rFonts w:eastAsia="Times New Roman"/>
              </w:rPr>
              <w:t> </w:t>
            </w:r>
            <w:r w:rsidR="00B50EB7" w:rsidRPr="009F6F1A">
              <w:rPr>
                <w:rFonts w:eastAsia="Times New Roman"/>
              </w:rPr>
              <w:t> </w:t>
            </w:r>
            <w:r w:rsidR="00B50EB7" w:rsidRPr="009F6F1A">
              <w:rPr>
                <w:rFonts w:eastAsia="Times New Roman"/>
              </w:rPr>
              <w:t> </w:t>
            </w:r>
            <w:r w:rsidRPr="009F6F1A">
              <w:rPr>
                <w:rFonts w:eastAsia="Times New Roman"/>
              </w:rPr>
              <w:fldChar w:fldCharType="end"/>
            </w:r>
          </w:p>
        </w:tc>
        <w:tc>
          <w:tcPr>
            <w:tcW w:w="3687" w:type="dxa"/>
            <w:gridSpan w:val="15"/>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p w:rsidR="00B50EB7" w:rsidRPr="009F6F1A" w:rsidRDefault="00D32867" w:rsidP="00B50EB7">
            <w:pPr>
              <w:rPr>
                <w:rFonts w:eastAsia="Times New Roman"/>
              </w:rPr>
            </w:pPr>
            <w:r w:rsidRPr="009F6F1A">
              <w:rPr>
                <w:rFonts w:eastAsia="Times New Roman"/>
              </w:rPr>
              <w:fldChar w:fldCharType="begin">
                <w:ffData>
                  <w:name w:val=""/>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demografia</w:t>
            </w:r>
          </w:p>
          <w:p w:rsidR="00B50EB7" w:rsidRPr="009F6F1A" w:rsidRDefault="00D32867" w:rsidP="00B50EB7">
            <w:pPr>
              <w:rPr>
                <w:rFonts w:eastAsia="Times New Roman"/>
                <w:lang w:eastAsia="en-US"/>
              </w:rPr>
            </w:pPr>
            <w:r w:rsidRPr="009F6F1A">
              <w:rPr>
                <w:rFonts w:eastAsia="Times New Roman"/>
              </w:rPr>
              <w:fldChar w:fldCharType="begin">
                <w:ffData>
                  <w:name w:val=""/>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mienie państwowe</w:t>
            </w:r>
          </w:p>
        </w:tc>
        <w:tc>
          <w:tcPr>
            <w:tcW w:w="3703" w:type="dxa"/>
            <w:gridSpan w:val="9"/>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p w:rsidR="00B50EB7" w:rsidRPr="009F6F1A" w:rsidRDefault="00D32867" w:rsidP="00B50EB7">
            <w:pPr>
              <w:rPr>
                <w:rFonts w:eastAsia="Times New Roman"/>
              </w:rPr>
            </w:pPr>
            <w:r w:rsidRPr="009F6F1A">
              <w:rPr>
                <w:rFonts w:eastAsia="Times New Roman"/>
              </w:rPr>
              <w:fldChar w:fldCharType="begin">
                <w:ffData>
                  <w:name w:val="Wybór1"/>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informatyzacja</w:t>
            </w:r>
          </w:p>
          <w:p w:rsidR="00B50EB7" w:rsidRPr="009F6F1A" w:rsidRDefault="00D32867" w:rsidP="00B50EB7">
            <w:pPr>
              <w:rPr>
                <w:rFonts w:eastAsia="Times New Roman"/>
                <w:lang w:eastAsia="en-US"/>
              </w:rPr>
            </w:pPr>
            <w:r w:rsidRPr="009F6F1A">
              <w:rPr>
                <w:rFonts w:eastAsia="Times New Roman"/>
              </w:rPr>
              <w:fldChar w:fldCharType="begin">
                <w:ffData>
                  <w:name w:val="Wybór1"/>
                  <w:enabled/>
                  <w:calcOnExit w:val="0"/>
                  <w:checkBox>
                    <w:sizeAuto/>
                    <w:default w:val="0"/>
                  </w:checkBox>
                </w:ffData>
              </w:fldChar>
            </w:r>
            <w:r w:rsidR="00B50EB7" w:rsidRPr="009F6F1A">
              <w:rPr>
                <w:rFonts w:eastAsia="Times New Roman"/>
              </w:rPr>
              <w:instrText xml:space="preserve"> FORMCHECKBOX </w:instrText>
            </w:r>
            <w:r>
              <w:rPr>
                <w:rFonts w:eastAsia="Times New Roman"/>
              </w:rPr>
            </w:r>
            <w:r>
              <w:rPr>
                <w:rFonts w:eastAsia="Times New Roman"/>
              </w:rPr>
              <w:fldChar w:fldCharType="separate"/>
            </w:r>
            <w:r w:rsidRPr="009F6F1A">
              <w:rPr>
                <w:rFonts w:eastAsia="Times New Roman"/>
              </w:rPr>
              <w:fldChar w:fldCharType="end"/>
            </w:r>
            <w:r w:rsidR="00B50EB7" w:rsidRPr="009F6F1A">
              <w:rPr>
                <w:rFonts w:eastAsia="Times New Roman"/>
              </w:rPr>
              <w:t xml:space="preserve"> zdrowie</w:t>
            </w:r>
          </w:p>
        </w:tc>
      </w:tr>
      <w:tr w:rsidR="00B50EB7" w:rsidRPr="009F6F1A" w:rsidTr="00B50EB7">
        <w:trPr>
          <w:gridAfter w:val="1"/>
          <w:wAfter w:w="10" w:type="dxa"/>
          <w:trHeight w:val="712"/>
          <w:jc w:val="center"/>
        </w:trPr>
        <w:tc>
          <w:tcPr>
            <w:tcW w:w="22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50EB7" w:rsidRPr="009F6F1A" w:rsidRDefault="00B50EB7" w:rsidP="00B50EB7">
            <w:pPr>
              <w:rPr>
                <w:rFonts w:eastAsia="Times New Roman"/>
                <w:lang w:eastAsia="en-US"/>
              </w:rPr>
            </w:pPr>
            <w:r w:rsidRPr="009F6F1A">
              <w:rPr>
                <w:rFonts w:eastAsia="Times New Roman"/>
              </w:rPr>
              <w:lastRenderedPageBreak/>
              <w:t>Omówienie wpływu</w:t>
            </w:r>
          </w:p>
        </w:tc>
        <w:tc>
          <w:tcPr>
            <w:tcW w:w="8695"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rsidR="00B50EB7" w:rsidRPr="009F6F1A" w:rsidRDefault="00B50EB7" w:rsidP="00B50EB7">
            <w:pPr>
              <w:rPr>
                <w:rFonts w:eastAsia="Times New Roman"/>
                <w:lang w:eastAsia="en-US"/>
              </w:rPr>
            </w:pPr>
          </w:p>
          <w:p w:rsidR="00B50EB7" w:rsidRPr="009F6F1A" w:rsidRDefault="00B50EB7" w:rsidP="008C66F0">
            <w:pPr>
              <w:rPr>
                <w:rFonts w:eastAsia="Times New Roman"/>
              </w:rPr>
            </w:pPr>
            <w:r w:rsidRPr="009F6F1A">
              <w:rPr>
                <w:rFonts w:eastAsia="Times New Roman"/>
              </w:rPr>
              <w:t>Projektowane rozporządzenie nie będzie miało wpływu na pozostałe obszary</w:t>
            </w:r>
            <w:r w:rsidR="008C66F0">
              <w:rPr>
                <w:rFonts w:eastAsia="Times New Roman"/>
              </w:rPr>
              <w:t>.</w:t>
            </w:r>
          </w:p>
          <w:p w:rsidR="00B50EB7" w:rsidRPr="009F6F1A" w:rsidRDefault="00B50EB7" w:rsidP="00B50EB7">
            <w:pPr>
              <w:rPr>
                <w:rFonts w:eastAsia="Times New Roman"/>
                <w:lang w:eastAsia="en-US"/>
              </w:rPr>
            </w:pPr>
          </w:p>
        </w:tc>
      </w:tr>
      <w:tr w:rsidR="00B50EB7" w:rsidRPr="009F6F1A" w:rsidTr="00B50EB7">
        <w:trPr>
          <w:gridAfter w:val="1"/>
          <w:wAfter w:w="10" w:type="dxa"/>
          <w:trHeight w:val="142"/>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B50EB7" w:rsidRPr="00FD7726" w:rsidRDefault="00B50EB7" w:rsidP="00B50EB7">
            <w:pPr>
              <w:rPr>
                <w:rFonts w:eastAsia="Times New Roman"/>
                <w:b/>
                <w:lang w:eastAsia="en-US"/>
              </w:rPr>
            </w:pPr>
            <w:r w:rsidRPr="00FD7726">
              <w:rPr>
                <w:rFonts w:eastAsia="Times New Roman"/>
                <w:b/>
              </w:rPr>
              <w:t xml:space="preserve"> 11. Planowane wykonanie przepisów aktu prawnego</w:t>
            </w:r>
          </w:p>
        </w:tc>
      </w:tr>
      <w:tr w:rsidR="00B50EB7" w:rsidRPr="009F6F1A" w:rsidTr="00B50EB7">
        <w:trPr>
          <w:gridAfter w:val="1"/>
          <w:wAfter w:w="10" w:type="dxa"/>
          <w:trHeight w:val="142"/>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p w:rsidR="00B50EB7" w:rsidRPr="009F6F1A" w:rsidRDefault="00B50EB7" w:rsidP="00B50EB7">
            <w:pPr>
              <w:rPr>
                <w:rFonts w:eastAsia="Times New Roman"/>
              </w:rPr>
            </w:pPr>
            <w:r w:rsidRPr="009F6F1A">
              <w:rPr>
                <w:rFonts w:eastAsia="Times New Roman"/>
              </w:rPr>
              <w:t xml:space="preserve">Rozporządzenie wchodzi w życie po upływie </w:t>
            </w:r>
            <w:r w:rsidR="008C66F0">
              <w:rPr>
                <w:rFonts w:eastAsia="Times New Roman"/>
              </w:rPr>
              <w:t>21</w:t>
            </w:r>
            <w:r w:rsidR="008C66F0" w:rsidRPr="009F6F1A">
              <w:rPr>
                <w:rFonts w:eastAsia="Times New Roman"/>
              </w:rPr>
              <w:t xml:space="preserve"> </w:t>
            </w:r>
            <w:r w:rsidRPr="009F6F1A">
              <w:rPr>
                <w:rFonts w:eastAsia="Times New Roman"/>
              </w:rPr>
              <w:t>dni od dnia ogłoszenia</w:t>
            </w:r>
            <w:r>
              <w:rPr>
                <w:rFonts w:eastAsia="Times New Roman"/>
              </w:rPr>
              <w:t>.</w:t>
            </w:r>
          </w:p>
          <w:p w:rsidR="00B50EB7" w:rsidRPr="009F6F1A" w:rsidRDefault="00B50EB7" w:rsidP="00B50EB7">
            <w:pPr>
              <w:rPr>
                <w:rFonts w:eastAsia="Times New Roman"/>
                <w:lang w:eastAsia="en-US"/>
              </w:rPr>
            </w:pPr>
          </w:p>
        </w:tc>
      </w:tr>
      <w:tr w:rsidR="00B50EB7" w:rsidRPr="009F6F1A" w:rsidTr="00B50EB7">
        <w:trPr>
          <w:gridAfter w:val="1"/>
          <w:wAfter w:w="10" w:type="dxa"/>
          <w:trHeight w:val="142"/>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B50EB7" w:rsidRPr="00FD7726" w:rsidRDefault="00B50EB7" w:rsidP="00B50EB7">
            <w:pPr>
              <w:rPr>
                <w:rFonts w:eastAsia="Times New Roman"/>
                <w:b/>
                <w:lang w:eastAsia="en-US"/>
              </w:rPr>
            </w:pPr>
            <w:r w:rsidRPr="00FD7726">
              <w:rPr>
                <w:rFonts w:eastAsia="Times New Roman"/>
                <w:b/>
              </w:rPr>
              <w:t xml:space="preserve"> 12. W jaki sposób i kiedy nastąpi ewaluacja efektów projektu oraz jakie mierniki zostaną zastosowane?</w:t>
            </w:r>
          </w:p>
        </w:tc>
      </w:tr>
      <w:tr w:rsidR="00B50EB7" w:rsidRPr="009F6F1A" w:rsidTr="00B50EB7">
        <w:trPr>
          <w:gridAfter w:val="1"/>
          <w:wAfter w:w="10" w:type="dxa"/>
          <w:trHeight w:val="142"/>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B50EB7" w:rsidRPr="009F6F1A" w:rsidRDefault="00B50EB7" w:rsidP="00B50EB7">
            <w:pPr>
              <w:rPr>
                <w:rFonts w:eastAsia="Times New Roman"/>
                <w:lang w:eastAsia="en-US"/>
              </w:rPr>
            </w:pPr>
            <w:r w:rsidRPr="009F6F1A">
              <w:rPr>
                <w:rFonts w:eastAsia="Times New Roman"/>
              </w:rPr>
              <w:t>Nie dotyczy.</w:t>
            </w:r>
          </w:p>
        </w:tc>
      </w:tr>
      <w:tr w:rsidR="00B50EB7" w:rsidRPr="009F6F1A" w:rsidTr="00B50EB7">
        <w:trPr>
          <w:gridAfter w:val="1"/>
          <w:wAfter w:w="10" w:type="dxa"/>
          <w:trHeight w:val="142"/>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B50EB7" w:rsidRPr="00FD7726" w:rsidRDefault="00B50EB7" w:rsidP="00B50EB7">
            <w:pPr>
              <w:rPr>
                <w:rFonts w:eastAsia="Times New Roman"/>
                <w:b/>
                <w:lang w:eastAsia="en-US"/>
              </w:rPr>
            </w:pPr>
            <w:r w:rsidRPr="00FD7726">
              <w:rPr>
                <w:rFonts w:eastAsia="Times New Roman"/>
                <w:b/>
              </w:rPr>
              <w:t xml:space="preserve">13.  Załączniki (istotne dokumenty źródłowe, badania, analizy itp.) </w:t>
            </w:r>
          </w:p>
        </w:tc>
      </w:tr>
      <w:tr w:rsidR="00B50EB7" w:rsidRPr="009F6F1A" w:rsidTr="00B50EB7">
        <w:trPr>
          <w:gridAfter w:val="1"/>
          <w:wAfter w:w="10" w:type="dxa"/>
          <w:trHeight w:val="142"/>
          <w:jc w:val="center"/>
        </w:trPr>
        <w:tc>
          <w:tcPr>
            <w:tcW w:w="10940" w:type="dxa"/>
            <w:gridSpan w:val="29"/>
            <w:tcBorders>
              <w:top w:val="single" w:sz="4" w:space="0" w:color="auto"/>
              <w:left w:val="single" w:sz="4" w:space="0" w:color="auto"/>
              <w:bottom w:val="single" w:sz="4" w:space="0" w:color="auto"/>
              <w:right w:val="single" w:sz="4" w:space="0" w:color="auto"/>
            </w:tcBorders>
            <w:shd w:val="clear" w:color="auto" w:fill="FFFFFF"/>
          </w:tcPr>
          <w:p w:rsidR="00B50EB7" w:rsidRPr="009F6F1A" w:rsidRDefault="00B50EB7" w:rsidP="00B50EB7">
            <w:pPr>
              <w:rPr>
                <w:rFonts w:eastAsia="Times New Roman"/>
                <w:lang w:eastAsia="en-US"/>
              </w:rPr>
            </w:pPr>
          </w:p>
          <w:p w:rsidR="00B50EB7" w:rsidRPr="009F6F1A" w:rsidRDefault="00B50EB7" w:rsidP="00B50EB7">
            <w:pPr>
              <w:rPr>
                <w:rFonts w:eastAsia="Times New Roman"/>
                <w:lang w:eastAsia="en-US"/>
              </w:rPr>
            </w:pPr>
            <w:r w:rsidRPr="009F6F1A">
              <w:rPr>
                <w:rFonts w:eastAsia="Times New Roman"/>
              </w:rPr>
              <w:t xml:space="preserve">Brak </w:t>
            </w:r>
          </w:p>
        </w:tc>
      </w:tr>
    </w:tbl>
    <w:p w:rsidR="00B50EB7" w:rsidRDefault="00B50EB7" w:rsidP="00B50EB7">
      <w:pPr>
        <w:spacing w:before="120"/>
        <w:ind w:hanging="45"/>
        <w:rPr>
          <w:szCs w:val="24"/>
        </w:rPr>
      </w:pPr>
    </w:p>
    <w:p w:rsidR="00B50EB7" w:rsidRDefault="00B50EB7" w:rsidP="00B50EB7">
      <w:pPr>
        <w:spacing w:before="120"/>
        <w:ind w:hanging="45"/>
        <w:rPr>
          <w:szCs w:val="24"/>
        </w:rPr>
      </w:pPr>
    </w:p>
    <w:p w:rsidR="00F56465" w:rsidRDefault="00F56465" w:rsidP="008C66F0">
      <w:pPr>
        <w:jc w:val="both"/>
      </w:pPr>
      <w:r w:rsidRPr="00E16340">
        <w:rPr>
          <w:szCs w:val="24"/>
        </w:rPr>
        <w:tab/>
      </w:r>
      <w:r w:rsidRPr="00E16340">
        <w:rPr>
          <w:szCs w:val="24"/>
        </w:rPr>
        <w:tab/>
      </w:r>
      <w:r w:rsidRPr="00E16340">
        <w:rPr>
          <w:szCs w:val="24"/>
        </w:rPr>
        <w:tab/>
      </w:r>
      <w:r w:rsidRPr="00E16340">
        <w:rPr>
          <w:szCs w:val="24"/>
        </w:rPr>
        <w:tab/>
      </w:r>
      <w:bookmarkStart w:id="1" w:name="Wybór1"/>
      <w:bookmarkEnd w:id="1"/>
    </w:p>
    <w:p w:rsidR="00F56465" w:rsidRDefault="00F56465" w:rsidP="00F56465">
      <w:pPr>
        <w:pStyle w:val="NAZORGWYDnazwaorganuwydajcegoprojektowanyakt"/>
      </w:pPr>
    </w:p>
    <w:p w:rsidR="00F56465" w:rsidRDefault="00F56465" w:rsidP="00F56465">
      <w:pPr>
        <w:pStyle w:val="NAZORGWYDnazwaorganuwydajcegoprojektowanyakt"/>
      </w:pPr>
    </w:p>
    <w:p w:rsidR="00F56465" w:rsidRPr="002631EF" w:rsidRDefault="00F56465" w:rsidP="00F56465">
      <w:pPr>
        <w:pStyle w:val="NAZORGWYDnazwaorganuwydajcegoprojektowanyakt"/>
        <w:ind w:left="0" w:right="1399"/>
      </w:pPr>
    </w:p>
    <w:p w:rsidR="00261A16" w:rsidRPr="00F56465" w:rsidRDefault="00261A16" w:rsidP="00F56465"/>
    <w:sectPr w:rsidR="00261A16" w:rsidRPr="00F56465" w:rsidSect="008C26F1">
      <w:headerReference w:type="default" r:id="rId9"/>
      <w:footnotePr>
        <w:numRestart w:val="eachSect"/>
      </w:footnotePr>
      <w:pgSz w:w="11906" w:h="16838"/>
      <w:pgMar w:top="1560" w:right="1434" w:bottom="1560"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6FC" w:rsidRDefault="001566FC">
      <w:r>
        <w:separator/>
      </w:r>
    </w:p>
  </w:endnote>
  <w:endnote w:type="continuationSeparator" w:id="0">
    <w:p w:rsidR="001566FC" w:rsidRDefault="00156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6FC" w:rsidRDefault="001566FC">
      <w:r>
        <w:separator/>
      </w:r>
    </w:p>
  </w:footnote>
  <w:footnote w:type="continuationSeparator" w:id="0">
    <w:p w:rsidR="001566FC" w:rsidRDefault="001566FC">
      <w:r>
        <w:continuationSeparator/>
      </w:r>
    </w:p>
  </w:footnote>
  <w:footnote w:id="1">
    <w:p w:rsidR="003B0F07" w:rsidRDefault="003B0F07" w:rsidP="00B21418">
      <w:pPr>
        <w:pStyle w:val="ODNONIKtreodnonika"/>
      </w:pPr>
      <w:r w:rsidRPr="002E209A">
        <w:rPr>
          <w:rStyle w:val="IGindeksgrny"/>
        </w:rPr>
        <w:footnoteRef/>
      </w:r>
      <w:r w:rsidRPr="002E209A">
        <w:rPr>
          <w:rStyle w:val="IGindeksgrny"/>
        </w:rPr>
        <w:t>)</w:t>
      </w:r>
      <w:r w:rsidRPr="002E209A">
        <w:t xml:space="preserve">  </w:t>
      </w:r>
      <w:r w:rsidRPr="002E209A">
        <w:tab/>
        <w:t xml:space="preserve">Minister Rolnictwa i Rozwoju Wsi kieruje działem administracji rządowej – rolnictwo, na podstawie § 1 ust. 2 pkt 1 rozporządzenia Prezesa Rady Ministrów z dnia </w:t>
      </w:r>
      <w:smartTag w:uri="urn:schemas-microsoft-com:office:smarttags" w:element="date">
        <w:smartTagPr>
          <w:attr w:name="Year" w:val="2018"/>
          <w:attr w:name="Day" w:val="27"/>
          <w:attr w:name="Month" w:val="6"/>
          <w:attr w:name="ls" w:val="trans"/>
        </w:smartTagPr>
        <w:r w:rsidRPr="005B39D4">
          <w:t xml:space="preserve">27 czerwca 2018 </w:t>
        </w:r>
        <w:r w:rsidRPr="002E209A">
          <w:t>r.</w:t>
        </w:r>
      </w:smartTag>
      <w:r w:rsidRPr="002E209A">
        <w:t xml:space="preserve"> w sprawie szczegółowego zakresu działania Ministra Rolnictwa i Rozwoju Wsi (</w:t>
      </w:r>
      <w:r w:rsidRPr="00555B57">
        <w:t>Dz. U. poz. 1250</w:t>
      </w:r>
      <w:r w:rsidRPr="002E209A">
        <w:t>).</w:t>
      </w:r>
    </w:p>
  </w:footnote>
  <w:footnote w:id="2">
    <w:p w:rsidR="003B0F07" w:rsidRDefault="003B0F07" w:rsidP="00F56465">
      <w:pPr>
        <w:pStyle w:val="ODNONIKtreodnonika"/>
      </w:pPr>
      <w:r>
        <w:rPr>
          <w:rStyle w:val="Odwoanieprzypisudolnego"/>
        </w:rPr>
        <w:footnoteRef/>
      </w:r>
      <w:r w:rsidRPr="005D0DC7">
        <w:rPr>
          <w:vertAlign w:val="superscript"/>
        </w:rPr>
        <w:t>)</w:t>
      </w:r>
      <w:r>
        <w:tab/>
        <w:t>Niniejsze rozporządzenie wdraża decyzję wykonawczą</w:t>
      </w:r>
      <w:r w:rsidRPr="00AA2EDD">
        <w:t xml:space="preserve"> Komisji </w:t>
      </w:r>
      <w:r>
        <w:t xml:space="preserve">(UE) </w:t>
      </w:r>
      <w:r w:rsidRPr="007C0604">
        <w:t>201</w:t>
      </w:r>
      <w:r>
        <w:t>8</w:t>
      </w:r>
      <w:r w:rsidRPr="007C0604">
        <w:t>/</w:t>
      </w:r>
      <w:r>
        <w:t xml:space="preserve">1136 </w:t>
      </w:r>
      <w:r w:rsidRPr="00593460">
        <w:t xml:space="preserve">z dnia </w:t>
      </w:r>
      <w:smartTag w:uri="urn:schemas-microsoft-com:office:smarttags" w:element="date">
        <w:smartTagPr>
          <w:attr w:name="Year" w:val="2018"/>
          <w:attr w:name="Day" w:val="10"/>
          <w:attr w:name="Month" w:val="8"/>
          <w:attr w:name="ls" w:val="trans"/>
        </w:smartTagPr>
        <w:r w:rsidRPr="000F736C">
          <w:t>10 sierpnia</w:t>
        </w:r>
        <w:r>
          <w:t xml:space="preserve"> </w:t>
        </w:r>
        <w:r w:rsidRPr="00593460">
          <w:t>201</w:t>
        </w:r>
        <w:r>
          <w:t>8</w:t>
        </w:r>
        <w:r w:rsidRPr="00593460">
          <w:t xml:space="preserve"> r.</w:t>
        </w:r>
      </w:smartTag>
      <w:r w:rsidRPr="00593460">
        <w:t xml:space="preserve"> </w:t>
      </w:r>
      <w:r w:rsidR="00F94C81">
        <w:br/>
      </w:r>
      <w:r>
        <w:t>w sprawie środków zmniejszających ryzyko i wzmocnionych środków bezpieczeństwa biologicznego oraz systemów wczesnego wykrywania w związku z ryzykiem stwarzanym przez dzikie ptactwo w odniesieniu do przenoszenia wirusów wysoce zjadliwej grypy ptaków na drób</w:t>
      </w:r>
      <w:r w:rsidRPr="00593460">
        <w:t xml:space="preserve"> (Dz. Urz. UE L </w:t>
      </w:r>
      <w:r w:rsidRPr="000F736C">
        <w:t xml:space="preserve">205 z </w:t>
      </w:r>
      <w:smartTag w:uri="urn:schemas-microsoft-com:office:smarttags" w:element="date">
        <w:smartTagPr>
          <w:attr w:name="Year" w:val="2018"/>
          <w:attr w:name="Day" w:val="14"/>
          <w:attr w:name="Month" w:val="08"/>
          <w:attr w:name="ls" w:val="trans"/>
        </w:smartTagPr>
        <w:r w:rsidRPr="000F736C">
          <w:t>14.</w:t>
        </w:r>
        <w:r w:rsidR="00F94C81">
          <w:t>0</w:t>
        </w:r>
        <w:r w:rsidRPr="000F736C">
          <w:t>8.2018</w:t>
        </w:r>
      </w:smartTag>
      <w:r w:rsidRPr="000F736C">
        <w:t>, str. 48</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07" w:rsidRPr="00B371CC" w:rsidRDefault="003B0F07" w:rsidP="00B371CC">
    <w:pPr>
      <w:pStyle w:val="Nagwek"/>
      <w:jc w:val="center"/>
    </w:pPr>
    <w:r>
      <w:t xml:space="preserve">– </w:t>
    </w:r>
    <w:r w:rsidR="00D32867">
      <w:fldChar w:fldCharType="begin"/>
    </w:r>
    <w:r>
      <w:instrText xml:space="preserve"> PAGE  \* MERGEFORMAT </w:instrText>
    </w:r>
    <w:r w:rsidR="00D32867">
      <w:fldChar w:fldCharType="separate"/>
    </w:r>
    <w:r w:rsidR="000B622D">
      <w:rPr>
        <w:noProof/>
      </w:rPr>
      <w:t>1</w:t>
    </w:r>
    <w:r w:rsidR="00D32867">
      <w:rPr>
        <w:noProof/>
      </w:rPr>
      <w:fldChar w:fldCharType="end"/>
    </w:r>
    <w:r>
      <w:t xml:space="preserve"> –</w:t>
    </w:r>
  </w:p>
  <w:p w:rsidR="003B0F07" w:rsidRDefault="003B0F0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C8BE42"/>
    <w:lvl w:ilvl="0">
      <w:numFmt w:val="bullet"/>
      <w:lvlText w:val="*"/>
      <w:lvlJc w:val="left"/>
    </w:lvl>
  </w:abstractNum>
  <w:abstractNum w:abstractNumId="1">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6E2B9F"/>
    <w:multiLevelType w:val="hybridMultilevel"/>
    <w:tmpl w:val="5C325CDE"/>
    <w:lvl w:ilvl="0" w:tplc="13DC33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58F4624F"/>
    <w:multiLevelType w:val="multilevel"/>
    <w:tmpl w:val="66D0BC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stylePaneFormatFilter w:val="7F04"/>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rsids>
    <w:rsidRoot w:val="00B750DC"/>
    <w:rsid w:val="000012DA"/>
    <w:rsid w:val="000017AD"/>
    <w:rsid w:val="00001C25"/>
    <w:rsid w:val="0000246E"/>
    <w:rsid w:val="00003862"/>
    <w:rsid w:val="00012A35"/>
    <w:rsid w:val="000131B8"/>
    <w:rsid w:val="00016099"/>
    <w:rsid w:val="00016A47"/>
    <w:rsid w:val="00017DC2"/>
    <w:rsid w:val="00021522"/>
    <w:rsid w:val="00022DE7"/>
    <w:rsid w:val="00023471"/>
    <w:rsid w:val="00023F13"/>
    <w:rsid w:val="000263B2"/>
    <w:rsid w:val="00026889"/>
    <w:rsid w:val="00030634"/>
    <w:rsid w:val="00030906"/>
    <w:rsid w:val="000319C1"/>
    <w:rsid w:val="00031A8B"/>
    <w:rsid w:val="00031BCA"/>
    <w:rsid w:val="000323E9"/>
    <w:rsid w:val="000330FA"/>
    <w:rsid w:val="0003362F"/>
    <w:rsid w:val="00035E59"/>
    <w:rsid w:val="00036B63"/>
    <w:rsid w:val="00037E1A"/>
    <w:rsid w:val="0004018F"/>
    <w:rsid w:val="0004044D"/>
    <w:rsid w:val="0004053D"/>
    <w:rsid w:val="00041F50"/>
    <w:rsid w:val="000431A9"/>
    <w:rsid w:val="00043495"/>
    <w:rsid w:val="00043B88"/>
    <w:rsid w:val="00046A75"/>
    <w:rsid w:val="00047312"/>
    <w:rsid w:val="000508BD"/>
    <w:rsid w:val="000510BA"/>
    <w:rsid w:val="000517A9"/>
    <w:rsid w:val="000517AB"/>
    <w:rsid w:val="0005339C"/>
    <w:rsid w:val="0005392C"/>
    <w:rsid w:val="0005571B"/>
    <w:rsid w:val="000560B4"/>
    <w:rsid w:val="0005620A"/>
    <w:rsid w:val="000571C3"/>
    <w:rsid w:val="00057AB3"/>
    <w:rsid w:val="00060076"/>
    <w:rsid w:val="00060432"/>
    <w:rsid w:val="00060D87"/>
    <w:rsid w:val="000615A5"/>
    <w:rsid w:val="00064E4C"/>
    <w:rsid w:val="00066353"/>
    <w:rsid w:val="00066901"/>
    <w:rsid w:val="000671E7"/>
    <w:rsid w:val="0007005C"/>
    <w:rsid w:val="00070257"/>
    <w:rsid w:val="000709CA"/>
    <w:rsid w:val="00071BEE"/>
    <w:rsid w:val="000736CD"/>
    <w:rsid w:val="00074418"/>
    <w:rsid w:val="00074BB2"/>
    <w:rsid w:val="0007533B"/>
    <w:rsid w:val="0007545D"/>
    <w:rsid w:val="000760BF"/>
    <w:rsid w:val="0007613E"/>
    <w:rsid w:val="00076BFC"/>
    <w:rsid w:val="00076FA1"/>
    <w:rsid w:val="00080C9E"/>
    <w:rsid w:val="000814A7"/>
    <w:rsid w:val="000817AA"/>
    <w:rsid w:val="00084EE3"/>
    <w:rsid w:val="0008557B"/>
    <w:rsid w:val="00085CE7"/>
    <w:rsid w:val="000876AF"/>
    <w:rsid w:val="000906EE"/>
    <w:rsid w:val="00091BA2"/>
    <w:rsid w:val="00092DDE"/>
    <w:rsid w:val="000936E8"/>
    <w:rsid w:val="000944EF"/>
    <w:rsid w:val="0009622C"/>
    <w:rsid w:val="000969A8"/>
    <w:rsid w:val="0009732D"/>
    <w:rsid w:val="000973F0"/>
    <w:rsid w:val="000A042F"/>
    <w:rsid w:val="000A1296"/>
    <w:rsid w:val="000A1C27"/>
    <w:rsid w:val="000A1DAD"/>
    <w:rsid w:val="000A250A"/>
    <w:rsid w:val="000A2649"/>
    <w:rsid w:val="000A323B"/>
    <w:rsid w:val="000B298D"/>
    <w:rsid w:val="000B2FBA"/>
    <w:rsid w:val="000B5B2D"/>
    <w:rsid w:val="000B5DCE"/>
    <w:rsid w:val="000B622D"/>
    <w:rsid w:val="000B7A79"/>
    <w:rsid w:val="000C05BA"/>
    <w:rsid w:val="000C0E8F"/>
    <w:rsid w:val="000C182D"/>
    <w:rsid w:val="000C48C3"/>
    <w:rsid w:val="000C4BC4"/>
    <w:rsid w:val="000C7C9A"/>
    <w:rsid w:val="000D0110"/>
    <w:rsid w:val="000D1835"/>
    <w:rsid w:val="000D2468"/>
    <w:rsid w:val="000D318A"/>
    <w:rsid w:val="000D3B86"/>
    <w:rsid w:val="000D6173"/>
    <w:rsid w:val="000D6F83"/>
    <w:rsid w:val="000D7EF0"/>
    <w:rsid w:val="000E25CC"/>
    <w:rsid w:val="000E3694"/>
    <w:rsid w:val="000E490F"/>
    <w:rsid w:val="000E5E7B"/>
    <w:rsid w:val="000E618E"/>
    <w:rsid w:val="000E6241"/>
    <w:rsid w:val="000E66E6"/>
    <w:rsid w:val="000E7AFB"/>
    <w:rsid w:val="000F009D"/>
    <w:rsid w:val="000F175C"/>
    <w:rsid w:val="000F2BE3"/>
    <w:rsid w:val="000F3D0D"/>
    <w:rsid w:val="000F6ED4"/>
    <w:rsid w:val="000F7270"/>
    <w:rsid w:val="000F73DB"/>
    <w:rsid w:val="000F74E3"/>
    <w:rsid w:val="000F76A9"/>
    <w:rsid w:val="000F7836"/>
    <w:rsid w:val="000F7A6E"/>
    <w:rsid w:val="001042BA"/>
    <w:rsid w:val="00106D03"/>
    <w:rsid w:val="00107344"/>
    <w:rsid w:val="00110465"/>
    <w:rsid w:val="00110628"/>
    <w:rsid w:val="0011245A"/>
    <w:rsid w:val="0011493E"/>
    <w:rsid w:val="00115B72"/>
    <w:rsid w:val="0011682F"/>
    <w:rsid w:val="001209EC"/>
    <w:rsid w:val="00120A9E"/>
    <w:rsid w:val="00121037"/>
    <w:rsid w:val="00121457"/>
    <w:rsid w:val="00123397"/>
    <w:rsid w:val="00125A9C"/>
    <w:rsid w:val="00126480"/>
    <w:rsid w:val="001270A2"/>
    <w:rsid w:val="00131237"/>
    <w:rsid w:val="001329AC"/>
    <w:rsid w:val="00133469"/>
    <w:rsid w:val="00134CA0"/>
    <w:rsid w:val="00136F65"/>
    <w:rsid w:val="0014026F"/>
    <w:rsid w:val="00140378"/>
    <w:rsid w:val="00144341"/>
    <w:rsid w:val="001451FB"/>
    <w:rsid w:val="00145521"/>
    <w:rsid w:val="00145A08"/>
    <w:rsid w:val="00147A47"/>
    <w:rsid w:val="00147AA1"/>
    <w:rsid w:val="00147B82"/>
    <w:rsid w:val="001520CF"/>
    <w:rsid w:val="0015667C"/>
    <w:rsid w:val="001566FC"/>
    <w:rsid w:val="00157110"/>
    <w:rsid w:val="0015742A"/>
    <w:rsid w:val="00157DA1"/>
    <w:rsid w:val="001603CE"/>
    <w:rsid w:val="00161094"/>
    <w:rsid w:val="00161FC7"/>
    <w:rsid w:val="00163147"/>
    <w:rsid w:val="00164C57"/>
    <w:rsid w:val="00164C9D"/>
    <w:rsid w:val="00165205"/>
    <w:rsid w:val="0017008B"/>
    <w:rsid w:val="001729B9"/>
    <w:rsid w:val="00172E44"/>
    <w:rsid w:val="00172F7A"/>
    <w:rsid w:val="00173150"/>
    <w:rsid w:val="00173390"/>
    <w:rsid w:val="001736F0"/>
    <w:rsid w:val="00173BB3"/>
    <w:rsid w:val="001740D0"/>
    <w:rsid w:val="00174F2C"/>
    <w:rsid w:val="001804D5"/>
    <w:rsid w:val="00180CE1"/>
    <w:rsid w:val="00180F2A"/>
    <w:rsid w:val="001820A5"/>
    <w:rsid w:val="00183816"/>
    <w:rsid w:val="00183D18"/>
    <w:rsid w:val="00184B91"/>
    <w:rsid w:val="00184D4A"/>
    <w:rsid w:val="00186531"/>
    <w:rsid w:val="00186EBB"/>
    <w:rsid w:val="00186EC1"/>
    <w:rsid w:val="00190C10"/>
    <w:rsid w:val="00191E1F"/>
    <w:rsid w:val="00192899"/>
    <w:rsid w:val="0019473B"/>
    <w:rsid w:val="001952B1"/>
    <w:rsid w:val="00196BAD"/>
    <w:rsid w:val="00196E39"/>
    <w:rsid w:val="00197649"/>
    <w:rsid w:val="00197FE1"/>
    <w:rsid w:val="001A01FB"/>
    <w:rsid w:val="001A10E9"/>
    <w:rsid w:val="001A183D"/>
    <w:rsid w:val="001A1C41"/>
    <w:rsid w:val="001A2B65"/>
    <w:rsid w:val="001A39D1"/>
    <w:rsid w:val="001A3CD3"/>
    <w:rsid w:val="001A5BEF"/>
    <w:rsid w:val="001A5C2B"/>
    <w:rsid w:val="001A7F15"/>
    <w:rsid w:val="001B0C18"/>
    <w:rsid w:val="001B2216"/>
    <w:rsid w:val="001B2FF7"/>
    <w:rsid w:val="001B342E"/>
    <w:rsid w:val="001B3D61"/>
    <w:rsid w:val="001B74FB"/>
    <w:rsid w:val="001B79D8"/>
    <w:rsid w:val="001C1832"/>
    <w:rsid w:val="001C188C"/>
    <w:rsid w:val="001C1ADF"/>
    <w:rsid w:val="001C3482"/>
    <w:rsid w:val="001C348C"/>
    <w:rsid w:val="001C4D43"/>
    <w:rsid w:val="001C6811"/>
    <w:rsid w:val="001D1783"/>
    <w:rsid w:val="001D53CD"/>
    <w:rsid w:val="001D55A3"/>
    <w:rsid w:val="001D5AF5"/>
    <w:rsid w:val="001E09AC"/>
    <w:rsid w:val="001E1729"/>
    <w:rsid w:val="001E1E73"/>
    <w:rsid w:val="001E2FEC"/>
    <w:rsid w:val="001E4E0C"/>
    <w:rsid w:val="001E526D"/>
    <w:rsid w:val="001E5655"/>
    <w:rsid w:val="001E5B9E"/>
    <w:rsid w:val="001E7EE6"/>
    <w:rsid w:val="001F1832"/>
    <w:rsid w:val="001F1EEB"/>
    <w:rsid w:val="001F220F"/>
    <w:rsid w:val="001F25B3"/>
    <w:rsid w:val="001F6616"/>
    <w:rsid w:val="002025B8"/>
    <w:rsid w:val="00202BD4"/>
    <w:rsid w:val="00203C7C"/>
    <w:rsid w:val="00203DF9"/>
    <w:rsid w:val="00204A97"/>
    <w:rsid w:val="0020662F"/>
    <w:rsid w:val="002114EF"/>
    <w:rsid w:val="002142B0"/>
    <w:rsid w:val="002166AD"/>
    <w:rsid w:val="002168BC"/>
    <w:rsid w:val="00217871"/>
    <w:rsid w:val="002218B9"/>
    <w:rsid w:val="00221ED8"/>
    <w:rsid w:val="002231EA"/>
    <w:rsid w:val="00223FDF"/>
    <w:rsid w:val="00225D85"/>
    <w:rsid w:val="002279C0"/>
    <w:rsid w:val="00227A9C"/>
    <w:rsid w:val="002359A8"/>
    <w:rsid w:val="0023727E"/>
    <w:rsid w:val="00237FCC"/>
    <w:rsid w:val="00242081"/>
    <w:rsid w:val="00243777"/>
    <w:rsid w:val="00243E54"/>
    <w:rsid w:val="002441CD"/>
    <w:rsid w:val="00244545"/>
    <w:rsid w:val="002454F6"/>
    <w:rsid w:val="002501A3"/>
    <w:rsid w:val="002501EC"/>
    <w:rsid w:val="002512D0"/>
    <w:rsid w:val="0025166C"/>
    <w:rsid w:val="00251EBA"/>
    <w:rsid w:val="002555D4"/>
    <w:rsid w:val="002557F3"/>
    <w:rsid w:val="002570B0"/>
    <w:rsid w:val="0026180B"/>
    <w:rsid w:val="00261A16"/>
    <w:rsid w:val="00263522"/>
    <w:rsid w:val="00263E3B"/>
    <w:rsid w:val="002643FA"/>
    <w:rsid w:val="00264EC6"/>
    <w:rsid w:val="00265958"/>
    <w:rsid w:val="00266F2F"/>
    <w:rsid w:val="00271013"/>
    <w:rsid w:val="00273658"/>
    <w:rsid w:val="00273FE4"/>
    <w:rsid w:val="002765B4"/>
    <w:rsid w:val="00276A94"/>
    <w:rsid w:val="00281CAD"/>
    <w:rsid w:val="00282980"/>
    <w:rsid w:val="00284BB0"/>
    <w:rsid w:val="0029405D"/>
    <w:rsid w:val="00294779"/>
    <w:rsid w:val="00294FA6"/>
    <w:rsid w:val="00295A6F"/>
    <w:rsid w:val="00296508"/>
    <w:rsid w:val="002A054E"/>
    <w:rsid w:val="002A092B"/>
    <w:rsid w:val="002A10A4"/>
    <w:rsid w:val="002A20C4"/>
    <w:rsid w:val="002A3FAB"/>
    <w:rsid w:val="002A570F"/>
    <w:rsid w:val="002A5A92"/>
    <w:rsid w:val="002A7292"/>
    <w:rsid w:val="002A7358"/>
    <w:rsid w:val="002A7902"/>
    <w:rsid w:val="002B0F6B"/>
    <w:rsid w:val="002B1660"/>
    <w:rsid w:val="002B23B8"/>
    <w:rsid w:val="002B4429"/>
    <w:rsid w:val="002B68A6"/>
    <w:rsid w:val="002B72D5"/>
    <w:rsid w:val="002B7FAF"/>
    <w:rsid w:val="002C2F69"/>
    <w:rsid w:val="002D0C4F"/>
    <w:rsid w:val="002D1364"/>
    <w:rsid w:val="002D238C"/>
    <w:rsid w:val="002D4D30"/>
    <w:rsid w:val="002D5000"/>
    <w:rsid w:val="002D598D"/>
    <w:rsid w:val="002D7188"/>
    <w:rsid w:val="002E160F"/>
    <w:rsid w:val="002E1DE3"/>
    <w:rsid w:val="002E2AB6"/>
    <w:rsid w:val="002E3082"/>
    <w:rsid w:val="002E3F34"/>
    <w:rsid w:val="002E5F79"/>
    <w:rsid w:val="002E64FA"/>
    <w:rsid w:val="002E7381"/>
    <w:rsid w:val="002E760A"/>
    <w:rsid w:val="002F0A00"/>
    <w:rsid w:val="002F0CFA"/>
    <w:rsid w:val="002F42C1"/>
    <w:rsid w:val="002F4F9C"/>
    <w:rsid w:val="002F4FE5"/>
    <w:rsid w:val="002F669F"/>
    <w:rsid w:val="00301C97"/>
    <w:rsid w:val="00306A75"/>
    <w:rsid w:val="00306C08"/>
    <w:rsid w:val="0031004C"/>
    <w:rsid w:val="003105F6"/>
    <w:rsid w:val="00311297"/>
    <w:rsid w:val="003113BE"/>
    <w:rsid w:val="003122CA"/>
    <w:rsid w:val="00313259"/>
    <w:rsid w:val="003142ED"/>
    <w:rsid w:val="003148FD"/>
    <w:rsid w:val="00316101"/>
    <w:rsid w:val="003163BE"/>
    <w:rsid w:val="00317B41"/>
    <w:rsid w:val="00321080"/>
    <w:rsid w:val="003225CF"/>
    <w:rsid w:val="00322D45"/>
    <w:rsid w:val="00324DF6"/>
    <w:rsid w:val="0032569A"/>
    <w:rsid w:val="00325A1F"/>
    <w:rsid w:val="003268F9"/>
    <w:rsid w:val="00326AA3"/>
    <w:rsid w:val="00330BAF"/>
    <w:rsid w:val="00333DC4"/>
    <w:rsid w:val="00334E3A"/>
    <w:rsid w:val="003361DD"/>
    <w:rsid w:val="003372DB"/>
    <w:rsid w:val="00341A6A"/>
    <w:rsid w:val="003422F8"/>
    <w:rsid w:val="00343CE7"/>
    <w:rsid w:val="003459A0"/>
    <w:rsid w:val="00345B9C"/>
    <w:rsid w:val="00347AA7"/>
    <w:rsid w:val="00351D94"/>
    <w:rsid w:val="00352DAE"/>
    <w:rsid w:val="003538E2"/>
    <w:rsid w:val="00354E70"/>
    <w:rsid w:val="00354EB9"/>
    <w:rsid w:val="003576E5"/>
    <w:rsid w:val="003602AE"/>
    <w:rsid w:val="00360929"/>
    <w:rsid w:val="00362722"/>
    <w:rsid w:val="00363348"/>
    <w:rsid w:val="003647D5"/>
    <w:rsid w:val="00365E4E"/>
    <w:rsid w:val="003674B0"/>
    <w:rsid w:val="00376D42"/>
    <w:rsid w:val="0037727C"/>
    <w:rsid w:val="00377E70"/>
    <w:rsid w:val="00380904"/>
    <w:rsid w:val="003823EE"/>
    <w:rsid w:val="00382960"/>
    <w:rsid w:val="003846F7"/>
    <w:rsid w:val="003851ED"/>
    <w:rsid w:val="003857DC"/>
    <w:rsid w:val="00385B39"/>
    <w:rsid w:val="00386310"/>
    <w:rsid w:val="00386785"/>
    <w:rsid w:val="00386B36"/>
    <w:rsid w:val="00387F02"/>
    <w:rsid w:val="00390E89"/>
    <w:rsid w:val="00391B1A"/>
    <w:rsid w:val="00392799"/>
    <w:rsid w:val="00393F46"/>
    <w:rsid w:val="00394423"/>
    <w:rsid w:val="003954FC"/>
    <w:rsid w:val="00396942"/>
    <w:rsid w:val="00396B49"/>
    <w:rsid w:val="00396E3E"/>
    <w:rsid w:val="003A306E"/>
    <w:rsid w:val="003A3158"/>
    <w:rsid w:val="003A60DC"/>
    <w:rsid w:val="003A6A46"/>
    <w:rsid w:val="003A7A63"/>
    <w:rsid w:val="003B000C"/>
    <w:rsid w:val="003B0F07"/>
    <w:rsid w:val="003B0F1D"/>
    <w:rsid w:val="003B208B"/>
    <w:rsid w:val="003B221C"/>
    <w:rsid w:val="003B4A57"/>
    <w:rsid w:val="003B5DA5"/>
    <w:rsid w:val="003B75BE"/>
    <w:rsid w:val="003B7A8D"/>
    <w:rsid w:val="003C0AD9"/>
    <w:rsid w:val="003C0ED0"/>
    <w:rsid w:val="003C1D49"/>
    <w:rsid w:val="003C35C4"/>
    <w:rsid w:val="003C5FFD"/>
    <w:rsid w:val="003D053A"/>
    <w:rsid w:val="003D082F"/>
    <w:rsid w:val="003D12C2"/>
    <w:rsid w:val="003D3090"/>
    <w:rsid w:val="003D31B9"/>
    <w:rsid w:val="003D383F"/>
    <w:rsid w:val="003D384A"/>
    <w:rsid w:val="003D3867"/>
    <w:rsid w:val="003D38DC"/>
    <w:rsid w:val="003D408A"/>
    <w:rsid w:val="003D4696"/>
    <w:rsid w:val="003D7261"/>
    <w:rsid w:val="003E055C"/>
    <w:rsid w:val="003E0D1A"/>
    <w:rsid w:val="003E2DA3"/>
    <w:rsid w:val="003E55A9"/>
    <w:rsid w:val="003F020D"/>
    <w:rsid w:val="003F03D9"/>
    <w:rsid w:val="003F042F"/>
    <w:rsid w:val="003F1CC5"/>
    <w:rsid w:val="003F2FBE"/>
    <w:rsid w:val="003F318D"/>
    <w:rsid w:val="003F3FC3"/>
    <w:rsid w:val="003F5BAE"/>
    <w:rsid w:val="003F5DDE"/>
    <w:rsid w:val="003F6ED7"/>
    <w:rsid w:val="003F73A5"/>
    <w:rsid w:val="00401C84"/>
    <w:rsid w:val="004025CF"/>
    <w:rsid w:val="00403210"/>
    <w:rsid w:val="004035BB"/>
    <w:rsid w:val="004035EB"/>
    <w:rsid w:val="00407332"/>
    <w:rsid w:val="00407828"/>
    <w:rsid w:val="004134E1"/>
    <w:rsid w:val="00413D8E"/>
    <w:rsid w:val="004140F2"/>
    <w:rsid w:val="00416AB5"/>
    <w:rsid w:val="00417B22"/>
    <w:rsid w:val="00421085"/>
    <w:rsid w:val="0042312B"/>
    <w:rsid w:val="0042465E"/>
    <w:rsid w:val="00424DF7"/>
    <w:rsid w:val="00426010"/>
    <w:rsid w:val="00427460"/>
    <w:rsid w:val="0043130B"/>
    <w:rsid w:val="00431A86"/>
    <w:rsid w:val="0043281D"/>
    <w:rsid w:val="004328CD"/>
    <w:rsid w:val="00432B76"/>
    <w:rsid w:val="00433D65"/>
    <w:rsid w:val="00434D01"/>
    <w:rsid w:val="00435D26"/>
    <w:rsid w:val="00440C99"/>
    <w:rsid w:val="004412BB"/>
    <w:rsid w:val="0044175C"/>
    <w:rsid w:val="00441B7E"/>
    <w:rsid w:val="00445F4D"/>
    <w:rsid w:val="004504C0"/>
    <w:rsid w:val="00452BE4"/>
    <w:rsid w:val="00452C0F"/>
    <w:rsid w:val="0045402C"/>
    <w:rsid w:val="004550FB"/>
    <w:rsid w:val="004555CF"/>
    <w:rsid w:val="00455B8C"/>
    <w:rsid w:val="0046030F"/>
    <w:rsid w:val="0046051E"/>
    <w:rsid w:val="0046111A"/>
    <w:rsid w:val="00461964"/>
    <w:rsid w:val="00462946"/>
    <w:rsid w:val="00463F43"/>
    <w:rsid w:val="00464B94"/>
    <w:rsid w:val="0046524A"/>
    <w:rsid w:val="004653A8"/>
    <w:rsid w:val="00465A0B"/>
    <w:rsid w:val="0047077C"/>
    <w:rsid w:val="00470B05"/>
    <w:rsid w:val="0047207C"/>
    <w:rsid w:val="00472CD6"/>
    <w:rsid w:val="00473B09"/>
    <w:rsid w:val="00474173"/>
    <w:rsid w:val="00474E3C"/>
    <w:rsid w:val="00477C0F"/>
    <w:rsid w:val="00480A58"/>
    <w:rsid w:val="00480B76"/>
    <w:rsid w:val="004817E8"/>
    <w:rsid w:val="0048205A"/>
    <w:rsid w:val="00482151"/>
    <w:rsid w:val="00483B8A"/>
    <w:rsid w:val="00485FAD"/>
    <w:rsid w:val="00487024"/>
    <w:rsid w:val="00487AED"/>
    <w:rsid w:val="00491EDF"/>
    <w:rsid w:val="00492A3F"/>
    <w:rsid w:val="00494F62"/>
    <w:rsid w:val="004A107A"/>
    <w:rsid w:val="004A2001"/>
    <w:rsid w:val="004A3590"/>
    <w:rsid w:val="004A7B76"/>
    <w:rsid w:val="004B00A7"/>
    <w:rsid w:val="004B09CA"/>
    <w:rsid w:val="004B25E2"/>
    <w:rsid w:val="004B34D7"/>
    <w:rsid w:val="004B5037"/>
    <w:rsid w:val="004B5B2F"/>
    <w:rsid w:val="004B626A"/>
    <w:rsid w:val="004B660E"/>
    <w:rsid w:val="004C05BD"/>
    <w:rsid w:val="004C1CB7"/>
    <w:rsid w:val="004C3B06"/>
    <w:rsid w:val="004C3F97"/>
    <w:rsid w:val="004C4390"/>
    <w:rsid w:val="004C5FDE"/>
    <w:rsid w:val="004C7EE7"/>
    <w:rsid w:val="004D2DEE"/>
    <w:rsid w:val="004D2E1F"/>
    <w:rsid w:val="004D36F4"/>
    <w:rsid w:val="004D7FD9"/>
    <w:rsid w:val="004E0F74"/>
    <w:rsid w:val="004E1324"/>
    <w:rsid w:val="004E19A5"/>
    <w:rsid w:val="004E37E5"/>
    <w:rsid w:val="004E3FDB"/>
    <w:rsid w:val="004E4DDB"/>
    <w:rsid w:val="004E4E3A"/>
    <w:rsid w:val="004E537B"/>
    <w:rsid w:val="004E5B1B"/>
    <w:rsid w:val="004E63CF"/>
    <w:rsid w:val="004E6B46"/>
    <w:rsid w:val="004E6BDF"/>
    <w:rsid w:val="004E7362"/>
    <w:rsid w:val="004E7401"/>
    <w:rsid w:val="004E77D3"/>
    <w:rsid w:val="004E7A69"/>
    <w:rsid w:val="004F1F4A"/>
    <w:rsid w:val="004F296D"/>
    <w:rsid w:val="004F2C6D"/>
    <w:rsid w:val="004F4413"/>
    <w:rsid w:val="004F4AFA"/>
    <w:rsid w:val="004F508B"/>
    <w:rsid w:val="004F5E62"/>
    <w:rsid w:val="004F695F"/>
    <w:rsid w:val="004F6CA4"/>
    <w:rsid w:val="00500752"/>
    <w:rsid w:val="00501A50"/>
    <w:rsid w:val="005020DF"/>
    <w:rsid w:val="0050222D"/>
    <w:rsid w:val="00502677"/>
    <w:rsid w:val="0050272D"/>
    <w:rsid w:val="00503AF3"/>
    <w:rsid w:val="0050696D"/>
    <w:rsid w:val="00507B07"/>
    <w:rsid w:val="00510261"/>
    <w:rsid w:val="0051094B"/>
    <w:rsid w:val="005110D7"/>
    <w:rsid w:val="00511D99"/>
    <w:rsid w:val="005128D3"/>
    <w:rsid w:val="00512F2C"/>
    <w:rsid w:val="005147E8"/>
    <w:rsid w:val="005158F2"/>
    <w:rsid w:val="00517C28"/>
    <w:rsid w:val="00522ADC"/>
    <w:rsid w:val="00523CF1"/>
    <w:rsid w:val="0052623A"/>
    <w:rsid w:val="00526DFC"/>
    <w:rsid w:val="00526F43"/>
    <w:rsid w:val="00527651"/>
    <w:rsid w:val="005309BF"/>
    <w:rsid w:val="00533140"/>
    <w:rsid w:val="005363AB"/>
    <w:rsid w:val="00537899"/>
    <w:rsid w:val="0054202D"/>
    <w:rsid w:val="005437E3"/>
    <w:rsid w:val="0054435C"/>
    <w:rsid w:val="00544EF4"/>
    <w:rsid w:val="00545E53"/>
    <w:rsid w:val="005462A2"/>
    <w:rsid w:val="005479D9"/>
    <w:rsid w:val="00550E48"/>
    <w:rsid w:val="00551566"/>
    <w:rsid w:val="005572BD"/>
    <w:rsid w:val="00557A12"/>
    <w:rsid w:val="005604D6"/>
    <w:rsid w:val="00560AC7"/>
    <w:rsid w:val="00561A04"/>
    <w:rsid w:val="00561AFB"/>
    <w:rsid w:val="00561FA8"/>
    <w:rsid w:val="005624E8"/>
    <w:rsid w:val="005635ED"/>
    <w:rsid w:val="00565253"/>
    <w:rsid w:val="00566A1E"/>
    <w:rsid w:val="00570191"/>
    <w:rsid w:val="00570570"/>
    <w:rsid w:val="00571BD4"/>
    <w:rsid w:val="00572512"/>
    <w:rsid w:val="00573616"/>
    <w:rsid w:val="00573EE6"/>
    <w:rsid w:val="0057547F"/>
    <w:rsid w:val="005754EE"/>
    <w:rsid w:val="0057617E"/>
    <w:rsid w:val="00576497"/>
    <w:rsid w:val="005765FC"/>
    <w:rsid w:val="00577DC6"/>
    <w:rsid w:val="00580C1F"/>
    <w:rsid w:val="005835E7"/>
    <w:rsid w:val="0058397F"/>
    <w:rsid w:val="00583BF8"/>
    <w:rsid w:val="00585F33"/>
    <w:rsid w:val="00586C11"/>
    <w:rsid w:val="0059075A"/>
    <w:rsid w:val="00591124"/>
    <w:rsid w:val="00593460"/>
    <w:rsid w:val="00594770"/>
    <w:rsid w:val="00594955"/>
    <w:rsid w:val="005966B8"/>
    <w:rsid w:val="005969E7"/>
    <w:rsid w:val="00596EB9"/>
    <w:rsid w:val="00597024"/>
    <w:rsid w:val="005A0274"/>
    <w:rsid w:val="005A095C"/>
    <w:rsid w:val="005A4547"/>
    <w:rsid w:val="005A5407"/>
    <w:rsid w:val="005A5F9B"/>
    <w:rsid w:val="005A669D"/>
    <w:rsid w:val="005A75D8"/>
    <w:rsid w:val="005A7878"/>
    <w:rsid w:val="005B32A3"/>
    <w:rsid w:val="005B4629"/>
    <w:rsid w:val="005B51AC"/>
    <w:rsid w:val="005B713E"/>
    <w:rsid w:val="005B7492"/>
    <w:rsid w:val="005B7C43"/>
    <w:rsid w:val="005C03B6"/>
    <w:rsid w:val="005C0C61"/>
    <w:rsid w:val="005C348E"/>
    <w:rsid w:val="005C3AC4"/>
    <w:rsid w:val="005C4E24"/>
    <w:rsid w:val="005C68E1"/>
    <w:rsid w:val="005D0DC7"/>
    <w:rsid w:val="005D3763"/>
    <w:rsid w:val="005D49B9"/>
    <w:rsid w:val="005D55E1"/>
    <w:rsid w:val="005D599F"/>
    <w:rsid w:val="005D654B"/>
    <w:rsid w:val="005D7139"/>
    <w:rsid w:val="005E12C6"/>
    <w:rsid w:val="005E19F7"/>
    <w:rsid w:val="005E36ED"/>
    <w:rsid w:val="005E4F04"/>
    <w:rsid w:val="005E62C2"/>
    <w:rsid w:val="005E698E"/>
    <w:rsid w:val="005E6C71"/>
    <w:rsid w:val="005F0963"/>
    <w:rsid w:val="005F2824"/>
    <w:rsid w:val="005F2EBA"/>
    <w:rsid w:val="005F2ED3"/>
    <w:rsid w:val="005F35ED"/>
    <w:rsid w:val="005F55F7"/>
    <w:rsid w:val="005F7812"/>
    <w:rsid w:val="005F7A88"/>
    <w:rsid w:val="006003C5"/>
    <w:rsid w:val="00603A1A"/>
    <w:rsid w:val="006046D5"/>
    <w:rsid w:val="00604DEB"/>
    <w:rsid w:val="006068A6"/>
    <w:rsid w:val="00607A93"/>
    <w:rsid w:val="006101FA"/>
    <w:rsid w:val="00610C08"/>
    <w:rsid w:val="00611F74"/>
    <w:rsid w:val="00612EBF"/>
    <w:rsid w:val="0061345B"/>
    <w:rsid w:val="00615772"/>
    <w:rsid w:val="00615BA4"/>
    <w:rsid w:val="00617064"/>
    <w:rsid w:val="00621256"/>
    <w:rsid w:val="006217C3"/>
    <w:rsid w:val="00621FCC"/>
    <w:rsid w:val="00622E4B"/>
    <w:rsid w:val="0063005C"/>
    <w:rsid w:val="0063237D"/>
    <w:rsid w:val="006333DA"/>
    <w:rsid w:val="00635134"/>
    <w:rsid w:val="006356E2"/>
    <w:rsid w:val="00636118"/>
    <w:rsid w:val="0063664B"/>
    <w:rsid w:val="00636BD9"/>
    <w:rsid w:val="00637925"/>
    <w:rsid w:val="00642A65"/>
    <w:rsid w:val="0064450A"/>
    <w:rsid w:val="00645DCE"/>
    <w:rsid w:val="006465AC"/>
    <w:rsid w:val="006465BF"/>
    <w:rsid w:val="006470FF"/>
    <w:rsid w:val="00653B22"/>
    <w:rsid w:val="00655446"/>
    <w:rsid w:val="006565C8"/>
    <w:rsid w:val="00656C7A"/>
    <w:rsid w:val="006571E6"/>
    <w:rsid w:val="006575DD"/>
    <w:rsid w:val="00657BF4"/>
    <w:rsid w:val="006603FB"/>
    <w:rsid w:val="006608DF"/>
    <w:rsid w:val="0066147D"/>
    <w:rsid w:val="006623AC"/>
    <w:rsid w:val="00663889"/>
    <w:rsid w:val="006678AF"/>
    <w:rsid w:val="006701EF"/>
    <w:rsid w:val="00672514"/>
    <w:rsid w:val="006737EF"/>
    <w:rsid w:val="00673BA5"/>
    <w:rsid w:val="006764A7"/>
    <w:rsid w:val="00677DB1"/>
    <w:rsid w:val="00680058"/>
    <w:rsid w:val="00680B33"/>
    <w:rsid w:val="00681F9F"/>
    <w:rsid w:val="006840EA"/>
    <w:rsid w:val="006844B1"/>
    <w:rsid w:val="006844E2"/>
    <w:rsid w:val="00685267"/>
    <w:rsid w:val="00685FFD"/>
    <w:rsid w:val="006872AE"/>
    <w:rsid w:val="00690082"/>
    <w:rsid w:val="00690252"/>
    <w:rsid w:val="00691531"/>
    <w:rsid w:val="00691C68"/>
    <w:rsid w:val="006946BB"/>
    <w:rsid w:val="00696533"/>
    <w:rsid w:val="006969FA"/>
    <w:rsid w:val="006A17F1"/>
    <w:rsid w:val="006A35D5"/>
    <w:rsid w:val="006A6FB6"/>
    <w:rsid w:val="006A748A"/>
    <w:rsid w:val="006B0E9F"/>
    <w:rsid w:val="006B1BBA"/>
    <w:rsid w:val="006B34E8"/>
    <w:rsid w:val="006B5177"/>
    <w:rsid w:val="006B6304"/>
    <w:rsid w:val="006B7470"/>
    <w:rsid w:val="006C3007"/>
    <w:rsid w:val="006C419E"/>
    <w:rsid w:val="006C4A31"/>
    <w:rsid w:val="006C5AC2"/>
    <w:rsid w:val="006C6AFB"/>
    <w:rsid w:val="006D105C"/>
    <w:rsid w:val="006D2735"/>
    <w:rsid w:val="006D45B2"/>
    <w:rsid w:val="006D4CED"/>
    <w:rsid w:val="006D52CE"/>
    <w:rsid w:val="006E0FCC"/>
    <w:rsid w:val="006E1E96"/>
    <w:rsid w:val="006E41CE"/>
    <w:rsid w:val="006E5E21"/>
    <w:rsid w:val="006E7295"/>
    <w:rsid w:val="006F23AB"/>
    <w:rsid w:val="006F2648"/>
    <w:rsid w:val="006F2F10"/>
    <w:rsid w:val="006F482B"/>
    <w:rsid w:val="006F6311"/>
    <w:rsid w:val="00700DEE"/>
    <w:rsid w:val="00701952"/>
    <w:rsid w:val="00702556"/>
    <w:rsid w:val="0070277E"/>
    <w:rsid w:val="00702F51"/>
    <w:rsid w:val="00704156"/>
    <w:rsid w:val="007069FC"/>
    <w:rsid w:val="00711221"/>
    <w:rsid w:val="00712675"/>
    <w:rsid w:val="007136BD"/>
    <w:rsid w:val="00713808"/>
    <w:rsid w:val="007151B6"/>
    <w:rsid w:val="0071520D"/>
    <w:rsid w:val="00715EDB"/>
    <w:rsid w:val="007160D5"/>
    <w:rsid w:val="007163FB"/>
    <w:rsid w:val="00717C2E"/>
    <w:rsid w:val="007204FA"/>
    <w:rsid w:val="0072136F"/>
    <w:rsid w:val="007213B3"/>
    <w:rsid w:val="0072457F"/>
    <w:rsid w:val="007253C9"/>
    <w:rsid w:val="00725406"/>
    <w:rsid w:val="0072621B"/>
    <w:rsid w:val="007270FA"/>
    <w:rsid w:val="00730555"/>
    <w:rsid w:val="007312CC"/>
    <w:rsid w:val="0073161E"/>
    <w:rsid w:val="00736A64"/>
    <w:rsid w:val="00736E26"/>
    <w:rsid w:val="00737F6A"/>
    <w:rsid w:val="00740D48"/>
    <w:rsid w:val="007410B6"/>
    <w:rsid w:val="00741827"/>
    <w:rsid w:val="00744991"/>
    <w:rsid w:val="00744C6F"/>
    <w:rsid w:val="007457F6"/>
    <w:rsid w:val="00745ABB"/>
    <w:rsid w:val="00745D3B"/>
    <w:rsid w:val="00746E38"/>
    <w:rsid w:val="00747CD5"/>
    <w:rsid w:val="00750C6D"/>
    <w:rsid w:val="007512DE"/>
    <w:rsid w:val="00753B51"/>
    <w:rsid w:val="00756080"/>
    <w:rsid w:val="00756629"/>
    <w:rsid w:val="007575D2"/>
    <w:rsid w:val="00757B4F"/>
    <w:rsid w:val="00757B6A"/>
    <w:rsid w:val="00757C5E"/>
    <w:rsid w:val="007603F9"/>
    <w:rsid w:val="007610E0"/>
    <w:rsid w:val="007621AA"/>
    <w:rsid w:val="0076255E"/>
    <w:rsid w:val="0076260A"/>
    <w:rsid w:val="00764231"/>
    <w:rsid w:val="00764A67"/>
    <w:rsid w:val="00765AEF"/>
    <w:rsid w:val="00770253"/>
    <w:rsid w:val="00770F6B"/>
    <w:rsid w:val="00771383"/>
    <w:rsid w:val="00771883"/>
    <w:rsid w:val="00773D15"/>
    <w:rsid w:val="00773E97"/>
    <w:rsid w:val="00776DC2"/>
    <w:rsid w:val="00777636"/>
    <w:rsid w:val="00780122"/>
    <w:rsid w:val="00781341"/>
    <w:rsid w:val="0078214B"/>
    <w:rsid w:val="00782346"/>
    <w:rsid w:val="0078498A"/>
    <w:rsid w:val="00785ACE"/>
    <w:rsid w:val="007868CA"/>
    <w:rsid w:val="00790B88"/>
    <w:rsid w:val="00790E1F"/>
    <w:rsid w:val="007916E0"/>
    <w:rsid w:val="00792207"/>
    <w:rsid w:val="00792B64"/>
    <w:rsid w:val="00792E29"/>
    <w:rsid w:val="0079379A"/>
    <w:rsid w:val="00793A33"/>
    <w:rsid w:val="00794953"/>
    <w:rsid w:val="0079575E"/>
    <w:rsid w:val="007A1F2F"/>
    <w:rsid w:val="007A2A5C"/>
    <w:rsid w:val="007A5150"/>
    <w:rsid w:val="007A5373"/>
    <w:rsid w:val="007A5A55"/>
    <w:rsid w:val="007A76EB"/>
    <w:rsid w:val="007A789F"/>
    <w:rsid w:val="007A78E9"/>
    <w:rsid w:val="007B0526"/>
    <w:rsid w:val="007B4C0D"/>
    <w:rsid w:val="007B6264"/>
    <w:rsid w:val="007B6891"/>
    <w:rsid w:val="007B75BC"/>
    <w:rsid w:val="007C0143"/>
    <w:rsid w:val="007C0604"/>
    <w:rsid w:val="007C0BD6"/>
    <w:rsid w:val="007C3806"/>
    <w:rsid w:val="007C5BB7"/>
    <w:rsid w:val="007C5D68"/>
    <w:rsid w:val="007C5DAF"/>
    <w:rsid w:val="007D07D5"/>
    <w:rsid w:val="007D1C64"/>
    <w:rsid w:val="007D32DD"/>
    <w:rsid w:val="007D645C"/>
    <w:rsid w:val="007D6DCE"/>
    <w:rsid w:val="007D6EAD"/>
    <w:rsid w:val="007D72C4"/>
    <w:rsid w:val="007D7CC2"/>
    <w:rsid w:val="007E2CFE"/>
    <w:rsid w:val="007E59C9"/>
    <w:rsid w:val="007F0072"/>
    <w:rsid w:val="007F04A0"/>
    <w:rsid w:val="007F2E59"/>
    <w:rsid w:val="007F2EB6"/>
    <w:rsid w:val="007F54C3"/>
    <w:rsid w:val="007F64B9"/>
    <w:rsid w:val="00801E98"/>
    <w:rsid w:val="00802949"/>
    <w:rsid w:val="008029C7"/>
    <w:rsid w:val="0080301E"/>
    <w:rsid w:val="0080365F"/>
    <w:rsid w:val="008061BA"/>
    <w:rsid w:val="00810015"/>
    <w:rsid w:val="00810609"/>
    <w:rsid w:val="00810C02"/>
    <w:rsid w:val="00812BE5"/>
    <w:rsid w:val="00814550"/>
    <w:rsid w:val="00816F52"/>
    <w:rsid w:val="0081701B"/>
    <w:rsid w:val="00817429"/>
    <w:rsid w:val="00821514"/>
    <w:rsid w:val="00821E35"/>
    <w:rsid w:val="00823A63"/>
    <w:rsid w:val="00823F76"/>
    <w:rsid w:val="00824591"/>
    <w:rsid w:val="00824AED"/>
    <w:rsid w:val="00827006"/>
    <w:rsid w:val="00827820"/>
    <w:rsid w:val="00831102"/>
    <w:rsid w:val="00831B8B"/>
    <w:rsid w:val="0083405D"/>
    <w:rsid w:val="008352D4"/>
    <w:rsid w:val="00836DB9"/>
    <w:rsid w:val="00837BB7"/>
    <w:rsid w:val="00837C67"/>
    <w:rsid w:val="00837D0B"/>
    <w:rsid w:val="008415B0"/>
    <w:rsid w:val="00842028"/>
    <w:rsid w:val="00842607"/>
    <w:rsid w:val="008436B8"/>
    <w:rsid w:val="00843FD7"/>
    <w:rsid w:val="008460B6"/>
    <w:rsid w:val="00846108"/>
    <w:rsid w:val="00850C9D"/>
    <w:rsid w:val="008511C5"/>
    <w:rsid w:val="008524D4"/>
    <w:rsid w:val="00852B59"/>
    <w:rsid w:val="008553BA"/>
    <w:rsid w:val="00856152"/>
    <w:rsid w:val="00856272"/>
    <w:rsid w:val="008563FF"/>
    <w:rsid w:val="008566A2"/>
    <w:rsid w:val="00857658"/>
    <w:rsid w:val="00857E9D"/>
    <w:rsid w:val="0086018B"/>
    <w:rsid w:val="008611DD"/>
    <w:rsid w:val="00861E0B"/>
    <w:rsid w:val="008620DE"/>
    <w:rsid w:val="0086493E"/>
    <w:rsid w:val="00864E8D"/>
    <w:rsid w:val="008654FD"/>
    <w:rsid w:val="0086643F"/>
    <w:rsid w:val="00866867"/>
    <w:rsid w:val="00871357"/>
    <w:rsid w:val="00872257"/>
    <w:rsid w:val="00873B2D"/>
    <w:rsid w:val="008753E6"/>
    <w:rsid w:val="0087738C"/>
    <w:rsid w:val="00877EB5"/>
    <w:rsid w:val="008802AF"/>
    <w:rsid w:val="0088175B"/>
    <w:rsid w:val="00881926"/>
    <w:rsid w:val="0088318F"/>
    <w:rsid w:val="0088331D"/>
    <w:rsid w:val="008852B0"/>
    <w:rsid w:val="00885AE7"/>
    <w:rsid w:val="00886B60"/>
    <w:rsid w:val="00887889"/>
    <w:rsid w:val="008901AD"/>
    <w:rsid w:val="00890F34"/>
    <w:rsid w:val="008910A6"/>
    <w:rsid w:val="008920FF"/>
    <w:rsid w:val="008926E8"/>
    <w:rsid w:val="00893559"/>
    <w:rsid w:val="00894F19"/>
    <w:rsid w:val="00895086"/>
    <w:rsid w:val="008964A8"/>
    <w:rsid w:val="00896886"/>
    <w:rsid w:val="00896A10"/>
    <w:rsid w:val="008971B5"/>
    <w:rsid w:val="008A11B1"/>
    <w:rsid w:val="008A5D26"/>
    <w:rsid w:val="008A6B13"/>
    <w:rsid w:val="008A6ECB"/>
    <w:rsid w:val="008B037A"/>
    <w:rsid w:val="008B0BF9"/>
    <w:rsid w:val="008B2753"/>
    <w:rsid w:val="008B2866"/>
    <w:rsid w:val="008B2A34"/>
    <w:rsid w:val="008B3859"/>
    <w:rsid w:val="008B436D"/>
    <w:rsid w:val="008B4D8A"/>
    <w:rsid w:val="008B4E49"/>
    <w:rsid w:val="008B4EE3"/>
    <w:rsid w:val="008B71D2"/>
    <w:rsid w:val="008B7333"/>
    <w:rsid w:val="008B7712"/>
    <w:rsid w:val="008B7B26"/>
    <w:rsid w:val="008C07EF"/>
    <w:rsid w:val="008C26F1"/>
    <w:rsid w:val="008C3524"/>
    <w:rsid w:val="008C4061"/>
    <w:rsid w:val="008C4229"/>
    <w:rsid w:val="008C5BE0"/>
    <w:rsid w:val="008C66F0"/>
    <w:rsid w:val="008C7233"/>
    <w:rsid w:val="008D2434"/>
    <w:rsid w:val="008E1264"/>
    <w:rsid w:val="008E171D"/>
    <w:rsid w:val="008E2785"/>
    <w:rsid w:val="008E2807"/>
    <w:rsid w:val="008E31E8"/>
    <w:rsid w:val="008E3349"/>
    <w:rsid w:val="008E78A3"/>
    <w:rsid w:val="008F0654"/>
    <w:rsid w:val="008F06CB"/>
    <w:rsid w:val="008F11FF"/>
    <w:rsid w:val="008F2E83"/>
    <w:rsid w:val="008F30E5"/>
    <w:rsid w:val="008F3763"/>
    <w:rsid w:val="008F5835"/>
    <w:rsid w:val="008F599A"/>
    <w:rsid w:val="008F612A"/>
    <w:rsid w:val="00900261"/>
    <w:rsid w:val="0090159F"/>
    <w:rsid w:val="009016BB"/>
    <w:rsid w:val="009017BD"/>
    <w:rsid w:val="0090293D"/>
    <w:rsid w:val="0090324D"/>
    <w:rsid w:val="00903488"/>
    <w:rsid w:val="009034DE"/>
    <w:rsid w:val="00904907"/>
    <w:rsid w:val="00904AC0"/>
    <w:rsid w:val="00905396"/>
    <w:rsid w:val="0090605D"/>
    <w:rsid w:val="00906419"/>
    <w:rsid w:val="00907287"/>
    <w:rsid w:val="009075E1"/>
    <w:rsid w:val="00910568"/>
    <w:rsid w:val="00910E78"/>
    <w:rsid w:val="00911136"/>
    <w:rsid w:val="0091145F"/>
    <w:rsid w:val="00912889"/>
    <w:rsid w:val="00912D75"/>
    <w:rsid w:val="00913A42"/>
    <w:rsid w:val="00914167"/>
    <w:rsid w:val="009143DB"/>
    <w:rsid w:val="00915065"/>
    <w:rsid w:val="00916A53"/>
    <w:rsid w:val="00917CE5"/>
    <w:rsid w:val="009217C0"/>
    <w:rsid w:val="0092271B"/>
    <w:rsid w:val="00922A39"/>
    <w:rsid w:val="00924192"/>
    <w:rsid w:val="00925241"/>
    <w:rsid w:val="00925B06"/>
    <w:rsid w:val="00925CEC"/>
    <w:rsid w:val="00925E28"/>
    <w:rsid w:val="00926A3F"/>
    <w:rsid w:val="00926BA1"/>
    <w:rsid w:val="009274A3"/>
    <w:rsid w:val="0092794E"/>
    <w:rsid w:val="00930D30"/>
    <w:rsid w:val="009330E0"/>
    <w:rsid w:val="009332A2"/>
    <w:rsid w:val="00934956"/>
    <w:rsid w:val="00937598"/>
    <w:rsid w:val="009378A8"/>
    <w:rsid w:val="0093790B"/>
    <w:rsid w:val="00943751"/>
    <w:rsid w:val="00943769"/>
    <w:rsid w:val="00944AE5"/>
    <w:rsid w:val="00946579"/>
    <w:rsid w:val="00946DD0"/>
    <w:rsid w:val="009509E6"/>
    <w:rsid w:val="00952018"/>
    <w:rsid w:val="00952266"/>
    <w:rsid w:val="00952800"/>
    <w:rsid w:val="00952B40"/>
    <w:rsid w:val="00952B53"/>
    <w:rsid w:val="0095300D"/>
    <w:rsid w:val="009539CF"/>
    <w:rsid w:val="0095596C"/>
    <w:rsid w:val="00956812"/>
    <w:rsid w:val="0095719A"/>
    <w:rsid w:val="00960BDE"/>
    <w:rsid w:val="00962330"/>
    <w:rsid w:val="009623E9"/>
    <w:rsid w:val="00963EEB"/>
    <w:rsid w:val="009648BC"/>
    <w:rsid w:val="00964C2F"/>
    <w:rsid w:val="00965F88"/>
    <w:rsid w:val="00970612"/>
    <w:rsid w:val="009731DF"/>
    <w:rsid w:val="00974AFA"/>
    <w:rsid w:val="00981336"/>
    <w:rsid w:val="00984E03"/>
    <w:rsid w:val="00987688"/>
    <w:rsid w:val="00987E85"/>
    <w:rsid w:val="00992E4F"/>
    <w:rsid w:val="00994372"/>
    <w:rsid w:val="009979E3"/>
    <w:rsid w:val="009A0D12"/>
    <w:rsid w:val="009A1987"/>
    <w:rsid w:val="009A2BEE"/>
    <w:rsid w:val="009A5289"/>
    <w:rsid w:val="009A7A53"/>
    <w:rsid w:val="009B0402"/>
    <w:rsid w:val="009B0B75"/>
    <w:rsid w:val="009B16DF"/>
    <w:rsid w:val="009B1F27"/>
    <w:rsid w:val="009B4CB2"/>
    <w:rsid w:val="009B4E04"/>
    <w:rsid w:val="009B5558"/>
    <w:rsid w:val="009B6701"/>
    <w:rsid w:val="009B6EF7"/>
    <w:rsid w:val="009B7000"/>
    <w:rsid w:val="009B739C"/>
    <w:rsid w:val="009C04EC"/>
    <w:rsid w:val="009C14DA"/>
    <w:rsid w:val="009C328C"/>
    <w:rsid w:val="009C4444"/>
    <w:rsid w:val="009C4574"/>
    <w:rsid w:val="009C5348"/>
    <w:rsid w:val="009C79AD"/>
    <w:rsid w:val="009C7CA6"/>
    <w:rsid w:val="009D0E42"/>
    <w:rsid w:val="009D3316"/>
    <w:rsid w:val="009D41F9"/>
    <w:rsid w:val="009D55AA"/>
    <w:rsid w:val="009D5ACD"/>
    <w:rsid w:val="009D5FE4"/>
    <w:rsid w:val="009D67FA"/>
    <w:rsid w:val="009D6FA7"/>
    <w:rsid w:val="009E02F5"/>
    <w:rsid w:val="009E111C"/>
    <w:rsid w:val="009E1445"/>
    <w:rsid w:val="009E30ED"/>
    <w:rsid w:val="009E339A"/>
    <w:rsid w:val="009E33C9"/>
    <w:rsid w:val="009E36AA"/>
    <w:rsid w:val="009E3E77"/>
    <w:rsid w:val="009E3FAB"/>
    <w:rsid w:val="009E55F5"/>
    <w:rsid w:val="009E5B3F"/>
    <w:rsid w:val="009E7D90"/>
    <w:rsid w:val="009F1A78"/>
    <w:rsid w:val="009F1AB0"/>
    <w:rsid w:val="009F395D"/>
    <w:rsid w:val="009F458A"/>
    <w:rsid w:val="009F501D"/>
    <w:rsid w:val="009F6F1A"/>
    <w:rsid w:val="009F7B1F"/>
    <w:rsid w:val="00A039D5"/>
    <w:rsid w:val="00A046AD"/>
    <w:rsid w:val="00A079C1"/>
    <w:rsid w:val="00A11916"/>
    <w:rsid w:val="00A12520"/>
    <w:rsid w:val="00A130FD"/>
    <w:rsid w:val="00A13D6D"/>
    <w:rsid w:val="00A14769"/>
    <w:rsid w:val="00A16151"/>
    <w:rsid w:val="00A165DB"/>
    <w:rsid w:val="00A16EC6"/>
    <w:rsid w:val="00A17C06"/>
    <w:rsid w:val="00A20CC5"/>
    <w:rsid w:val="00A2126E"/>
    <w:rsid w:val="00A21706"/>
    <w:rsid w:val="00A247E0"/>
    <w:rsid w:val="00A24FCC"/>
    <w:rsid w:val="00A26A90"/>
    <w:rsid w:val="00A26B27"/>
    <w:rsid w:val="00A275C3"/>
    <w:rsid w:val="00A30E4F"/>
    <w:rsid w:val="00A310DD"/>
    <w:rsid w:val="00A32253"/>
    <w:rsid w:val="00A3310E"/>
    <w:rsid w:val="00A333A0"/>
    <w:rsid w:val="00A357CA"/>
    <w:rsid w:val="00A37E70"/>
    <w:rsid w:val="00A40C26"/>
    <w:rsid w:val="00A437E1"/>
    <w:rsid w:val="00A4685E"/>
    <w:rsid w:val="00A5034E"/>
    <w:rsid w:val="00A50CD4"/>
    <w:rsid w:val="00A51191"/>
    <w:rsid w:val="00A56D62"/>
    <w:rsid w:val="00A56F07"/>
    <w:rsid w:val="00A5762C"/>
    <w:rsid w:val="00A600FC"/>
    <w:rsid w:val="00A60BCA"/>
    <w:rsid w:val="00A62634"/>
    <w:rsid w:val="00A63256"/>
    <w:rsid w:val="00A638DA"/>
    <w:rsid w:val="00A63E16"/>
    <w:rsid w:val="00A65B41"/>
    <w:rsid w:val="00A65E00"/>
    <w:rsid w:val="00A66A78"/>
    <w:rsid w:val="00A674A1"/>
    <w:rsid w:val="00A71400"/>
    <w:rsid w:val="00A72EB5"/>
    <w:rsid w:val="00A7436E"/>
    <w:rsid w:val="00A74E96"/>
    <w:rsid w:val="00A74ECA"/>
    <w:rsid w:val="00A75A8E"/>
    <w:rsid w:val="00A769B3"/>
    <w:rsid w:val="00A7734B"/>
    <w:rsid w:val="00A824DD"/>
    <w:rsid w:val="00A83676"/>
    <w:rsid w:val="00A83B7B"/>
    <w:rsid w:val="00A84274"/>
    <w:rsid w:val="00A8505E"/>
    <w:rsid w:val="00A850F3"/>
    <w:rsid w:val="00A864E3"/>
    <w:rsid w:val="00A8695A"/>
    <w:rsid w:val="00A87435"/>
    <w:rsid w:val="00A94574"/>
    <w:rsid w:val="00A95936"/>
    <w:rsid w:val="00A96265"/>
    <w:rsid w:val="00A97084"/>
    <w:rsid w:val="00AA1C2C"/>
    <w:rsid w:val="00AA2EDD"/>
    <w:rsid w:val="00AA35F6"/>
    <w:rsid w:val="00AA667C"/>
    <w:rsid w:val="00AA6E91"/>
    <w:rsid w:val="00AA7439"/>
    <w:rsid w:val="00AB047E"/>
    <w:rsid w:val="00AB0B0A"/>
    <w:rsid w:val="00AB0BB7"/>
    <w:rsid w:val="00AB22C6"/>
    <w:rsid w:val="00AB2AD0"/>
    <w:rsid w:val="00AB3184"/>
    <w:rsid w:val="00AB4646"/>
    <w:rsid w:val="00AB46D4"/>
    <w:rsid w:val="00AB67FC"/>
    <w:rsid w:val="00AC00F2"/>
    <w:rsid w:val="00AC02F9"/>
    <w:rsid w:val="00AC1BA4"/>
    <w:rsid w:val="00AC31B5"/>
    <w:rsid w:val="00AC32FF"/>
    <w:rsid w:val="00AC4EA1"/>
    <w:rsid w:val="00AC5381"/>
    <w:rsid w:val="00AC5920"/>
    <w:rsid w:val="00AC7B25"/>
    <w:rsid w:val="00AD0E65"/>
    <w:rsid w:val="00AD1982"/>
    <w:rsid w:val="00AD2BF2"/>
    <w:rsid w:val="00AD2CA0"/>
    <w:rsid w:val="00AD4E90"/>
    <w:rsid w:val="00AD5422"/>
    <w:rsid w:val="00AD6FF4"/>
    <w:rsid w:val="00AE06E4"/>
    <w:rsid w:val="00AE1DC0"/>
    <w:rsid w:val="00AE4179"/>
    <w:rsid w:val="00AE4425"/>
    <w:rsid w:val="00AE4FBE"/>
    <w:rsid w:val="00AE650F"/>
    <w:rsid w:val="00AE6555"/>
    <w:rsid w:val="00AE6D61"/>
    <w:rsid w:val="00AE7D16"/>
    <w:rsid w:val="00AF4CAA"/>
    <w:rsid w:val="00AF5322"/>
    <w:rsid w:val="00AF571A"/>
    <w:rsid w:val="00AF60A0"/>
    <w:rsid w:val="00AF67FC"/>
    <w:rsid w:val="00AF7DF5"/>
    <w:rsid w:val="00B006E5"/>
    <w:rsid w:val="00B01AA2"/>
    <w:rsid w:val="00B01AE4"/>
    <w:rsid w:val="00B024C2"/>
    <w:rsid w:val="00B036C9"/>
    <w:rsid w:val="00B04A2C"/>
    <w:rsid w:val="00B07700"/>
    <w:rsid w:val="00B106CE"/>
    <w:rsid w:val="00B1274E"/>
    <w:rsid w:val="00B132D2"/>
    <w:rsid w:val="00B13535"/>
    <w:rsid w:val="00B135C5"/>
    <w:rsid w:val="00B1383A"/>
    <w:rsid w:val="00B13921"/>
    <w:rsid w:val="00B1528C"/>
    <w:rsid w:val="00B16ACD"/>
    <w:rsid w:val="00B21418"/>
    <w:rsid w:val="00B21487"/>
    <w:rsid w:val="00B22263"/>
    <w:rsid w:val="00B232D1"/>
    <w:rsid w:val="00B24999"/>
    <w:rsid w:val="00B24DB5"/>
    <w:rsid w:val="00B263D2"/>
    <w:rsid w:val="00B26C5F"/>
    <w:rsid w:val="00B31F9E"/>
    <w:rsid w:val="00B3268F"/>
    <w:rsid w:val="00B32C2C"/>
    <w:rsid w:val="00B33A1A"/>
    <w:rsid w:val="00B33E6C"/>
    <w:rsid w:val="00B36D5A"/>
    <w:rsid w:val="00B371CC"/>
    <w:rsid w:val="00B4151C"/>
    <w:rsid w:val="00B417F5"/>
    <w:rsid w:val="00B41A58"/>
    <w:rsid w:val="00B41CD9"/>
    <w:rsid w:val="00B42647"/>
    <w:rsid w:val="00B427E6"/>
    <w:rsid w:val="00B428A6"/>
    <w:rsid w:val="00B428D0"/>
    <w:rsid w:val="00B43E1F"/>
    <w:rsid w:val="00B44D58"/>
    <w:rsid w:val="00B45FBC"/>
    <w:rsid w:val="00B47E45"/>
    <w:rsid w:val="00B50EB7"/>
    <w:rsid w:val="00B51A7D"/>
    <w:rsid w:val="00B535C2"/>
    <w:rsid w:val="00B55544"/>
    <w:rsid w:val="00B642FC"/>
    <w:rsid w:val="00B64D26"/>
    <w:rsid w:val="00B64FBB"/>
    <w:rsid w:val="00B6686F"/>
    <w:rsid w:val="00B70E22"/>
    <w:rsid w:val="00B72F2F"/>
    <w:rsid w:val="00B750DC"/>
    <w:rsid w:val="00B76A5A"/>
    <w:rsid w:val="00B774CB"/>
    <w:rsid w:val="00B7770D"/>
    <w:rsid w:val="00B80402"/>
    <w:rsid w:val="00B80B9A"/>
    <w:rsid w:val="00B830B7"/>
    <w:rsid w:val="00B848EA"/>
    <w:rsid w:val="00B84B2B"/>
    <w:rsid w:val="00B8752C"/>
    <w:rsid w:val="00B90500"/>
    <w:rsid w:val="00B909E3"/>
    <w:rsid w:val="00B90C46"/>
    <w:rsid w:val="00B9176C"/>
    <w:rsid w:val="00B91BDB"/>
    <w:rsid w:val="00B935A4"/>
    <w:rsid w:val="00B94876"/>
    <w:rsid w:val="00B95F58"/>
    <w:rsid w:val="00B961D3"/>
    <w:rsid w:val="00BA2C53"/>
    <w:rsid w:val="00BA34A6"/>
    <w:rsid w:val="00BA4CC1"/>
    <w:rsid w:val="00BA5233"/>
    <w:rsid w:val="00BA561A"/>
    <w:rsid w:val="00BA69BA"/>
    <w:rsid w:val="00BA6C03"/>
    <w:rsid w:val="00BA780D"/>
    <w:rsid w:val="00BB00BE"/>
    <w:rsid w:val="00BB0CB6"/>
    <w:rsid w:val="00BB0DC6"/>
    <w:rsid w:val="00BB15E4"/>
    <w:rsid w:val="00BB1E19"/>
    <w:rsid w:val="00BB21D1"/>
    <w:rsid w:val="00BB27AE"/>
    <w:rsid w:val="00BB30CF"/>
    <w:rsid w:val="00BB32F2"/>
    <w:rsid w:val="00BB4338"/>
    <w:rsid w:val="00BB6C0E"/>
    <w:rsid w:val="00BB7B38"/>
    <w:rsid w:val="00BB7E3D"/>
    <w:rsid w:val="00BC11E5"/>
    <w:rsid w:val="00BC4A51"/>
    <w:rsid w:val="00BC4BC6"/>
    <w:rsid w:val="00BC52FD"/>
    <w:rsid w:val="00BC5B00"/>
    <w:rsid w:val="00BC5C7D"/>
    <w:rsid w:val="00BC6E62"/>
    <w:rsid w:val="00BC7049"/>
    <w:rsid w:val="00BC7443"/>
    <w:rsid w:val="00BD0648"/>
    <w:rsid w:val="00BD0B14"/>
    <w:rsid w:val="00BD1040"/>
    <w:rsid w:val="00BD1A06"/>
    <w:rsid w:val="00BD247B"/>
    <w:rsid w:val="00BD2EED"/>
    <w:rsid w:val="00BD3265"/>
    <w:rsid w:val="00BD34AA"/>
    <w:rsid w:val="00BD3F56"/>
    <w:rsid w:val="00BD542A"/>
    <w:rsid w:val="00BD5809"/>
    <w:rsid w:val="00BD58FB"/>
    <w:rsid w:val="00BD72C0"/>
    <w:rsid w:val="00BE0C44"/>
    <w:rsid w:val="00BE15AD"/>
    <w:rsid w:val="00BE1B8B"/>
    <w:rsid w:val="00BE2A18"/>
    <w:rsid w:val="00BE2C01"/>
    <w:rsid w:val="00BE41EC"/>
    <w:rsid w:val="00BE56FB"/>
    <w:rsid w:val="00BF06CB"/>
    <w:rsid w:val="00BF3DDE"/>
    <w:rsid w:val="00BF53C5"/>
    <w:rsid w:val="00BF6589"/>
    <w:rsid w:val="00BF6F7F"/>
    <w:rsid w:val="00C00647"/>
    <w:rsid w:val="00C01C0B"/>
    <w:rsid w:val="00C02764"/>
    <w:rsid w:val="00C04CEF"/>
    <w:rsid w:val="00C05239"/>
    <w:rsid w:val="00C05C20"/>
    <w:rsid w:val="00C0662F"/>
    <w:rsid w:val="00C06839"/>
    <w:rsid w:val="00C07808"/>
    <w:rsid w:val="00C11943"/>
    <w:rsid w:val="00C12E96"/>
    <w:rsid w:val="00C13B33"/>
    <w:rsid w:val="00C141EC"/>
    <w:rsid w:val="00C14763"/>
    <w:rsid w:val="00C15B1D"/>
    <w:rsid w:val="00C16141"/>
    <w:rsid w:val="00C17B45"/>
    <w:rsid w:val="00C231B4"/>
    <w:rsid w:val="00C2363F"/>
    <w:rsid w:val="00C236C8"/>
    <w:rsid w:val="00C25347"/>
    <w:rsid w:val="00C260B1"/>
    <w:rsid w:val="00C267DA"/>
    <w:rsid w:val="00C26E56"/>
    <w:rsid w:val="00C27A43"/>
    <w:rsid w:val="00C3033C"/>
    <w:rsid w:val="00C31406"/>
    <w:rsid w:val="00C33A91"/>
    <w:rsid w:val="00C368FC"/>
    <w:rsid w:val="00C36C47"/>
    <w:rsid w:val="00C37194"/>
    <w:rsid w:val="00C40637"/>
    <w:rsid w:val="00C40CD0"/>
    <w:rsid w:val="00C40F6C"/>
    <w:rsid w:val="00C41BDE"/>
    <w:rsid w:val="00C44161"/>
    <w:rsid w:val="00C44286"/>
    <w:rsid w:val="00C44426"/>
    <w:rsid w:val="00C445F3"/>
    <w:rsid w:val="00C451F4"/>
    <w:rsid w:val="00C4597B"/>
    <w:rsid w:val="00C45E8B"/>
    <w:rsid w:val="00C45EB1"/>
    <w:rsid w:val="00C46E60"/>
    <w:rsid w:val="00C476FF"/>
    <w:rsid w:val="00C5275E"/>
    <w:rsid w:val="00C54A3A"/>
    <w:rsid w:val="00C55566"/>
    <w:rsid w:val="00C56448"/>
    <w:rsid w:val="00C61765"/>
    <w:rsid w:val="00C620A0"/>
    <w:rsid w:val="00C63449"/>
    <w:rsid w:val="00C64C4A"/>
    <w:rsid w:val="00C65575"/>
    <w:rsid w:val="00C65E72"/>
    <w:rsid w:val="00C667BE"/>
    <w:rsid w:val="00C6766B"/>
    <w:rsid w:val="00C71073"/>
    <w:rsid w:val="00C71820"/>
    <w:rsid w:val="00C72223"/>
    <w:rsid w:val="00C72881"/>
    <w:rsid w:val="00C72F3A"/>
    <w:rsid w:val="00C74D2B"/>
    <w:rsid w:val="00C76417"/>
    <w:rsid w:val="00C7726F"/>
    <w:rsid w:val="00C823DA"/>
    <w:rsid w:val="00C8259F"/>
    <w:rsid w:val="00C82746"/>
    <w:rsid w:val="00C828AA"/>
    <w:rsid w:val="00C8312F"/>
    <w:rsid w:val="00C8326C"/>
    <w:rsid w:val="00C84C47"/>
    <w:rsid w:val="00C858A4"/>
    <w:rsid w:val="00C86AFA"/>
    <w:rsid w:val="00C904EC"/>
    <w:rsid w:val="00C96285"/>
    <w:rsid w:val="00C96DF6"/>
    <w:rsid w:val="00CA121C"/>
    <w:rsid w:val="00CA5B35"/>
    <w:rsid w:val="00CB18D0"/>
    <w:rsid w:val="00CB1C8A"/>
    <w:rsid w:val="00CB24F5"/>
    <w:rsid w:val="00CB2663"/>
    <w:rsid w:val="00CB3127"/>
    <w:rsid w:val="00CB3BBE"/>
    <w:rsid w:val="00CB4F42"/>
    <w:rsid w:val="00CB59E9"/>
    <w:rsid w:val="00CC0C17"/>
    <w:rsid w:val="00CC0C8A"/>
    <w:rsid w:val="00CC0D6A"/>
    <w:rsid w:val="00CC260F"/>
    <w:rsid w:val="00CC2C2A"/>
    <w:rsid w:val="00CC37B5"/>
    <w:rsid w:val="00CC3831"/>
    <w:rsid w:val="00CC3E3D"/>
    <w:rsid w:val="00CC519B"/>
    <w:rsid w:val="00CC5CCA"/>
    <w:rsid w:val="00CC7020"/>
    <w:rsid w:val="00CC78FF"/>
    <w:rsid w:val="00CD044F"/>
    <w:rsid w:val="00CD0CBE"/>
    <w:rsid w:val="00CD12C1"/>
    <w:rsid w:val="00CD214E"/>
    <w:rsid w:val="00CD3049"/>
    <w:rsid w:val="00CD4053"/>
    <w:rsid w:val="00CD46FA"/>
    <w:rsid w:val="00CD5973"/>
    <w:rsid w:val="00CD608B"/>
    <w:rsid w:val="00CD6656"/>
    <w:rsid w:val="00CD7445"/>
    <w:rsid w:val="00CE0AA7"/>
    <w:rsid w:val="00CE1F57"/>
    <w:rsid w:val="00CE261D"/>
    <w:rsid w:val="00CE2AB8"/>
    <w:rsid w:val="00CE2BB2"/>
    <w:rsid w:val="00CE319D"/>
    <w:rsid w:val="00CE31A6"/>
    <w:rsid w:val="00CE4A3B"/>
    <w:rsid w:val="00CE5C01"/>
    <w:rsid w:val="00CE6AB0"/>
    <w:rsid w:val="00CF09AA"/>
    <w:rsid w:val="00CF22EA"/>
    <w:rsid w:val="00CF4813"/>
    <w:rsid w:val="00CF5233"/>
    <w:rsid w:val="00CF56DD"/>
    <w:rsid w:val="00D028FC"/>
    <w:rsid w:val="00D029B8"/>
    <w:rsid w:val="00D02F60"/>
    <w:rsid w:val="00D0464E"/>
    <w:rsid w:val="00D04A96"/>
    <w:rsid w:val="00D07A7B"/>
    <w:rsid w:val="00D10E06"/>
    <w:rsid w:val="00D117DD"/>
    <w:rsid w:val="00D12FC9"/>
    <w:rsid w:val="00D14A5C"/>
    <w:rsid w:val="00D15197"/>
    <w:rsid w:val="00D154C4"/>
    <w:rsid w:val="00D16820"/>
    <w:rsid w:val="00D169C8"/>
    <w:rsid w:val="00D1793F"/>
    <w:rsid w:val="00D229CE"/>
    <w:rsid w:val="00D22AF5"/>
    <w:rsid w:val="00D235EA"/>
    <w:rsid w:val="00D247A9"/>
    <w:rsid w:val="00D30646"/>
    <w:rsid w:val="00D31F65"/>
    <w:rsid w:val="00D325B9"/>
    <w:rsid w:val="00D32721"/>
    <w:rsid w:val="00D32867"/>
    <w:rsid w:val="00D328DC"/>
    <w:rsid w:val="00D33387"/>
    <w:rsid w:val="00D36A53"/>
    <w:rsid w:val="00D37377"/>
    <w:rsid w:val="00D402FB"/>
    <w:rsid w:val="00D40C72"/>
    <w:rsid w:val="00D41342"/>
    <w:rsid w:val="00D44A05"/>
    <w:rsid w:val="00D47D7A"/>
    <w:rsid w:val="00D50ABD"/>
    <w:rsid w:val="00D5149B"/>
    <w:rsid w:val="00D51B78"/>
    <w:rsid w:val="00D55031"/>
    <w:rsid w:val="00D55290"/>
    <w:rsid w:val="00D572C1"/>
    <w:rsid w:val="00D57791"/>
    <w:rsid w:val="00D6005A"/>
    <w:rsid w:val="00D6046A"/>
    <w:rsid w:val="00D612D4"/>
    <w:rsid w:val="00D62870"/>
    <w:rsid w:val="00D632F2"/>
    <w:rsid w:val="00D644AB"/>
    <w:rsid w:val="00D655D9"/>
    <w:rsid w:val="00D65872"/>
    <w:rsid w:val="00D676F3"/>
    <w:rsid w:val="00D67B04"/>
    <w:rsid w:val="00D70EF5"/>
    <w:rsid w:val="00D71024"/>
    <w:rsid w:val="00D71A25"/>
    <w:rsid w:val="00D71FCF"/>
    <w:rsid w:val="00D72A54"/>
    <w:rsid w:val="00D72CC1"/>
    <w:rsid w:val="00D74B6D"/>
    <w:rsid w:val="00D74BE2"/>
    <w:rsid w:val="00D76EC9"/>
    <w:rsid w:val="00D803FB"/>
    <w:rsid w:val="00D80E46"/>
    <w:rsid w:val="00D80E7D"/>
    <w:rsid w:val="00D81159"/>
    <w:rsid w:val="00D81397"/>
    <w:rsid w:val="00D83A38"/>
    <w:rsid w:val="00D848B9"/>
    <w:rsid w:val="00D84B7E"/>
    <w:rsid w:val="00D86B2A"/>
    <w:rsid w:val="00D90D28"/>
    <w:rsid w:val="00D90E69"/>
    <w:rsid w:val="00D91368"/>
    <w:rsid w:val="00D91765"/>
    <w:rsid w:val="00D93106"/>
    <w:rsid w:val="00D933E9"/>
    <w:rsid w:val="00D9350F"/>
    <w:rsid w:val="00D936EF"/>
    <w:rsid w:val="00D9505D"/>
    <w:rsid w:val="00D953D0"/>
    <w:rsid w:val="00D959F5"/>
    <w:rsid w:val="00D960BF"/>
    <w:rsid w:val="00D96884"/>
    <w:rsid w:val="00D96E2E"/>
    <w:rsid w:val="00DA0513"/>
    <w:rsid w:val="00DA393D"/>
    <w:rsid w:val="00DA3DED"/>
    <w:rsid w:val="00DA3FDD"/>
    <w:rsid w:val="00DA5227"/>
    <w:rsid w:val="00DA5FD5"/>
    <w:rsid w:val="00DA626A"/>
    <w:rsid w:val="00DA684C"/>
    <w:rsid w:val="00DA7017"/>
    <w:rsid w:val="00DA7028"/>
    <w:rsid w:val="00DA7F9A"/>
    <w:rsid w:val="00DB08C1"/>
    <w:rsid w:val="00DB0D65"/>
    <w:rsid w:val="00DB11C2"/>
    <w:rsid w:val="00DB1AD2"/>
    <w:rsid w:val="00DB2B58"/>
    <w:rsid w:val="00DB50A6"/>
    <w:rsid w:val="00DB5206"/>
    <w:rsid w:val="00DB6276"/>
    <w:rsid w:val="00DB63F5"/>
    <w:rsid w:val="00DC1C6B"/>
    <w:rsid w:val="00DC2C2E"/>
    <w:rsid w:val="00DC3AE6"/>
    <w:rsid w:val="00DC4AF0"/>
    <w:rsid w:val="00DC5B73"/>
    <w:rsid w:val="00DC7886"/>
    <w:rsid w:val="00DD0CF2"/>
    <w:rsid w:val="00DD1DF0"/>
    <w:rsid w:val="00DD4379"/>
    <w:rsid w:val="00DD73BE"/>
    <w:rsid w:val="00DD780E"/>
    <w:rsid w:val="00DE1163"/>
    <w:rsid w:val="00DE1554"/>
    <w:rsid w:val="00DE2901"/>
    <w:rsid w:val="00DE590F"/>
    <w:rsid w:val="00DE5913"/>
    <w:rsid w:val="00DE7536"/>
    <w:rsid w:val="00DE7DC1"/>
    <w:rsid w:val="00DF044A"/>
    <w:rsid w:val="00DF1A2B"/>
    <w:rsid w:val="00DF376B"/>
    <w:rsid w:val="00DF3F7E"/>
    <w:rsid w:val="00DF49D4"/>
    <w:rsid w:val="00DF7648"/>
    <w:rsid w:val="00DF78F3"/>
    <w:rsid w:val="00E001BD"/>
    <w:rsid w:val="00E00E29"/>
    <w:rsid w:val="00E01397"/>
    <w:rsid w:val="00E02BAB"/>
    <w:rsid w:val="00E03DA2"/>
    <w:rsid w:val="00E04CEB"/>
    <w:rsid w:val="00E060BC"/>
    <w:rsid w:val="00E07F61"/>
    <w:rsid w:val="00E11420"/>
    <w:rsid w:val="00E132FB"/>
    <w:rsid w:val="00E159D8"/>
    <w:rsid w:val="00E15C00"/>
    <w:rsid w:val="00E16507"/>
    <w:rsid w:val="00E16B23"/>
    <w:rsid w:val="00E170B7"/>
    <w:rsid w:val="00E177DD"/>
    <w:rsid w:val="00E20900"/>
    <w:rsid w:val="00E20C7F"/>
    <w:rsid w:val="00E210C3"/>
    <w:rsid w:val="00E217D0"/>
    <w:rsid w:val="00E2342C"/>
    <w:rsid w:val="00E2396E"/>
    <w:rsid w:val="00E24728"/>
    <w:rsid w:val="00E25970"/>
    <w:rsid w:val="00E276AC"/>
    <w:rsid w:val="00E27AA1"/>
    <w:rsid w:val="00E30E30"/>
    <w:rsid w:val="00E337B1"/>
    <w:rsid w:val="00E34A35"/>
    <w:rsid w:val="00E35449"/>
    <w:rsid w:val="00E36012"/>
    <w:rsid w:val="00E36158"/>
    <w:rsid w:val="00E37C2F"/>
    <w:rsid w:val="00E40781"/>
    <w:rsid w:val="00E41C28"/>
    <w:rsid w:val="00E4529A"/>
    <w:rsid w:val="00E46308"/>
    <w:rsid w:val="00E4677A"/>
    <w:rsid w:val="00E5123B"/>
    <w:rsid w:val="00E51E17"/>
    <w:rsid w:val="00E52DAB"/>
    <w:rsid w:val="00E539B0"/>
    <w:rsid w:val="00E54C05"/>
    <w:rsid w:val="00E55994"/>
    <w:rsid w:val="00E56FAE"/>
    <w:rsid w:val="00E57B4D"/>
    <w:rsid w:val="00E57DCF"/>
    <w:rsid w:val="00E60606"/>
    <w:rsid w:val="00E60C66"/>
    <w:rsid w:val="00E6164D"/>
    <w:rsid w:val="00E61886"/>
    <w:rsid w:val="00E618C9"/>
    <w:rsid w:val="00E6230A"/>
    <w:rsid w:val="00E62774"/>
    <w:rsid w:val="00E6307C"/>
    <w:rsid w:val="00E636FA"/>
    <w:rsid w:val="00E6668C"/>
    <w:rsid w:val="00E66C50"/>
    <w:rsid w:val="00E679D3"/>
    <w:rsid w:val="00E67A10"/>
    <w:rsid w:val="00E71208"/>
    <w:rsid w:val="00E71444"/>
    <w:rsid w:val="00E71C91"/>
    <w:rsid w:val="00E720A1"/>
    <w:rsid w:val="00E72580"/>
    <w:rsid w:val="00E736DF"/>
    <w:rsid w:val="00E742DC"/>
    <w:rsid w:val="00E74B1F"/>
    <w:rsid w:val="00E74BBA"/>
    <w:rsid w:val="00E75DDA"/>
    <w:rsid w:val="00E773E8"/>
    <w:rsid w:val="00E77541"/>
    <w:rsid w:val="00E813BA"/>
    <w:rsid w:val="00E83ADD"/>
    <w:rsid w:val="00E84F38"/>
    <w:rsid w:val="00E85623"/>
    <w:rsid w:val="00E87441"/>
    <w:rsid w:val="00E91FAE"/>
    <w:rsid w:val="00E95B07"/>
    <w:rsid w:val="00E96E3F"/>
    <w:rsid w:val="00EA23E1"/>
    <w:rsid w:val="00EA270C"/>
    <w:rsid w:val="00EA4053"/>
    <w:rsid w:val="00EA4974"/>
    <w:rsid w:val="00EA532E"/>
    <w:rsid w:val="00EB02AD"/>
    <w:rsid w:val="00EB06D9"/>
    <w:rsid w:val="00EB192B"/>
    <w:rsid w:val="00EB19ED"/>
    <w:rsid w:val="00EB1CAB"/>
    <w:rsid w:val="00EB2573"/>
    <w:rsid w:val="00EB5B1B"/>
    <w:rsid w:val="00EB6FB2"/>
    <w:rsid w:val="00EC02A1"/>
    <w:rsid w:val="00EC0CAC"/>
    <w:rsid w:val="00EC0F5A"/>
    <w:rsid w:val="00EC1034"/>
    <w:rsid w:val="00EC1D8B"/>
    <w:rsid w:val="00EC299D"/>
    <w:rsid w:val="00EC4265"/>
    <w:rsid w:val="00EC4CEB"/>
    <w:rsid w:val="00EC659E"/>
    <w:rsid w:val="00EC6795"/>
    <w:rsid w:val="00EC6DDC"/>
    <w:rsid w:val="00EC78C6"/>
    <w:rsid w:val="00ED0833"/>
    <w:rsid w:val="00ED135B"/>
    <w:rsid w:val="00ED2072"/>
    <w:rsid w:val="00ED2AE0"/>
    <w:rsid w:val="00ED381B"/>
    <w:rsid w:val="00ED5553"/>
    <w:rsid w:val="00ED5E36"/>
    <w:rsid w:val="00ED6961"/>
    <w:rsid w:val="00ED757C"/>
    <w:rsid w:val="00ED7695"/>
    <w:rsid w:val="00EE39DC"/>
    <w:rsid w:val="00EE3D3E"/>
    <w:rsid w:val="00EE7536"/>
    <w:rsid w:val="00EF0B96"/>
    <w:rsid w:val="00EF1365"/>
    <w:rsid w:val="00EF3486"/>
    <w:rsid w:val="00EF35CC"/>
    <w:rsid w:val="00EF3A65"/>
    <w:rsid w:val="00EF4106"/>
    <w:rsid w:val="00EF4206"/>
    <w:rsid w:val="00EF47AF"/>
    <w:rsid w:val="00EF52DD"/>
    <w:rsid w:val="00EF53B6"/>
    <w:rsid w:val="00F00B73"/>
    <w:rsid w:val="00F00E77"/>
    <w:rsid w:val="00F00E9C"/>
    <w:rsid w:val="00F07F58"/>
    <w:rsid w:val="00F115CA"/>
    <w:rsid w:val="00F13A2A"/>
    <w:rsid w:val="00F14817"/>
    <w:rsid w:val="00F14EBA"/>
    <w:rsid w:val="00F1510F"/>
    <w:rsid w:val="00F1533A"/>
    <w:rsid w:val="00F15E5A"/>
    <w:rsid w:val="00F1605A"/>
    <w:rsid w:val="00F17F0A"/>
    <w:rsid w:val="00F254BF"/>
    <w:rsid w:val="00F2668F"/>
    <w:rsid w:val="00F2742F"/>
    <w:rsid w:val="00F2753B"/>
    <w:rsid w:val="00F301A5"/>
    <w:rsid w:val="00F33F8B"/>
    <w:rsid w:val="00F340B2"/>
    <w:rsid w:val="00F36A68"/>
    <w:rsid w:val="00F36AF3"/>
    <w:rsid w:val="00F42E4D"/>
    <w:rsid w:val="00F43390"/>
    <w:rsid w:val="00F4401A"/>
    <w:rsid w:val="00F443B2"/>
    <w:rsid w:val="00F458D8"/>
    <w:rsid w:val="00F50237"/>
    <w:rsid w:val="00F526BF"/>
    <w:rsid w:val="00F52993"/>
    <w:rsid w:val="00F53596"/>
    <w:rsid w:val="00F55BA8"/>
    <w:rsid w:val="00F55DB1"/>
    <w:rsid w:val="00F56465"/>
    <w:rsid w:val="00F567AF"/>
    <w:rsid w:val="00F56ACA"/>
    <w:rsid w:val="00F56F8C"/>
    <w:rsid w:val="00F5757F"/>
    <w:rsid w:val="00F600FE"/>
    <w:rsid w:val="00F62CC5"/>
    <w:rsid w:val="00F62E4D"/>
    <w:rsid w:val="00F63137"/>
    <w:rsid w:val="00F643F3"/>
    <w:rsid w:val="00F6516F"/>
    <w:rsid w:val="00F66963"/>
    <w:rsid w:val="00F66B34"/>
    <w:rsid w:val="00F675B9"/>
    <w:rsid w:val="00F70780"/>
    <w:rsid w:val="00F70838"/>
    <w:rsid w:val="00F70DCD"/>
    <w:rsid w:val="00F711C9"/>
    <w:rsid w:val="00F72E35"/>
    <w:rsid w:val="00F74C59"/>
    <w:rsid w:val="00F75C3A"/>
    <w:rsid w:val="00F75E1C"/>
    <w:rsid w:val="00F82E30"/>
    <w:rsid w:val="00F831CB"/>
    <w:rsid w:val="00F8421F"/>
    <w:rsid w:val="00F848A3"/>
    <w:rsid w:val="00F84ACF"/>
    <w:rsid w:val="00F85742"/>
    <w:rsid w:val="00F85BF8"/>
    <w:rsid w:val="00F866D4"/>
    <w:rsid w:val="00F871CE"/>
    <w:rsid w:val="00F87802"/>
    <w:rsid w:val="00F90C8D"/>
    <w:rsid w:val="00F92C0A"/>
    <w:rsid w:val="00F9415B"/>
    <w:rsid w:val="00F94C81"/>
    <w:rsid w:val="00F94C96"/>
    <w:rsid w:val="00F9715F"/>
    <w:rsid w:val="00FA13C2"/>
    <w:rsid w:val="00FA48F9"/>
    <w:rsid w:val="00FA5AFB"/>
    <w:rsid w:val="00FA7F91"/>
    <w:rsid w:val="00FB121C"/>
    <w:rsid w:val="00FB1B8E"/>
    <w:rsid w:val="00FB1CDD"/>
    <w:rsid w:val="00FB2638"/>
    <w:rsid w:val="00FB2C2F"/>
    <w:rsid w:val="00FB305C"/>
    <w:rsid w:val="00FB4435"/>
    <w:rsid w:val="00FB45F8"/>
    <w:rsid w:val="00FB4EAE"/>
    <w:rsid w:val="00FB6C14"/>
    <w:rsid w:val="00FB7A06"/>
    <w:rsid w:val="00FC2951"/>
    <w:rsid w:val="00FC2E3D"/>
    <w:rsid w:val="00FC304F"/>
    <w:rsid w:val="00FC3626"/>
    <w:rsid w:val="00FC3BDE"/>
    <w:rsid w:val="00FD1A8F"/>
    <w:rsid w:val="00FD1DBE"/>
    <w:rsid w:val="00FD25A7"/>
    <w:rsid w:val="00FD27B6"/>
    <w:rsid w:val="00FD2882"/>
    <w:rsid w:val="00FD2B01"/>
    <w:rsid w:val="00FD3689"/>
    <w:rsid w:val="00FD42A3"/>
    <w:rsid w:val="00FD7468"/>
    <w:rsid w:val="00FD7726"/>
    <w:rsid w:val="00FD7CE0"/>
    <w:rsid w:val="00FD7E90"/>
    <w:rsid w:val="00FE0B3B"/>
    <w:rsid w:val="00FE1BE2"/>
    <w:rsid w:val="00FE3D15"/>
    <w:rsid w:val="00FE730A"/>
    <w:rsid w:val="00FE73A3"/>
    <w:rsid w:val="00FF1DD7"/>
    <w:rsid w:val="00FF4453"/>
    <w:rsid w:val="00FF7F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B750DC"/>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10"/>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9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0510BA"/>
    <w:pPr>
      <w:spacing w:line="240" w:lineRule="auto"/>
    </w:pPr>
    <w:rPr>
      <w:rFonts w:ascii="Times New Roman" w:eastAsiaTheme="minorEastAsia" w:hAnsi="Times New Roman" w:cs="Arial"/>
      <w:szCs w:val="20"/>
    </w:rPr>
  </w:style>
  <w:style w:type="character" w:styleId="Hipercze">
    <w:name w:val="Hyperlink"/>
    <w:basedOn w:val="Domylnaczcionkaakapitu"/>
    <w:uiPriority w:val="99"/>
    <w:unhideWhenUsed/>
    <w:rsid w:val="00F72E35"/>
    <w:rPr>
      <w:color w:val="0000FF" w:themeColor="hyperlink"/>
      <w:u w:val="single"/>
    </w:rPr>
  </w:style>
  <w:style w:type="paragraph" w:customStyle="1" w:styleId="Style4">
    <w:name w:val="Style4"/>
    <w:basedOn w:val="Normalny"/>
    <w:uiPriority w:val="99"/>
    <w:rsid w:val="00577DC6"/>
    <w:pPr>
      <w:spacing w:line="389" w:lineRule="exact"/>
      <w:ind w:firstLine="562"/>
      <w:jc w:val="both"/>
    </w:pPr>
    <w:rPr>
      <w:rFonts w:ascii="Bookman Old Style" w:hAnsi="Bookman Old Style" w:cstheme="minorBidi"/>
      <w:szCs w:val="24"/>
    </w:rPr>
  </w:style>
  <w:style w:type="paragraph" w:customStyle="1" w:styleId="Style5">
    <w:name w:val="Style5"/>
    <w:basedOn w:val="Normalny"/>
    <w:uiPriority w:val="99"/>
    <w:rsid w:val="00577DC6"/>
    <w:pPr>
      <w:spacing w:line="390" w:lineRule="exact"/>
      <w:ind w:hanging="425"/>
      <w:jc w:val="both"/>
    </w:pPr>
    <w:rPr>
      <w:rFonts w:ascii="Bookman Old Style" w:hAnsi="Bookman Old Style" w:cstheme="minorBidi"/>
      <w:szCs w:val="24"/>
    </w:rPr>
  </w:style>
  <w:style w:type="paragraph" w:customStyle="1" w:styleId="Style7">
    <w:name w:val="Style7"/>
    <w:basedOn w:val="Normalny"/>
    <w:uiPriority w:val="99"/>
    <w:rsid w:val="00577DC6"/>
    <w:pPr>
      <w:spacing w:line="379" w:lineRule="exact"/>
      <w:ind w:firstLine="684"/>
      <w:jc w:val="both"/>
    </w:pPr>
    <w:rPr>
      <w:rFonts w:ascii="Bookman Old Style" w:hAnsi="Bookman Old Style" w:cstheme="minorBidi"/>
      <w:szCs w:val="24"/>
    </w:rPr>
  </w:style>
  <w:style w:type="character" w:customStyle="1" w:styleId="FontStyle14">
    <w:name w:val="Font Style14"/>
    <w:basedOn w:val="Domylnaczcionkaakapitu"/>
    <w:uiPriority w:val="99"/>
    <w:rsid w:val="00577DC6"/>
    <w:rPr>
      <w:rFonts w:ascii="Bookman Old Style" w:hAnsi="Bookman Old Style" w:cs="Bookman Old Style"/>
      <w:sz w:val="20"/>
      <w:szCs w:val="20"/>
    </w:rPr>
  </w:style>
  <w:style w:type="paragraph" w:customStyle="1" w:styleId="Style11">
    <w:name w:val="Style11"/>
    <w:basedOn w:val="Normalny"/>
    <w:uiPriority w:val="99"/>
    <w:rsid w:val="00F56465"/>
    <w:pPr>
      <w:spacing w:line="450" w:lineRule="exact"/>
      <w:ind w:firstLine="850"/>
      <w:jc w:val="both"/>
    </w:pPr>
    <w:rPr>
      <w:rFonts w:ascii="Sylfaen" w:hAnsi="Sylfaen" w:cstheme="minorBidi"/>
      <w:szCs w:val="24"/>
    </w:rPr>
  </w:style>
  <w:style w:type="character" w:customStyle="1" w:styleId="FontStyle27">
    <w:name w:val="Font Style27"/>
    <w:basedOn w:val="Domylnaczcionkaakapitu"/>
    <w:uiPriority w:val="99"/>
    <w:rsid w:val="00F56465"/>
    <w:rPr>
      <w:rFonts w:ascii="Times New Roman" w:hAnsi="Times New Roman" w:cs="Times New Roman"/>
      <w:sz w:val="24"/>
      <w:szCs w:val="24"/>
    </w:rPr>
  </w:style>
  <w:style w:type="paragraph" w:customStyle="1" w:styleId="Style17">
    <w:name w:val="Style17"/>
    <w:basedOn w:val="Normalny"/>
    <w:uiPriority w:val="99"/>
    <w:rsid w:val="00F56465"/>
    <w:pPr>
      <w:spacing w:line="240" w:lineRule="auto"/>
    </w:pPr>
    <w:rPr>
      <w:rFonts w:ascii="Sylfaen" w:hAnsi="Sylfaen"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B750DC"/>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10"/>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9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0510BA"/>
    <w:pPr>
      <w:spacing w:line="240" w:lineRule="auto"/>
    </w:pPr>
    <w:rPr>
      <w:rFonts w:ascii="Times New Roman" w:eastAsiaTheme="minorEastAsia" w:hAnsi="Times New Roman" w:cs="Arial"/>
      <w:szCs w:val="20"/>
    </w:rPr>
  </w:style>
  <w:style w:type="character" w:styleId="Hipercze">
    <w:name w:val="Hyperlink"/>
    <w:basedOn w:val="Domylnaczcionkaakapitu"/>
    <w:uiPriority w:val="99"/>
    <w:unhideWhenUsed/>
    <w:rsid w:val="00F72E35"/>
    <w:rPr>
      <w:color w:val="0000FF" w:themeColor="hyperlink"/>
      <w:u w:val="single"/>
    </w:rPr>
  </w:style>
  <w:style w:type="paragraph" w:customStyle="1" w:styleId="Style4">
    <w:name w:val="Style4"/>
    <w:basedOn w:val="Normalny"/>
    <w:uiPriority w:val="99"/>
    <w:rsid w:val="00577DC6"/>
    <w:pPr>
      <w:spacing w:line="389" w:lineRule="exact"/>
      <w:ind w:firstLine="562"/>
      <w:jc w:val="both"/>
    </w:pPr>
    <w:rPr>
      <w:rFonts w:ascii="Bookman Old Style" w:hAnsi="Bookman Old Style" w:cstheme="minorBidi"/>
      <w:szCs w:val="24"/>
    </w:rPr>
  </w:style>
  <w:style w:type="paragraph" w:customStyle="1" w:styleId="Style5">
    <w:name w:val="Style5"/>
    <w:basedOn w:val="Normalny"/>
    <w:uiPriority w:val="99"/>
    <w:rsid w:val="00577DC6"/>
    <w:pPr>
      <w:spacing w:line="390" w:lineRule="exact"/>
      <w:ind w:hanging="425"/>
      <w:jc w:val="both"/>
    </w:pPr>
    <w:rPr>
      <w:rFonts w:ascii="Bookman Old Style" w:hAnsi="Bookman Old Style" w:cstheme="minorBidi"/>
      <w:szCs w:val="24"/>
    </w:rPr>
  </w:style>
  <w:style w:type="paragraph" w:customStyle="1" w:styleId="Style7">
    <w:name w:val="Style7"/>
    <w:basedOn w:val="Normalny"/>
    <w:uiPriority w:val="99"/>
    <w:rsid w:val="00577DC6"/>
    <w:pPr>
      <w:spacing w:line="379" w:lineRule="exact"/>
      <w:ind w:firstLine="684"/>
      <w:jc w:val="both"/>
    </w:pPr>
    <w:rPr>
      <w:rFonts w:ascii="Bookman Old Style" w:hAnsi="Bookman Old Style" w:cstheme="minorBidi"/>
      <w:szCs w:val="24"/>
    </w:rPr>
  </w:style>
  <w:style w:type="character" w:customStyle="1" w:styleId="FontStyle14">
    <w:name w:val="Font Style14"/>
    <w:basedOn w:val="Domylnaczcionkaakapitu"/>
    <w:uiPriority w:val="99"/>
    <w:rsid w:val="00577DC6"/>
    <w:rPr>
      <w:rFonts w:ascii="Bookman Old Style" w:hAnsi="Bookman Old Style" w:cs="Bookman Old Style"/>
      <w:sz w:val="20"/>
      <w:szCs w:val="20"/>
    </w:rPr>
  </w:style>
  <w:style w:type="paragraph" w:customStyle="1" w:styleId="Style11">
    <w:name w:val="Style11"/>
    <w:basedOn w:val="Normalny"/>
    <w:uiPriority w:val="99"/>
    <w:rsid w:val="00F56465"/>
    <w:pPr>
      <w:spacing w:line="450" w:lineRule="exact"/>
      <w:ind w:firstLine="850"/>
      <w:jc w:val="both"/>
    </w:pPr>
    <w:rPr>
      <w:rFonts w:ascii="Sylfaen" w:hAnsi="Sylfaen" w:cstheme="minorBidi"/>
      <w:szCs w:val="24"/>
    </w:rPr>
  </w:style>
  <w:style w:type="character" w:customStyle="1" w:styleId="FontStyle27">
    <w:name w:val="Font Style27"/>
    <w:basedOn w:val="Domylnaczcionkaakapitu"/>
    <w:uiPriority w:val="99"/>
    <w:rsid w:val="00F56465"/>
    <w:rPr>
      <w:rFonts w:ascii="Times New Roman" w:hAnsi="Times New Roman" w:cs="Times New Roman"/>
      <w:sz w:val="24"/>
      <w:szCs w:val="24"/>
    </w:rPr>
  </w:style>
  <w:style w:type="paragraph" w:customStyle="1" w:styleId="Style17">
    <w:name w:val="Style17"/>
    <w:basedOn w:val="Normalny"/>
    <w:uiPriority w:val="99"/>
    <w:rsid w:val="00F56465"/>
    <w:pPr>
      <w:spacing w:line="240" w:lineRule="auto"/>
    </w:pPr>
    <w:rPr>
      <w:rFonts w:ascii="Sylfaen" w:hAnsi="Sylfaen" w:cstheme="minorBidi"/>
      <w:szCs w:val="24"/>
    </w:rPr>
  </w:style>
</w:styles>
</file>

<file path=word/webSettings.xml><?xml version="1.0" encoding="utf-8"?>
<w:webSettings xmlns:r="http://schemas.openxmlformats.org/officeDocument/2006/relationships" xmlns:w="http://schemas.openxmlformats.org/wordprocessingml/2006/main">
  <w:divs>
    <w:div w:id="67504659">
      <w:bodyDiv w:val="1"/>
      <w:marLeft w:val="0"/>
      <w:marRight w:val="0"/>
      <w:marTop w:val="0"/>
      <w:marBottom w:val="0"/>
      <w:divBdr>
        <w:top w:val="none" w:sz="0" w:space="0" w:color="auto"/>
        <w:left w:val="none" w:sz="0" w:space="0" w:color="auto"/>
        <w:bottom w:val="none" w:sz="0" w:space="0" w:color="auto"/>
        <w:right w:val="none" w:sz="0" w:space="0" w:color="auto"/>
      </w:divBdr>
    </w:div>
    <w:div w:id="77677042">
      <w:bodyDiv w:val="1"/>
      <w:marLeft w:val="0"/>
      <w:marRight w:val="0"/>
      <w:marTop w:val="0"/>
      <w:marBottom w:val="0"/>
      <w:divBdr>
        <w:top w:val="none" w:sz="0" w:space="0" w:color="auto"/>
        <w:left w:val="none" w:sz="0" w:space="0" w:color="auto"/>
        <w:bottom w:val="none" w:sz="0" w:space="0" w:color="auto"/>
        <w:right w:val="none" w:sz="0" w:space="0" w:color="auto"/>
      </w:divBdr>
    </w:div>
    <w:div w:id="122594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or\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82AED9-607A-4962-8661-8A6F068B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12</Pages>
  <Words>2787</Words>
  <Characters>16726</Characters>
  <Application>Microsoft Office Word</Application>
  <DocSecurity>0</DocSecurity>
  <Lines>139</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Golacik Michał</dc:creator>
  <cp:lastModifiedBy>user</cp:lastModifiedBy>
  <cp:revision>2</cp:revision>
  <cp:lastPrinted>2019-09-24T08:41:00Z</cp:lastPrinted>
  <dcterms:created xsi:type="dcterms:W3CDTF">2019-10-04T12:05:00Z</dcterms:created>
  <dcterms:modified xsi:type="dcterms:W3CDTF">2019-10-04T12:05:00Z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