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52C80" w14:textId="77777777" w:rsidR="001D6AF8" w:rsidRPr="001D6AF8" w:rsidRDefault="001D6AF8" w:rsidP="001D6AF8">
      <w:pPr>
        <w:keepNext/>
        <w:spacing w:after="1200"/>
        <w:rPr>
          <w:rFonts w:cs="Arial"/>
          <w:iCs/>
        </w:rPr>
      </w:pPr>
      <w:bookmarkStart w:id="0" w:name="_GoBack"/>
      <w:bookmarkEnd w:id="0"/>
      <w:r w:rsidRPr="001D6AF8">
        <w:rPr>
          <w:rFonts w:cs="Arial"/>
          <w:iCs/>
        </w:rPr>
        <w:t>Sygnatura wytycznych</w:t>
      </w:r>
    </w:p>
    <w:p w14:paraId="7128DB5A" w14:textId="77777777" w:rsidR="001D6AF8" w:rsidRPr="001D6AF8" w:rsidRDefault="003527AA" w:rsidP="001D6AF8">
      <w:pPr>
        <w:keepNext/>
        <w:spacing w:before="1200" w:after="360"/>
        <w:jc w:val="center"/>
        <w:rPr>
          <w:rFonts w:ascii="Times New Roman" w:hAnsi="Times New Roman"/>
          <w:bCs/>
          <w:caps/>
          <w:kern w:val="24"/>
        </w:rPr>
      </w:pPr>
      <w:r w:rsidRPr="003527AA">
        <w:rPr>
          <w:rFonts w:ascii="Times New Roman" w:hAnsi="Times New Roman"/>
          <w:bCs/>
          <w:caps/>
          <w:noProof/>
          <w:kern w:val="24"/>
        </w:rPr>
        <w:drawing>
          <wp:inline distT="0" distB="0" distL="0" distR="0" wp14:anchorId="08B99D7D" wp14:editId="53DB7184">
            <wp:extent cx="3781425" cy="1371600"/>
            <wp:effectExtent l="0" t="0" r="0" b="0"/>
            <wp:docPr id="1" name="Obraz 1" descr="U:\Departament Komunikacji i Promocji\NOWA IDENTYFIKACJA WIZUALNA MRiRW\POBIERZ_ZNAK\ORGAN\PNG\01_znak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Departament Komunikacji i Promocji\NOWA IDENTYFIKACJA WIZUALNA MRiRW\POBIERZ_ZNAK\ORGAN\PNG\01_znak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3F605" w14:textId="5CAFE321" w:rsidR="001D6AF8" w:rsidRDefault="00921C93" w:rsidP="001D6AF8">
      <w:pPr>
        <w:keepNext/>
        <w:suppressAutoHyphens/>
        <w:spacing w:before="1200" w:after="36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Wytyczne</w:t>
      </w:r>
      <w:r w:rsidR="00796D0F">
        <w:rPr>
          <w:rFonts w:cs="Arial"/>
          <w:b/>
          <w:bCs/>
        </w:rPr>
        <w:t xml:space="preserve"> </w:t>
      </w:r>
      <w:sdt>
        <w:sdtPr>
          <w:rPr>
            <w:rFonts w:cs="Arial"/>
            <w:b/>
          </w:rPr>
          <w:id w:val="1237286792"/>
          <w:placeholder>
            <w:docPart w:val="A4DF3BCA9A73445B92E36A2A165423CB"/>
          </w:placeholder>
        </w:sdtPr>
        <w:sdtEndPr/>
        <w:sdtContent>
          <w:r w:rsidR="00B72D5E">
            <w:rPr>
              <w:rFonts w:cs="Arial"/>
              <w:b/>
            </w:rPr>
            <w:t xml:space="preserve">szczegółowe dotyczące </w:t>
          </w:r>
          <w:r w:rsidR="00B72D5E" w:rsidRPr="00B72D5E">
            <w:rPr>
              <w:rFonts w:cs="Arial"/>
              <w:b/>
            </w:rPr>
            <w:t>przyznawania, wypłaty i zwrotu pomocy dla interwencji I.11.</w:t>
          </w:r>
          <w:r w:rsidR="00E47AC2">
            <w:rPr>
              <w:rFonts w:cs="Arial"/>
              <w:b/>
            </w:rPr>
            <w:t xml:space="preserve"> </w:t>
          </w:r>
          <w:r w:rsidR="00B72D5E" w:rsidRPr="00B72D5E">
            <w:rPr>
              <w:rFonts w:cs="Arial"/>
              <w:b/>
            </w:rPr>
            <w:t xml:space="preserve">Premie dla młodych rolników w ramach Planu Strategicznego dla </w:t>
          </w:r>
          <w:r w:rsidR="00EB4B4D">
            <w:rPr>
              <w:rFonts w:cs="Arial"/>
              <w:b/>
            </w:rPr>
            <w:t>w</w:t>
          </w:r>
          <w:r w:rsidR="00B72D5E" w:rsidRPr="00B72D5E">
            <w:rPr>
              <w:rFonts w:cs="Arial"/>
              <w:b/>
            </w:rPr>
            <w:t xml:space="preserve">spólnej </w:t>
          </w:r>
          <w:r w:rsidR="00EB4B4D">
            <w:rPr>
              <w:rFonts w:cs="Arial"/>
              <w:b/>
            </w:rPr>
            <w:t>p</w:t>
          </w:r>
          <w:r w:rsidR="00B72D5E" w:rsidRPr="00B72D5E">
            <w:rPr>
              <w:rFonts w:cs="Arial"/>
              <w:b/>
            </w:rPr>
            <w:t xml:space="preserve">olityki </w:t>
          </w:r>
          <w:r w:rsidR="00EB4B4D">
            <w:rPr>
              <w:rFonts w:cs="Arial"/>
              <w:b/>
            </w:rPr>
            <w:t>r</w:t>
          </w:r>
          <w:r w:rsidR="00B72D5E" w:rsidRPr="00B72D5E">
            <w:rPr>
              <w:rFonts w:cs="Arial"/>
              <w:b/>
            </w:rPr>
            <w:t>olnej</w:t>
          </w:r>
          <w:r w:rsidR="00EB4B4D">
            <w:rPr>
              <w:rFonts w:cs="Arial"/>
              <w:b/>
            </w:rPr>
            <w:t xml:space="preserve"> na lata 2023</w:t>
          </w:r>
          <w:r w:rsidR="00EB4B4D" w:rsidRPr="00A25C9B">
            <w:rPr>
              <w:rFonts w:cs="Arial"/>
              <w:b/>
            </w:rPr>
            <w:t>–2027</w:t>
          </w:r>
        </w:sdtContent>
      </w:sdt>
      <w:r>
        <w:rPr>
          <w:rFonts w:cs="Arial"/>
          <w:b/>
          <w:bCs/>
        </w:rPr>
        <w:t xml:space="preserve"> </w:t>
      </w:r>
    </w:p>
    <w:p w14:paraId="46B1EE11" w14:textId="77777777" w:rsidR="001D6AF8" w:rsidRPr="00753B00" w:rsidRDefault="00325E49" w:rsidP="00753B00">
      <w:pPr>
        <w:keepNext/>
        <w:suppressAutoHyphens/>
        <w:spacing w:before="1200" w:after="360"/>
        <w:jc w:val="center"/>
        <w:rPr>
          <w:rFonts w:cs="Arial"/>
          <w:bCs/>
        </w:rPr>
      </w:pPr>
      <w:r w:rsidRPr="00325E49">
        <w:rPr>
          <w:rFonts w:cs="Arial"/>
          <w:bCs/>
        </w:rPr>
        <w:t>(</w:t>
      </w:r>
      <w:r w:rsidR="00B72D5E">
        <w:rPr>
          <w:rFonts w:cs="Arial"/>
          <w:bCs/>
        </w:rPr>
        <w:t>projekt</w:t>
      </w:r>
      <w:r w:rsidRPr="00325E49">
        <w:rPr>
          <w:rFonts w:cs="Arial"/>
          <w:bCs/>
        </w:rPr>
        <w:t>)</w:t>
      </w:r>
    </w:p>
    <w:p w14:paraId="3306CA42" w14:textId="77777777" w:rsidR="007546BA" w:rsidRDefault="00B31B2B" w:rsidP="00E95454">
      <w:pPr>
        <w:keepNext/>
        <w:suppressAutoHyphens/>
        <w:spacing w:before="1200" w:after="360"/>
        <w:ind w:left="4820"/>
        <w:jc w:val="center"/>
        <w:rPr>
          <w:rFonts w:cs="Arial"/>
        </w:rPr>
      </w:pPr>
      <w:bookmarkStart w:id="1" w:name="ezdPracownikNazwa"/>
      <w:bookmarkEnd w:id="1"/>
      <w:r>
        <w:rPr>
          <w:rFonts w:cs="Arial"/>
          <w:bCs/>
          <w:kern w:val="24"/>
        </w:rPr>
        <w:t xml:space="preserve">          Minister Rolnictwa i Rozwoju Wsi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</w:tblGrid>
      <w:tr w:rsidR="007546BA" w14:paraId="1A7237EE" w14:textId="77777777" w:rsidTr="007546BA">
        <w:trPr>
          <w:jc w:val="right"/>
        </w:trPr>
        <w:tc>
          <w:tcPr>
            <w:tcW w:w="3258" w:type="dxa"/>
          </w:tcPr>
          <w:p w14:paraId="268A15C7" w14:textId="77777777" w:rsidR="007546BA" w:rsidRPr="00D03B6C" w:rsidRDefault="007546BA" w:rsidP="008E1F6A">
            <w:pPr>
              <w:keepNext/>
              <w:spacing w:before="100" w:beforeAutospacing="1" w:after="100" w:afterAutospacing="1" w:line="276" w:lineRule="auto"/>
              <w:ind w:left="323"/>
              <w:rPr>
                <w:rFonts w:cs="Arial"/>
              </w:rPr>
            </w:pPr>
            <w:r w:rsidRPr="00D03B6C">
              <w:rPr>
                <w:rFonts w:cs="Arial"/>
              </w:rPr>
              <w:t>$</w:t>
            </w:r>
            <w:r w:rsidRPr="00D03B6C">
              <w:rPr>
                <w:rFonts w:cs="Arial"/>
                <w:color w:val="808080" w:themeColor="background1" w:themeShade="80"/>
              </w:rPr>
              <w:t>imię nazwisko</w:t>
            </w:r>
          </w:p>
        </w:tc>
      </w:tr>
      <w:tr w:rsidR="007546BA" w14:paraId="4B0C2783" w14:textId="77777777" w:rsidTr="007546BA">
        <w:trPr>
          <w:jc w:val="right"/>
        </w:trPr>
        <w:tc>
          <w:tcPr>
            <w:tcW w:w="3258" w:type="dxa"/>
          </w:tcPr>
          <w:p w14:paraId="2AD867A0" w14:textId="77777777" w:rsidR="007546BA" w:rsidRPr="00D03B6C" w:rsidRDefault="007546BA" w:rsidP="008E1F6A">
            <w:pPr>
              <w:keepNext/>
              <w:spacing w:before="100" w:beforeAutospacing="1" w:after="100" w:afterAutospacing="1" w:line="276" w:lineRule="auto"/>
              <w:ind w:left="323"/>
              <w:rPr>
                <w:rFonts w:cs="Arial"/>
              </w:rPr>
            </w:pPr>
            <w:bookmarkStart w:id="2" w:name="ezdPracownikStanowisko"/>
            <w:r w:rsidRPr="00D03B6C">
              <w:rPr>
                <w:rFonts w:cs="Arial"/>
              </w:rPr>
              <w:t>$</w:t>
            </w:r>
            <w:r w:rsidRPr="00D03B6C">
              <w:rPr>
                <w:rFonts w:cs="Arial"/>
                <w:color w:val="808080" w:themeColor="background1" w:themeShade="80"/>
              </w:rPr>
              <w:t>stanowisko</w:t>
            </w:r>
            <w:bookmarkEnd w:id="2"/>
          </w:p>
        </w:tc>
      </w:tr>
      <w:tr w:rsidR="007546BA" w14:paraId="461FE008" w14:textId="77777777" w:rsidTr="007546BA">
        <w:trPr>
          <w:jc w:val="right"/>
        </w:trPr>
        <w:tc>
          <w:tcPr>
            <w:tcW w:w="3258" w:type="dxa"/>
          </w:tcPr>
          <w:p w14:paraId="2C54A3E2" w14:textId="77777777" w:rsidR="007546BA" w:rsidRPr="00D03B6C" w:rsidRDefault="007546BA" w:rsidP="008E1F6A">
            <w:pPr>
              <w:spacing w:before="100" w:beforeAutospacing="1" w:after="100" w:afterAutospacing="1" w:line="276" w:lineRule="auto"/>
              <w:ind w:left="323"/>
              <w:rPr>
                <w:rFonts w:cs="Arial"/>
                <w:sz w:val="22"/>
                <w:szCs w:val="22"/>
              </w:rPr>
            </w:pPr>
            <w:r w:rsidRPr="00D03B6C">
              <w:rPr>
                <w:rFonts w:cs="Arial"/>
                <w:sz w:val="22"/>
                <w:szCs w:val="22"/>
              </w:rPr>
              <w:t>/podpisano elektronicznie/</w:t>
            </w:r>
          </w:p>
        </w:tc>
      </w:tr>
    </w:tbl>
    <w:p w14:paraId="4FE25EF5" w14:textId="77777777" w:rsidR="001D6AF8" w:rsidRPr="001D6AF8" w:rsidRDefault="001D6AF8" w:rsidP="00753B00">
      <w:pPr>
        <w:keepNext/>
        <w:suppressAutoHyphens/>
        <w:spacing w:before="360" w:after="1800"/>
        <w:rPr>
          <w:rFonts w:cs="Arial"/>
          <w:bCs/>
          <w:kern w:val="24"/>
        </w:rPr>
      </w:pPr>
    </w:p>
    <w:p w14:paraId="3A61C4DB" w14:textId="77777777" w:rsidR="00666693" w:rsidRPr="00D172CD" w:rsidRDefault="001D6AF8" w:rsidP="00242EC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cs="Arial"/>
        </w:rPr>
      </w:pPr>
      <w:r w:rsidRPr="001D6AF8">
        <w:rPr>
          <w:rFonts w:cs="Arial"/>
          <w:bCs/>
        </w:rPr>
        <w:t>Warsza</w:t>
      </w:r>
      <w:bookmarkStart w:id="3" w:name="ezdDataPodpisu"/>
      <w:bookmarkEnd w:id="3"/>
      <w:r w:rsidR="001611DA">
        <w:rPr>
          <w:rFonts w:cs="Arial"/>
          <w:bCs/>
        </w:rPr>
        <w:t>wa</w:t>
      </w:r>
      <w:r w:rsidR="001611DA" w:rsidRPr="00F0450E">
        <w:rPr>
          <w:rFonts w:ascii="Lato" w:eastAsia="Calibri" w:hAnsi="Lato" w:cs="Arial"/>
          <w:bdr w:val="nil"/>
        </w:rPr>
        <w:t xml:space="preserve">, </w:t>
      </w:r>
      <w:r w:rsidR="001611DA" w:rsidRPr="00D940DD">
        <w:rPr>
          <w:rFonts w:eastAsia="Calibri" w:cs="Arial"/>
          <w:bdr w:val="nil"/>
        </w:rPr>
        <w:t>$</w:t>
      </w:r>
      <w:r w:rsidR="001611DA" w:rsidRPr="00D940DD">
        <w:rPr>
          <w:rFonts w:eastAsia="Calibri" w:cs="Arial"/>
          <w:color w:val="808080" w:themeColor="background1" w:themeShade="80"/>
          <w:bdr w:val="nil"/>
        </w:rPr>
        <w:t>data podpisu</w:t>
      </w:r>
      <w:r w:rsidR="001611DA" w:rsidRPr="00D940DD">
        <w:rPr>
          <w:rFonts w:eastAsia="Calibri" w:cs="Arial"/>
          <w:bdr w:val="nil"/>
        </w:rPr>
        <w:t xml:space="preserve"> r.</w:t>
      </w:r>
      <w:r w:rsidR="00666693">
        <w:rPr>
          <w:rFonts w:ascii="Times New Roman" w:hAnsi="Times New Roman"/>
          <w:bCs/>
        </w:rPr>
        <w:br w:type="page"/>
      </w:r>
    </w:p>
    <w:p w14:paraId="53C9D5F5" w14:textId="77777777" w:rsidR="000952A5" w:rsidRPr="000952A5" w:rsidRDefault="000952A5" w:rsidP="000952A5">
      <w:pPr>
        <w:rPr>
          <w:b/>
          <w:bCs/>
          <w:sz w:val="28"/>
          <w:szCs w:val="28"/>
        </w:rPr>
      </w:pPr>
      <w:r w:rsidRPr="000952A5">
        <w:rPr>
          <w:b/>
          <w:bCs/>
          <w:sz w:val="28"/>
          <w:szCs w:val="28"/>
        </w:rPr>
        <w:lastRenderedPageBreak/>
        <w:t>Podstawa prawna</w:t>
      </w:r>
    </w:p>
    <w:p w14:paraId="0121EE07" w14:textId="77777777" w:rsidR="006320F2" w:rsidRDefault="008D7C10" w:rsidP="00B742FA">
      <w:pPr>
        <w:spacing w:before="240"/>
        <w:rPr>
          <w:rFonts w:cs="Arial"/>
          <w:bCs/>
        </w:rPr>
      </w:pPr>
      <w:r>
        <w:rPr>
          <w:rFonts w:cs="Arial"/>
          <w:bCs/>
        </w:rPr>
        <w:t>W</w:t>
      </w:r>
      <w:r w:rsidR="00FD479A" w:rsidRPr="00FD479A">
        <w:rPr>
          <w:rFonts w:cs="Arial"/>
          <w:bCs/>
        </w:rPr>
        <w:t xml:space="preserve">ytyczne zostały wydane na podstawie </w:t>
      </w:r>
      <w:sdt>
        <w:sdtPr>
          <w:rPr>
            <w:rFonts w:cs="Arial"/>
          </w:rPr>
          <w:id w:val="379292083"/>
          <w:placeholder>
            <w:docPart w:val="F1C75C7197814C258BB04948C3B860CF"/>
          </w:placeholder>
          <w:showingPlcHdr/>
        </w:sdtPr>
        <w:sdtEndPr/>
        <w:sdtContent>
          <w:r w:rsidR="00B06C3A" w:rsidRPr="005C3FA1">
            <w:rPr>
              <w:rStyle w:val="Tekstzastpczy"/>
              <w:rFonts w:cs="Arial"/>
            </w:rPr>
            <w:t>Wprowadź tekst</w:t>
          </w:r>
        </w:sdtContent>
      </w:sdt>
      <w:r w:rsidR="00FD479A" w:rsidRPr="00FD479A">
        <w:rPr>
          <w:rFonts w:cs="Arial"/>
          <w:bCs/>
        </w:rPr>
        <w:t xml:space="preserve"> </w:t>
      </w:r>
      <w:r w:rsidR="000A27BD" w:rsidRPr="000A27BD">
        <w:rPr>
          <w:rFonts w:cs="Arial"/>
          <w:bCs/>
        </w:rPr>
        <w:t xml:space="preserve">ustawy z dnia </w:t>
      </w:r>
      <w:sdt>
        <w:sdtPr>
          <w:rPr>
            <w:rFonts w:cs="Arial"/>
          </w:rPr>
          <w:id w:val="10582337"/>
          <w:placeholder>
            <w:docPart w:val="7AB1A48457F04C089E4B0891378B0705"/>
          </w:placeholder>
          <w:showingPlcHdr/>
        </w:sdtPr>
        <w:sdtEndPr/>
        <w:sdtContent>
          <w:r w:rsidR="00B06C3A" w:rsidRPr="005C3FA1">
            <w:rPr>
              <w:rStyle w:val="Tekstzastpczy"/>
              <w:rFonts w:cs="Arial"/>
            </w:rPr>
            <w:t>Wprowadź tekst</w:t>
          </w:r>
        </w:sdtContent>
      </w:sdt>
      <w:r w:rsidR="00B06C3A" w:rsidRPr="000A27BD">
        <w:rPr>
          <w:rFonts w:cs="Arial"/>
          <w:bCs/>
        </w:rPr>
        <w:t xml:space="preserve"> </w:t>
      </w:r>
      <w:r w:rsidR="000A27BD" w:rsidRPr="000A27BD">
        <w:rPr>
          <w:rFonts w:cs="Arial"/>
          <w:bCs/>
        </w:rPr>
        <w:t xml:space="preserve">o </w:t>
      </w:r>
      <w:r w:rsidR="006B1600">
        <w:rPr>
          <w:rFonts w:cs="Arial"/>
          <w:bCs/>
        </w:rPr>
        <w:t>Planie</w:t>
      </w:r>
      <w:r w:rsidR="000A27BD" w:rsidRPr="000A27BD">
        <w:rPr>
          <w:rFonts w:cs="Arial"/>
          <w:bCs/>
        </w:rPr>
        <w:t xml:space="preserve"> </w:t>
      </w:r>
      <w:r w:rsidR="006B1600">
        <w:rPr>
          <w:rFonts w:cs="Arial"/>
          <w:bCs/>
        </w:rPr>
        <w:t>Strategicznym dla wspólnej polityki rolnej</w:t>
      </w:r>
      <w:r w:rsidR="000A27BD" w:rsidRPr="000A27BD">
        <w:rPr>
          <w:rFonts w:cs="Arial"/>
          <w:bCs/>
        </w:rPr>
        <w:t xml:space="preserve"> (Dz. U. poz.</w:t>
      </w:r>
      <w:r w:rsidR="00B06C3A">
        <w:rPr>
          <w:rFonts w:cs="Arial"/>
          <w:bCs/>
        </w:rPr>
        <w:t xml:space="preserve"> </w:t>
      </w:r>
      <w:sdt>
        <w:sdtPr>
          <w:rPr>
            <w:rFonts w:cs="Arial"/>
          </w:rPr>
          <w:id w:val="-588926941"/>
          <w:placeholder>
            <w:docPart w:val="A8E05DE928A14E5E876128644382DCC3"/>
          </w:placeholder>
          <w:showingPlcHdr/>
        </w:sdtPr>
        <w:sdtEndPr/>
        <w:sdtContent>
          <w:r w:rsidR="00B06C3A" w:rsidRPr="005C3FA1">
            <w:rPr>
              <w:rStyle w:val="Tekstzastpczy"/>
              <w:rFonts w:cs="Arial"/>
            </w:rPr>
            <w:t>Wprowadź tekst</w:t>
          </w:r>
        </w:sdtContent>
      </w:sdt>
      <w:r w:rsidR="000A27BD" w:rsidRPr="000A27BD">
        <w:rPr>
          <w:rFonts w:cs="Arial"/>
          <w:bCs/>
        </w:rPr>
        <w:t>)</w:t>
      </w:r>
      <w:r w:rsidR="000A27BD">
        <w:rPr>
          <w:rFonts w:cs="Arial"/>
          <w:bCs/>
        </w:rPr>
        <w:t>.</w:t>
      </w:r>
      <w:r w:rsidR="000A27BD" w:rsidRPr="000A27BD">
        <w:rPr>
          <w:rFonts w:cs="Arial"/>
          <w:bCs/>
        </w:rPr>
        <w:t xml:space="preserve"> </w:t>
      </w:r>
    </w:p>
    <w:p w14:paraId="0DB523BD" w14:textId="77777777" w:rsidR="006F3959" w:rsidRDefault="006F3959" w:rsidP="008F7A4A">
      <w:pPr>
        <w:spacing w:before="240"/>
        <w:rPr>
          <w:rFonts w:cs="Arial"/>
          <w:bCs/>
        </w:rPr>
        <w:sectPr w:rsidR="006F3959" w:rsidSect="009C0F2D">
          <w:footerReference w:type="even" r:id="rId9"/>
          <w:footerReference w:type="default" r:id="rId10"/>
          <w:footerReference w:type="first" r:id="rId11"/>
          <w:type w:val="continuous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sdt>
      <w:sdtPr>
        <w:rPr>
          <w:rFonts w:ascii="Arial" w:eastAsia="Times New Roman" w:hAnsi="Arial" w:cs="Times New Roman"/>
          <w:color w:val="auto"/>
          <w:sz w:val="24"/>
          <w:szCs w:val="24"/>
        </w:rPr>
        <w:id w:val="1307591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28CF0B" w14:textId="77777777" w:rsidR="009B1E97" w:rsidRPr="00E054F1" w:rsidRDefault="009B1E97">
          <w:pPr>
            <w:pStyle w:val="Nagwekspisutreci"/>
            <w:rPr>
              <w:rFonts w:ascii="Arial" w:hAnsi="Arial" w:cs="Arial"/>
              <w:b/>
              <w:color w:val="auto"/>
            </w:rPr>
          </w:pPr>
          <w:r w:rsidRPr="00E054F1">
            <w:rPr>
              <w:rFonts w:ascii="Arial" w:hAnsi="Arial" w:cs="Arial"/>
              <w:b/>
              <w:color w:val="auto"/>
            </w:rPr>
            <w:t>Spis treści</w:t>
          </w:r>
        </w:p>
        <w:p w14:paraId="6F25208E" w14:textId="713A6C78" w:rsidR="00A25C9B" w:rsidRDefault="009B1E97">
          <w:pPr>
            <w:pStyle w:val="Spistreci1"/>
            <w:tabs>
              <w:tab w:val="left" w:pos="4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560349" w:history="1">
            <w:r w:rsidR="00A25C9B" w:rsidRPr="007A7244">
              <w:rPr>
                <w:rStyle w:val="Hipercze"/>
                <w:noProof/>
              </w:rPr>
              <w:t>I.</w:t>
            </w:r>
            <w:r w:rsidR="00A25C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25C9B" w:rsidRPr="007A7244">
              <w:rPr>
                <w:rStyle w:val="Hipercze"/>
                <w:noProof/>
              </w:rPr>
              <w:t>Słownik pojęć</w:t>
            </w:r>
            <w:r w:rsidR="00A25C9B">
              <w:rPr>
                <w:noProof/>
                <w:webHidden/>
              </w:rPr>
              <w:tab/>
            </w:r>
            <w:r w:rsidR="00A25C9B">
              <w:rPr>
                <w:noProof/>
                <w:webHidden/>
              </w:rPr>
              <w:fldChar w:fldCharType="begin"/>
            </w:r>
            <w:r w:rsidR="00A25C9B">
              <w:rPr>
                <w:noProof/>
                <w:webHidden/>
              </w:rPr>
              <w:instrText xml:space="preserve"> PAGEREF _Toc122560349 \h </w:instrText>
            </w:r>
            <w:r w:rsidR="00A25C9B">
              <w:rPr>
                <w:noProof/>
                <w:webHidden/>
              </w:rPr>
            </w:r>
            <w:r w:rsidR="00A25C9B">
              <w:rPr>
                <w:noProof/>
                <w:webHidden/>
              </w:rPr>
              <w:fldChar w:fldCharType="separate"/>
            </w:r>
            <w:r w:rsidR="00A25C9B">
              <w:rPr>
                <w:noProof/>
                <w:webHidden/>
              </w:rPr>
              <w:t>1</w:t>
            </w:r>
            <w:r w:rsidR="00A25C9B">
              <w:rPr>
                <w:noProof/>
                <w:webHidden/>
              </w:rPr>
              <w:fldChar w:fldCharType="end"/>
            </w:r>
          </w:hyperlink>
        </w:p>
        <w:p w14:paraId="7E5ECCBC" w14:textId="6661D695" w:rsidR="00A25C9B" w:rsidRDefault="00B92EF2">
          <w:pPr>
            <w:pStyle w:val="Spistreci1"/>
            <w:tabs>
              <w:tab w:val="left" w:pos="4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60350" w:history="1">
            <w:r w:rsidR="00A25C9B" w:rsidRPr="007A7244">
              <w:rPr>
                <w:rStyle w:val="Hipercze"/>
                <w:noProof/>
              </w:rPr>
              <w:t>II.</w:t>
            </w:r>
            <w:r w:rsidR="00A25C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25C9B" w:rsidRPr="007A7244">
              <w:rPr>
                <w:rStyle w:val="Hipercze"/>
                <w:noProof/>
              </w:rPr>
              <w:t>Wykaz skrótów</w:t>
            </w:r>
            <w:r w:rsidR="00A25C9B">
              <w:rPr>
                <w:noProof/>
                <w:webHidden/>
              </w:rPr>
              <w:tab/>
            </w:r>
            <w:r w:rsidR="00A25C9B">
              <w:rPr>
                <w:noProof/>
                <w:webHidden/>
              </w:rPr>
              <w:fldChar w:fldCharType="begin"/>
            </w:r>
            <w:r w:rsidR="00A25C9B">
              <w:rPr>
                <w:noProof/>
                <w:webHidden/>
              </w:rPr>
              <w:instrText xml:space="preserve"> PAGEREF _Toc122560350 \h </w:instrText>
            </w:r>
            <w:r w:rsidR="00A25C9B">
              <w:rPr>
                <w:noProof/>
                <w:webHidden/>
              </w:rPr>
            </w:r>
            <w:r w:rsidR="00A25C9B">
              <w:rPr>
                <w:noProof/>
                <w:webHidden/>
              </w:rPr>
              <w:fldChar w:fldCharType="separate"/>
            </w:r>
            <w:r w:rsidR="00A25C9B">
              <w:rPr>
                <w:noProof/>
                <w:webHidden/>
              </w:rPr>
              <w:t>4</w:t>
            </w:r>
            <w:r w:rsidR="00A25C9B">
              <w:rPr>
                <w:noProof/>
                <w:webHidden/>
              </w:rPr>
              <w:fldChar w:fldCharType="end"/>
            </w:r>
          </w:hyperlink>
        </w:p>
        <w:p w14:paraId="15E150E5" w14:textId="203F63B3" w:rsidR="00A25C9B" w:rsidRDefault="00B92EF2">
          <w:pPr>
            <w:pStyle w:val="Spistreci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60351" w:history="1">
            <w:r w:rsidR="00A25C9B" w:rsidRPr="007A7244">
              <w:rPr>
                <w:rStyle w:val="Hipercze"/>
                <w:noProof/>
              </w:rPr>
              <w:t>III.</w:t>
            </w:r>
            <w:r w:rsidR="00A25C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25C9B" w:rsidRPr="007A7244">
              <w:rPr>
                <w:rStyle w:val="Hipercze"/>
                <w:noProof/>
              </w:rPr>
              <w:t>Informacje ogólne</w:t>
            </w:r>
            <w:r w:rsidR="00A25C9B">
              <w:rPr>
                <w:noProof/>
                <w:webHidden/>
              </w:rPr>
              <w:tab/>
            </w:r>
            <w:r w:rsidR="00A25C9B">
              <w:rPr>
                <w:noProof/>
                <w:webHidden/>
              </w:rPr>
              <w:fldChar w:fldCharType="begin"/>
            </w:r>
            <w:r w:rsidR="00A25C9B">
              <w:rPr>
                <w:noProof/>
                <w:webHidden/>
              </w:rPr>
              <w:instrText xml:space="preserve"> PAGEREF _Toc122560351 \h </w:instrText>
            </w:r>
            <w:r w:rsidR="00A25C9B">
              <w:rPr>
                <w:noProof/>
                <w:webHidden/>
              </w:rPr>
            </w:r>
            <w:r w:rsidR="00A25C9B">
              <w:rPr>
                <w:noProof/>
                <w:webHidden/>
              </w:rPr>
              <w:fldChar w:fldCharType="separate"/>
            </w:r>
            <w:r w:rsidR="00A25C9B">
              <w:rPr>
                <w:noProof/>
                <w:webHidden/>
              </w:rPr>
              <w:t>5</w:t>
            </w:r>
            <w:r w:rsidR="00A25C9B">
              <w:rPr>
                <w:noProof/>
                <w:webHidden/>
              </w:rPr>
              <w:fldChar w:fldCharType="end"/>
            </w:r>
          </w:hyperlink>
        </w:p>
        <w:p w14:paraId="7FE919C2" w14:textId="00CA5F7C" w:rsidR="00A25C9B" w:rsidRDefault="00B92EF2">
          <w:pPr>
            <w:pStyle w:val="Spistreci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60352" w:history="1">
            <w:r w:rsidR="00A25C9B" w:rsidRPr="007A7244">
              <w:rPr>
                <w:rStyle w:val="Hipercze"/>
                <w:noProof/>
              </w:rPr>
              <w:t>IV.</w:t>
            </w:r>
            <w:r w:rsidR="00A25C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25C9B" w:rsidRPr="007A7244">
              <w:rPr>
                <w:rStyle w:val="Hipercze"/>
                <w:noProof/>
              </w:rPr>
              <w:t>Przyznawanie pomocy</w:t>
            </w:r>
            <w:r w:rsidR="00A25C9B">
              <w:rPr>
                <w:noProof/>
                <w:webHidden/>
              </w:rPr>
              <w:tab/>
            </w:r>
            <w:r w:rsidR="00A25C9B">
              <w:rPr>
                <w:noProof/>
                <w:webHidden/>
              </w:rPr>
              <w:fldChar w:fldCharType="begin"/>
            </w:r>
            <w:r w:rsidR="00A25C9B">
              <w:rPr>
                <w:noProof/>
                <w:webHidden/>
              </w:rPr>
              <w:instrText xml:space="preserve"> PAGEREF _Toc122560352 \h </w:instrText>
            </w:r>
            <w:r w:rsidR="00A25C9B">
              <w:rPr>
                <w:noProof/>
                <w:webHidden/>
              </w:rPr>
            </w:r>
            <w:r w:rsidR="00A25C9B">
              <w:rPr>
                <w:noProof/>
                <w:webHidden/>
              </w:rPr>
              <w:fldChar w:fldCharType="separate"/>
            </w:r>
            <w:r w:rsidR="00A25C9B">
              <w:rPr>
                <w:noProof/>
                <w:webHidden/>
              </w:rPr>
              <w:t>6</w:t>
            </w:r>
            <w:r w:rsidR="00A25C9B">
              <w:rPr>
                <w:noProof/>
                <w:webHidden/>
              </w:rPr>
              <w:fldChar w:fldCharType="end"/>
            </w:r>
          </w:hyperlink>
        </w:p>
        <w:p w14:paraId="2C8E2D00" w14:textId="52DAB37D" w:rsidR="00A25C9B" w:rsidRDefault="00B92EF2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60353" w:history="1">
            <w:r w:rsidR="00A25C9B" w:rsidRPr="007A7244">
              <w:rPr>
                <w:rStyle w:val="Hipercze"/>
                <w:noProof/>
              </w:rPr>
              <w:t>IV.1.</w:t>
            </w:r>
            <w:r w:rsidR="00A25C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25C9B" w:rsidRPr="007A7244">
              <w:rPr>
                <w:rStyle w:val="Hipercze"/>
                <w:noProof/>
              </w:rPr>
              <w:t>Warunki podmiotowe</w:t>
            </w:r>
            <w:r w:rsidR="00A25C9B">
              <w:rPr>
                <w:noProof/>
                <w:webHidden/>
              </w:rPr>
              <w:tab/>
            </w:r>
            <w:r w:rsidR="00A25C9B">
              <w:rPr>
                <w:noProof/>
                <w:webHidden/>
              </w:rPr>
              <w:fldChar w:fldCharType="begin"/>
            </w:r>
            <w:r w:rsidR="00A25C9B">
              <w:rPr>
                <w:noProof/>
                <w:webHidden/>
              </w:rPr>
              <w:instrText xml:space="preserve"> PAGEREF _Toc122560353 \h </w:instrText>
            </w:r>
            <w:r w:rsidR="00A25C9B">
              <w:rPr>
                <w:noProof/>
                <w:webHidden/>
              </w:rPr>
            </w:r>
            <w:r w:rsidR="00A25C9B">
              <w:rPr>
                <w:noProof/>
                <w:webHidden/>
              </w:rPr>
              <w:fldChar w:fldCharType="separate"/>
            </w:r>
            <w:r w:rsidR="00A25C9B">
              <w:rPr>
                <w:noProof/>
                <w:webHidden/>
              </w:rPr>
              <w:t>7</w:t>
            </w:r>
            <w:r w:rsidR="00A25C9B">
              <w:rPr>
                <w:noProof/>
                <w:webHidden/>
              </w:rPr>
              <w:fldChar w:fldCharType="end"/>
            </w:r>
          </w:hyperlink>
        </w:p>
        <w:p w14:paraId="656126D9" w14:textId="7017C178" w:rsidR="00A25C9B" w:rsidRDefault="00B92EF2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60354" w:history="1">
            <w:r w:rsidR="00A25C9B" w:rsidRPr="007A7244">
              <w:rPr>
                <w:rStyle w:val="Hipercze"/>
                <w:noProof/>
              </w:rPr>
              <w:t>IV.2.</w:t>
            </w:r>
            <w:r w:rsidR="00A25C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25C9B" w:rsidRPr="007A7244">
              <w:rPr>
                <w:rStyle w:val="Hipercze"/>
                <w:noProof/>
              </w:rPr>
              <w:t>Warunki przedmiotowe</w:t>
            </w:r>
            <w:r w:rsidR="00A25C9B">
              <w:rPr>
                <w:noProof/>
                <w:webHidden/>
              </w:rPr>
              <w:tab/>
            </w:r>
            <w:r w:rsidR="00A25C9B">
              <w:rPr>
                <w:noProof/>
                <w:webHidden/>
              </w:rPr>
              <w:fldChar w:fldCharType="begin"/>
            </w:r>
            <w:r w:rsidR="00A25C9B">
              <w:rPr>
                <w:noProof/>
                <w:webHidden/>
              </w:rPr>
              <w:instrText xml:space="preserve"> PAGEREF _Toc122560354 \h </w:instrText>
            </w:r>
            <w:r w:rsidR="00A25C9B">
              <w:rPr>
                <w:noProof/>
                <w:webHidden/>
              </w:rPr>
            </w:r>
            <w:r w:rsidR="00A25C9B">
              <w:rPr>
                <w:noProof/>
                <w:webHidden/>
              </w:rPr>
              <w:fldChar w:fldCharType="separate"/>
            </w:r>
            <w:r w:rsidR="00A25C9B">
              <w:rPr>
                <w:noProof/>
                <w:webHidden/>
              </w:rPr>
              <w:t>13</w:t>
            </w:r>
            <w:r w:rsidR="00A25C9B">
              <w:rPr>
                <w:noProof/>
                <w:webHidden/>
              </w:rPr>
              <w:fldChar w:fldCharType="end"/>
            </w:r>
          </w:hyperlink>
        </w:p>
        <w:p w14:paraId="5B1C4878" w14:textId="33B8C526" w:rsidR="00A25C9B" w:rsidRDefault="00B92EF2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60355" w:history="1">
            <w:r w:rsidR="00A25C9B" w:rsidRPr="007A7244">
              <w:rPr>
                <w:rStyle w:val="Hipercze"/>
                <w:noProof/>
              </w:rPr>
              <w:t>IV.3.</w:t>
            </w:r>
            <w:r w:rsidR="00A25C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25C9B" w:rsidRPr="007A7244">
              <w:rPr>
                <w:rStyle w:val="Hipercze"/>
                <w:noProof/>
              </w:rPr>
              <w:t>Kryteria wyboru operacji</w:t>
            </w:r>
            <w:r w:rsidR="00A25C9B">
              <w:rPr>
                <w:noProof/>
                <w:webHidden/>
              </w:rPr>
              <w:tab/>
            </w:r>
            <w:r w:rsidR="00A25C9B">
              <w:rPr>
                <w:noProof/>
                <w:webHidden/>
              </w:rPr>
              <w:fldChar w:fldCharType="begin"/>
            </w:r>
            <w:r w:rsidR="00A25C9B">
              <w:rPr>
                <w:noProof/>
                <w:webHidden/>
              </w:rPr>
              <w:instrText xml:space="preserve"> PAGEREF _Toc122560355 \h </w:instrText>
            </w:r>
            <w:r w:rsidR="00A25C9B">
              <w:rPr>
                <w:noProof/>
                <w:webHidden/>
              </w:rPr>
            </w:r>
            <w:r w:rsidR="00A25C9B">
              <w:rPr>
                <w:noProof/>
                <w:webHidden/>
              </w:rPr>
              <w:fldChar w:fldCharType="separate"/>
            </w:r>
            <w:r w:rsidR="00A25C9B">
              <w:rPr>
                <w:noProof/>
                <w:webHidden/>
              </w:rPr>
              <w:t>18</w:t>
            </w:r>
            <w:r w:rsidR="00A25C9B">
              <w:rPr>
                <w:noProof/>
                <w:webHidden/>
              </w:rPr>
              <w:fldChar w:fldCharType="end"/>
            </w:r>
          </w:hyperlink>
        </w:p>
        <w:p w14:paraId="6715042D" w14:textId="12A3FAFE" w:rsidR="00A25C9B" w:rsidRDefault="00B92EF2">
          <w:pPr>
            <w:pStyle w:val="Spistreci1"/>
            <w:tabs>
              <w:tab w:val="left" w:pos="4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60356" w:history="1">
            <w:r w:rsidR="00A25C9B" w:rsidRPr="007A7244">
              <w:rPr>
                <w:rStyle w:val="Hipercze"/>
                <w:noProof/>
              </w:rPr>
              <w:t>V.</w:t>
            </w:r>
            <w:r w:rsidR="00A25C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25C9B" w:rsidRPr="007A7244">
              <w:rPr>
                <w:rStyle w:val="Hipercze"/>
                <w:noProof/>
              </w:rPr>
              <w:t>Wypłata pomocy</w:t>
            </w:r>
            <w:r w:rsidR="00A25C9B">
              <w:rPr>
                <w:noProof/>
                <w:webHidden/>
              </w:rPr>
              <w:tab/>
            </w:r>
            <w:r w:rsidR="00A25C9B">
              <w:rPr>
                <w:noProof/>
                <w:webHidden/>
              </w:rPr>
              <w:fldChar w:fldCharType="begin"/>
            </w:r>
            <w:r w:rsidR="00A25C9B">
              <w:rPr>
                <w:noProof/>
                <w:webHidden/>
              </w:rPr>
              <w:instrText xml:space="preserve"> PAGEREF _Toc122560356 \h </w:instrText>
            </w:r>
            <w:r w:rsidR="00A25C9B">
              <w:rPr>
                <w:noProof/>
                <w:webHidden/>
              </w:rPr>
            </w:r>
            <w:r w:rsidR="00A25C9B">
              <w:rPr>
                <w:noProof/>
                <w:webHidden/>
              </w:rPr>
              <w:fldChar w:fldCharType="separate"/>
            </w:r>
            <w:r w:rsidR="00A25C9B">
              <w:rPr>
                <w:noProof/>
                <w:webHidden/>
              </w:rPr>
              <w:t>24</w:t>
            </w:r>
            <w:r w:rsidR="00A25C9B">
              <w:rPr>
                <w:noProof/>
                <w:webHidden/>
              </w:rPr>
              <w:fldChar w:fldCharType="end"/>
            </w:r>
          </w:hyperlink>
        </w:p>
        <w:p w14:paraId="2C4E115C" w14:textId="7FAB4319" w:rsidR="00A25C9B" w:rsidRDefault="00B92EF2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60357" w:history="1">
            <w:r w:rsidR="00A25C9B" w:rsidRPr="007A7244">
              <w:rPr>
                <w:rStyle w:val="Hipercze"/>
                <w:noProof/>
              </w:rPr>
              <w:t>V.1.</w:t>
            </w:r>
            <w:r w:rsidR="00A25C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25C9B" w:rsidRPr="007A7244">
              <w:rPr>
                <w:rStyle w:val="Hipercze"/>
                <w:noProof/>
              </w:rPr>
              <w:t>Warunki wypłaty pierwszej raty pomocy</w:t>
            </w:r>
            <w:r w:rsidR="00A25C9B">
              <w:rPr>
                <w:noProof/>
                <w:webHidden/>
              </w:rPr>
              <w:tab/>
            </w:r>
            <w:r w:rsidR="00A25C9B">
              <w:rPr>
                <w:noProof/>
                <w:webHidden/>
              </w:rPr>
              <w:fldChar w:fldCharType="begin"/>
            </w:r>
            <w:r w:rsidR="00A25C9B">
              <w:rPr>
                <w:noProof/>
                <w:webHidden/>
              </w:rPr>
              <w:instrText xml:space="preserve"> PAGEREF _Toc122560357 \h </w:instrText>
            </w:r>
            <w:r w:rsidR="00A25C9B">
              <w:rPr>
                <w:noProof/>
                <w:webHidden/>
              </w:rPr>
            </w:r>
            <w:r w:rsidR="00A25C9B">
              <w:rPr>
                <w:noProof/>
                <w:webHidden/>
              </w:rPr>
              <w:fldChar w:fldCharType="separate"/>
            </w:r>
            <w:r w:rsidR="00A25C9B">
              <w:rPr>
                <w:noProof/>
                <w:webHidden/>
              </w:rPr>
              <w:t>24</w:t>
            </w:r>
            <w:r w:rsidR="00A25C9B">
              <w:rPr>
                <w:noProof/>
                <w:webHidden/>
              </w:rPr>
              <w:fldChar w:fldCharType="end"/>
            </w:r>
          </w:hyperlink>
        </w:p>
        <w:p w14:paraId="49FCB630" w14:textId="35DCFE53" w:rsidR="00A25C9B" w:rsidRDefault="00B92EF2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60358" w:history="1">
            <w:r w:rsidR="00A25C9B" w:rsidRPr="007A7244">
              <w:rPr>
                <w:rStyle w:val="Hipercze"/>
                <w:noProof/>
              </w:rPr>
              <w:t>V.2.</w:t>
            </w:r>
            <w:r w:rsidR="00A25C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25C9B" w:rsidRPr="007A7244">
              <w:rPr>
                <w:rStyle w:val="Hipercze"/>
                <w:noProof/>
              </w:rPr>
              <w:t>Warunki wypłaty drugiej raty pomocy</w:t>
            </w:r>
            <w:r w:rsidR="00A25C9B">
              <w:rPr>
                <w:noProof/>
                <w:webHidden/>
              </w:rPr>
              <w:tab/>
            </w:r>
            <w:r w:rsidR="00A25C9B">
              <w:rPr>
                <w:noProof/>
                <w:webHidden/>
              </w:rPr>
              <w:fldChar w:fldCharType="begin"/>
            </w:r>
            <w:r w:rsidR="00A25C9B">
              <w:rPr>
                <w:noProof/>
                <w:webHidden/>
              </w:rPr>
              <w:instrText xml:space="preserve"> PAGEREF _Toc122560358 \h </w:instrText>
            </w:r>
            <w:r w:rsidR="00A25C9B">
              <w:rPr>
                <w:noProof/>
                <w:webHidden/>
              </w:rPr>
            </w:r>
            <w:r w:rsidR="00A25C9B">
              <w:rPr>
                <w:noProof/>
                <w:webHidden/>
              </w:rPr>
              <w:fldChar w:fldCharType="separate"/>
            </w:r>
            <w:r w:rsidR="00A25C9B">
              <w:rPr>
                <w:noProof/>
                <w:webHidden/>
              </w:rPr>
              <w:t>28</w:t>
            </w:r>
            <w:r w:rsidR="00A25C9B">
              <w:rPr>
                <w:noProof/>
                <w:webHidden/>
              </w:rPr>
              <w:fldChar w:fldCharType="end"/>
            </w:r>
          </w:hyperlink>
        </w:p>
        <w:p w14:paraId="7EE61903" w14:textId="6E429117" w:rsidR="00A25C9B" w:rsidRDefault="00B92EF2">
          <w:pPr>
            <w:pStyle w:val="Spistreci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60359" w:history="1">
            <w:r w:rsidR="00A25C9B" w:rsidRPr="007A7244">
              <w:rPr>
                <w:rStyle w:val="Hipercze"/>
                <w:noProof/>
              </w:rPr>
              <w:t>VI.</w:t>
            </w:r>
            <w:r w:rsidR="00A25C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25C9B" w:rsidRPr="007A7244">
              <w:rPr>
                <w:rStyle w:val="Hipercze"/>
                <w:noProof/>
              </w:rPr>
              <w:t>Zobowiązania w okresie związania celem</w:t>
            </w:r>
            <w:r w:rsidR="00A25C9B">
              <w:rPr>
                <w:noProof/>
                <w:webHidden/>
              </w:rPr>
              <w:tab/>
            </w:r>
            <w:r w:rsidR="00A25C9B">
              <w:rPr>
                <w:noProof/>
                <w:webHidden/>
              </w:rPr>
              <w:fldChar w:fldCharType="begin"/>
            </w:r>
            <w:r w:rsidR="00A25C9B">
              <w:rPr>
                <w:noProof/>
                <w:webHidden/>
              </w:rPr>
              <w:instrText xml:space="preserve"> PAGEREF _Toc122560359 \h </w:instrText>
            </w:r>
            <w:r w:rsidR="00A25C9B">
              <w:rPr>
                <w:noProof/>
                <w:webHidden/>
              </w:rPr>
            </w:r>
            <w:r w:rsidR="00A25C9B">
              <w:rPr>
                <w:noProof/>
                <w:webHidden/>
              </w:rPr>
              <w:fldChar w:fldCharType="separate"/>
            </w:r>
            <w:r w:rsidR="00A25C9B">
              <w:rPr>
                <w:noProof/>
                <w:webHidden/>
              </w:rPr>
              <w:t>31</w:t>
            </w:r>
            <w:r w:rsidR="00A25C9B">
              <w:rPr>
                <w:noProof/>
                <w:webHidden/>
              </w:rPr>
              <w:fldChar w:fldCharType="end"/>
            </w:r>
          </w:hyperlink>
        </w:p>
        <w:p w14:paraId="5C5A9687" w14:textId="0C36C299" w:rsidR="00A25C9B" w:rsidRDefault="00B92EF2">
          <w:pPr>
            <w:pStyle w:val="Spistreci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60360" w:history="1">
            <w:r w:rsidR="00A25C9B" w:rsidRPr="007A7244">
              <w:rPr>
                <w:rStyle w:val="Hipercze"/>
                <w:noProof/>
              </w:rPr>
              <w:t>VII.</w:t>
            </w:r>
            <w:r w:rsidR="00A25C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25C9B" w:rsidRPr="007A7244">
              <w:rPr>
                <w:rStyle w:val="Hipercze"/>
                <w:noProof/>
              </w:rPr>
              <w:t>Zwrot pomocy</w:t>
            </w:r>
            <w:r w:rsidR="00A25C9B">
              <w:rPr>
                <w:noProof/>
                <w:webHidden/>
              </w:rPr>
              <w:tab/>
            </w:r>
            <w:r w:rsidR="00A25C9B">
              <w:rPr>
                <w:noProof/>
                <w:webHidden/>
              </w:rPr>
              <w:fldChar w:fldCharType="begin"/>
            </w:r>
            <w:r w:rsidR="00A25C9B">
              <w:rPr>
                <w:noProof/>
                <w:webHidden/>
              </w:rPr>
              <w:instrText xml:space="preserve"> PAGEREF _Toc122560360 \h </w:instrText>
            </w:r>
            <w:r w:rsidR="00A25C9B">
              <w:rPr>
                <w:noProof/>
                <w:webHidden/>
              </w:rPr>
            </w:r>
            <w:r w:rsidR="00A25C9B">
              <w:rPr>
                <w:noProof/>
                <w:webHidden/>
              </w:rPr>
              <w:fldChar w:fldCharType="separate"/>
            </w:r>
            <w:r w:rsidR="00A25C9B">
              <w:rPr>
                <w:noProof/>
                <w:webHidden/>
              </w:rPr>
              <w:t>32</w:t>
            </w:r>
            <w:r w:rsidR="00A25C9B">
              <w:rPr>
                <w:noProof/>
                <w:webHidden/>
              </w:rPr>
              <w:fldChar w:fldCharType="end"/>
            </w:r>
          </w:hyperlink>
        </w:p>
        <w:p w14:paraId="1A4D9E6C" w14:textId="4218ED52" w:rsidR="00A25C9B" w:rsidRDefault="00B92EF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60361" w:history="1">
            <w:r w:rsidR="00A25C9B" w:rsidRPr="007A7244">
              <w:rPr>
                <w:rStyle w:val="Hipercze"/>
                <w:noProof/>
              </w:rPr>
              <w:t>Załącznik – Szczegółowy wykaz kierunków studiów, zawodów, tytułów kwalifikacyjnych oraz rodzaje dokumentów potwierdzających posiadanie kwalifikacji zawodowych i umiejętności</w:t>
            </w:r>
            <w:r w:rsidR="00A25C9B">
              <w:rPr>
                <w:noProof/>
                <w:webHidden/>
              </w:rPr>
              <w:tab/>
            </w:r>
            <w:r w:rsidR="00A25C9B">
              <w:rPr>
                <w:noProof/>
                <w:webHidden/>
              </w:rPr>
              <w:fldChar w:fldCharType="begin"/>
            </w:r>
            <w:r w:rsidR="00A25C9B">
              <w:rPr>
                <w:noProof/>
                <w:webHidden/>
              </w:rPr>
              <w:instrText xml:space="preserve"> PAGEREF _Toc122560361 \h </w:instrText>
            </w:r>
            <w:r w:rsidR="00A25C9B">
              <w:rPr>
                <w:noProof/>
                <w:webHidden/>
              </w:rPr>
            </w:r>
            <w:r w:rsidR="00A25C9B">
              <w:rPr>
                <w:noProof/>
                <w:webHidden/>
              </w:rPr>
              <w:fldChar w:fldCharType="separate"/>
            </w:r>
            <w:r w:rsidR="00A25C9B">
              <w:rPr>
                <w:noProof/>
                <w:webHidden/>
              </w:rPr>
              <w:t>49</w:t>
            </w:r>
            <w:r w:rsidR="00A25C9B">
              <w:rPr>
                <w:noProof/>
                <w:webHidden/>
              </w:rPr>
              <w:fldChar w:fldCharType="end"/>
            </w:r>
          </w:hyperlink>
        </w:p>
        <w:p w14:paraId="02369D9E" w14:textId="77777777" w:rsidR="009B1E97" w:rsidRDefault="009B1E97">
          <w:r>
            <w:rPr>
              <w:b/>
              <w:bCs/>
            </w:rPr>
            <w:fldChar w:fldCharType="end"/>
          </w:r>
        </w:p>
      </w:sdtContent>
    </w:sdt>
    <w:p w14:paraId="04497531" w14:textId="77777777" w:rsidR="00E53A60" w:rsidRPr="00C65B8A" w:rsidRDefault="00E53A60" w:rsidP="009C7F89">
      <w:pPr>
        <w:spacing w:before="120"/>
        <w:rPr>
          <w:rFonts w:cs="Arial"/>
          <w:bCs/>
        </w:rPr>
      </w:pPr>
    </w:p>
    <w:p w14:paraId="11219486" w14:textId="77777777" w:rsidR="00E53A60" w:rsidRPr="00C65B8A" w:rsidRDefault="00E53A60" w:rsidP="009C7F89">
      <w:pPr>
        <w:spacing w:before="120"/>
        <w:rPr>
          <w:rFonts w:cs="Arial"/>
          <w:bCs/>
        </w:rPr>
      </w:pPr>
    </w:p>
    <w:p w14:paraId="504B9A3B" w14:textId="77777777" w:rsidR="008E1F6A" w:rsidRPr="001474D6" w:rsidRDefault="008E1F6A" w:rsidP="008E1F6A"/>
    <w:p w14:paraId="7F68B7E9" w14:textId="77777777" w:rsidR="008E1F6A" w:rsidRPr="001474D6" w:rsidRDefault="008E1F6A" w:rsidP="008E1F6A">
      <w:pPr>
        <w:rPr>
          <w:b/>
        </w:rPr>
      </w:pPr>
      <w:r w:rsidRPr="001474D6">
        <w:rPr>
          <w:b/>
          <w:bCs/>
        </w:rPr>
        <w:br w:type="page"/>
      </w:r>
    </w:p>
    <w:p w14:paraId="6F647282" w14:textId="77777777" w:rsidR="008E1F6A" w:rsidRPr="001474D6" w:rsidRDefault="008E1F6A" w:rsidP="008E1F6A">
      <w:pPr>
        <w:pStyle w:val="Nagwek1"/>
      </w:pPr>
      <w:bookmarkStart w:id="4" w:name="_Toc121310394"/>
      <w:bookmarkStart w:id="5" w:name="_Toc122560349"/>
      <w:r>
        <w:t>I.</w:t>
      </w:r>
      <w:r w:rsidRPr="001474D6">
        <w:tab/>
        <w:t>Słownik pojęć</w:t>
      </w:r>
      <w:bookmarkEnd w:id="4"/>
      <w:bookmarkEnd w:id="5"/>
    </w:p>
    <w:p w14:paraId="2F10279A" w14:textId="77777777" w:rsidR="00A343A8" w:rsidRPr="00A343A8" w:rsidRDefault="00A343A8" w:rsidP="00A343A8">
      <w:pPr>
        <w:rPr>
          <w:rFonts w:cs="Arial"/>
        </w:rPr>
      </w:pPr>
      <w:bookmarkStart w:id="6" w:name="Nr"/>
      <w:r w:rsidRPr="00A343A8">
        <w:rPr>
          <w:rFonts w:cs="Arial"/>
          <w:b/>
        </w:rPr>
        <w:t>beneficjent</w:t>
      </w:r>
      <w:r w:rsidRPr="00A343A8">
        <w:rPr>
          <w:rFonts w:cs="Arial"/>
        </w:rPr>
        <w:t xml:space="preserve"> – osoba fizyczna, której przyznano pomoc na podstawie umowy,</w:t>
      </w:r>
    </w:p>
    <w:p w14:paraId="2D188B59" w14:textId="77777777" w:rsidR="00A343A8" w:rsidRPr="00A343A8" w:rsidRDefault="00A343A8" w:rsidP="00A343A8">
      <w:pPr>
        <w:rPr>
          <w:rFonts w:cs="Arial"/>
        </w:rPr>
      </w:pPr>
      <w:r w:rsidRPr="00A343A8">
        <w:rPr>
          <w:rFonts w:cs="Arial"/>
          <w:b/>
        </w:rPr>
        <w:t>działalność rolnicza</w:t>
      </w:r>
      <w:r w:rsidRPr="00A343A8">
        <w:rPr>
          <w:rFonts w:cs="Arial"/>
        </w:rPr>
        <w:t xml:space="preserve"> – działalność rolnicza określona zgodnie z art. 4 ust. 2 rozporządzenia 2021/2115 w </w:t>
      </w:r>
      <w:r w:rsidRPr="00A343A8">
        <w:rPr>
          <w:lang w:eastAsia="en-US"/>
        </w:rPr>
        <w:t xml:space="preserve">Planie Strategicznym </w:t>
      </w:r>
      <w:r w:rsidRPr="00A343A8">
        <w:rPr>
          <w:rFonts w:cs="Arial"/>
        </w:rPr>
        <w:t>dla wspólnej polityki rolnej na lata 2023–2027</w:t>
      </w:r>
      <w:r w:rsidRPr="00A343A8">
        <w:rPr>
          <w:lang w:eastAsia="en-US"/>
        </w:rPr>
        <w:t>,</w:t>
      </w:r>
    </w:p>
    <w:p w14:paraId="282FE0F7" w14:textId="77777777" w:rsidR="00A343A8" w:rsidRPr="00A343A8" w:rsidRDefault="00A343A8" w:rsidP="00A343A8">
      <w:r w:rsidRPr="00A343A8">
        <w:rPr>
          <w:rFonts w:cs="Arial"/>
          <w:b/>
        </w:rPr>
        <w:t>dzień przyznania pomocy</w:t>
      </w:r>
      <w:r w:rsidRPr="00A343A8">
        <w:rPr>
          <w:rFonts w:cs="Arial"/>
        </w:rPr>
        <w:t xml:space="preserve"> – dzień zawarcia umowy o przyznaniu pomocy,</w:t>
      </w:r>
    </w:p>
    <w:p w14:paraId="4FD624FE" w14:textId="77777777" w:rsidR="00A343A8" w:rsidRPr="00A343A8" w:rsidRDefault="00A343A8" w:rsidP="00A343A8">
      <w:pPr>
        <w:rPr>
          <w:rFonts w:cs="Arial"/>
        </w:rPr>
      </w:pPr>
      <w:r w:rsidRPr="00A343A8">
        <w:rPr>
          <w:rFonts w:cs="Arial"/>
          <w:b/>
        </w:rPr>
        <w:t>dzień wypłaty pierwszej raty pomocy</w:t>
      </w:r>
      <w:r w:rsidRPr="00A343A8">
        <w:rPr>
          <w:rFonts w:cs="Arial"/>
        </w:rPr>
        <w:t xml:space="preserve"> – dzień uznania środków z tytułu wypłaty pierwszej raty pomocy na rachunku beneficjenta,</w:t>
      </w:r>
    </w:p>
    <w:p w14:paraId="40FD08B5" w14:textId="77777777" w:rsidR="00EE6AB4" w:rsidRPr="00A343A8" w:rsidRDefault="00EE6AB4" w:rsidP="00EE6AB4">
      <w:r w:rsidRPr="00A343A8">
        <w:rPr>
          <w:b/>
        </w:rPr>
        <w:t>gospodarstwo</w:t>
      </w:r>
      <w:r w:rsidRPr="00A343A8">
        <w:t xml:space="preserve"> – gospodarstwo w rozumieniu art. 3 pkt 2 rozporządzenia 2021/2115; do składników wykorzystywanych do działalności rolniczej i zarządzanych przez młodego rolnika zalicza się składniki materialne i niematerialne, jeżeli stanowią lub </w:t>
      </w:r>
      <w:r w:rsidRPr="00A343A8">
        <w:rPr>
          <w:rFonts w:eastAsiaTheme="minorEastAsia"/>
        </w:rPr>
        <w:t>najpóźniej w okresie 12 miesięcy od dnia przyznania pomocy</w:t>
      </w:r>
      <w:r w:rsidRPr="00A343A8">
        <w:t xml:space="preserve"> będą stanowiły zorganizowaną całość gospodarczą,</w:t>
      </w:r>
    </w:p>
    <w:p w14:paraId="1C34D788" w14:textId="77777777" w:rsidR="00EE6AB4" w:rsidRPr="00A343A8" w:rsidRDefault="00EE6AB4" w:rsidP="00EE6AB4">
      <w:pPr>
        <w:rPr>
          <w:rFonts w:cs="Arial"/>
        </w:rPr>
      </w:pPr>
      <w:r w:rsidRPr="00A343A8">
        <w:rPr>
          <w:rFonts w:cs="Arial"/>
          <w:b/>
        </w:rPr>
        <w:t>inwestycja budowlana</w:t>
      </w:r>
      <w:r w:rsidRPr="00A343A8">
        <w:rPr>
          <w:rFonts w:cs="Arial"/>
        </w:rPr>
        <w:t xml:space="preserve"> – </w:t>
      </w:r>
      <w:r w:rsidRPr="00A343A8">
        <w:t>inwestycja polegającą na budowie, przebudowie, remoncie budynków lub budowli w rozumieniu przepisów prawa budowlanego,</w:t>
      </w:r>
    </w:p>
    <w:p w14:paraId="73F069BF" w14:textId="77777777" w:rsidR="00EE6AB4" w:rsidRPr="00A343A8" w:rsidRDefault="00EE6AB4" w:rsidP="00EE6AB4">
      <w:pPr>
        <w:rPr>
          <w:rFonts w:cs="Arial"/>
        </w:rPr>
      </w:pPr>
      <w:r w:rsidRPr="00A343A8">
        <w:rPr>
          <w:rFonts w:cs="Arial"/>
          <w:b/>
        </w:rPr>
        <w:t>okres związania celem</w:t>
      </w:r>
      <w:r w:rsidRPr="00A343A8">
        <w:rPr>
          <w:rFonts w:cs="Arial"/>
        </w:rPr>
        <w:t xml:space="preserve"> – pięć lat liczone od dnia wypłaty pierwszej raty pomocy,</w:t>
      </w:r>
    </w:p>
    <w:p w14:paraId="411832ED" w14:textId="77777777" w:rsidR="00EE6AB4" w:rsidRPr="00A343A8" w:rsidRDefault="00EE6AB4" w:rsidP="00EE6AB4">
      <w:pPr>
        <w:rPr>
          <w:rFonts w:eastAsia="Calibri" w:cs="Arial"/>
        </w:rPr>
      </w:pPr>
      <w:r w:rsidRPr="00A343A8">
        <w:rPr>
          <w:rFonts w:cs="Arial"/>
          <w:b/>
        </w:rPr>
        <w:t>powierzchnia minimalna</w:t>
      </w:r>
      <w:r w:rsidRPr="00A343A8">
        <w:rPr>
          <w:rFonts w:cs="Arial"/>
        </w:rPr>
        <w:t xml:space="preserve"> – </w:t>
      </w:r>
      <w:r w:rsidRPr="00A343A8">
        <w:rPr>
          <w:rFonts w:eastAsia="Calibri" w:cs="Arial"/>
        </w:rPr>
        <w:t>średnia powierzchnia gruntów rolnych w gospodarstwie rolnym w kraju, a w przypadku gdy gospodarstwo jest położone w województwie, w którym średnia powierzchnia gruntów rolnych w gospodarstwie rolnym jest niższa niż średnia powierzchnia gruntów rolnych w gospodarstwie rolnym w kraju – średnia powierzchnia gruntów rolnych w gospodarstwie rolnym w województwie; średnią powierzchnię gruntów rolnych w gospodarstwie rolnym w poszczególnych województwach oraz średnią powierzchnię gruntów rolnych w gospodarstwie rolnym w kraju w danym roku przyjmuje się na podstawie informacji ogłaszanej przez Prezesa ARiMR na podstawie przepisów o:</w:t>
      </w:r>
    </w:p>
    <w:p w14:paraId="58667E7F" w14:textId="77777777" w:rsidR="00EE6AB4" w:rsidRPr="00A343A8" w:rsidRDefault="00EE6AB4" w:rsidP="00EE6AB4">
      <w:pPr>
        <w:rPr>
          <w:rFonts w:eastAsia="Calibri" w:cs="Arial"/>
        </w:rPr>
      </w:pPr>
      <w:r w:rsidRPr="00A343A8">
        <w:rPr>
          <w:rFonts w:eastAsia="Calibri" w:cs="Arial"/>
        </w:rPr>
        <w:t xml:space="preserve">1) </w:t>
      </w:r>
      <w:r w:rsidRPr="00A343A8">
        <w:t xml:space="preserve">płatnościach w ramach systemów wsparcia bezpośredniego – w roku 2022 r. lub </w:t>
      </w:r>
    </w:p>
    <w:p w14:paraId="66B1B53E" w14:textId="0B278AED" w:rsidR="00A343A8" w:rsidRDefault="00EE6AB4" w:rsidP="00EE6AB4">
      <w:pPr>
        <w:rPr>
          <w:rFonts w:cs="Arial"/>
        </w:rPr>
      </w:pPr>
      <w:r w:rsidRPr="00A343A8">
        <w:rPr>
          <w:rFonts w:eastAsia="Calibri" w:cs="Arial"/>
        </w:rPr>
        <w:t xml:space="preserve">2) </w:t>
      </w:r>
      <w:r w:rsidRPr="00A343A8">
        <w:rPr>
          <w:rFonts w:cs="Arial"/>
        </w:rPr>
        <w:t>Planie Strategicznym dla wspólnej polityki rolnej – w 2023 r. i kolejnych latach,</w:t>
      </w:r>
    </w:p>
    <w:p w14:paraId="5DC7F530" w14:textId="5080B3A3" w:rsidR="00EE6AB4" w:rsidRDefault="00EE6AB4" w:rsidP="00EE6AB4">
      <w:pPr>
        <w:rPr>
          <w:rFonts w:cs="Arial"/>
        </w:rPr>
      </w:pPr>
      <w:r w:rsidRPr="00A343A8">
        <w:rPr>
          <w:b/>
        </w:rPr>
        <w:t>produkt rolny</w:t>
      </w:r>
      <w:r w:rsidRPr="00A343A8">
        <w:t xml:space="preserve"> </w:t>
      </w:r>
      <w:r w:rsidRPr="00A343A8">
        <w:rPr>
          <w:rFonts w:cs="Arial"/>
        </w:rPr>
        <w:t>– produkt wymieniony w załączniku I do Traktatu o funkcjonowaniu Unii Europejskiej, z wyjątkiem produktów rybołówstwa,</w:t>
      </w:r>
    </w:p>
    <w:p w14:paraId="1F45B8C2" w14:textId="77777777" w:rsidR="00EE6AB4" w:rsidRPr="00A343A8" w:rsidRDefault="00EE6AB4" w:rsidP="00EE6AB4">
      <w:r w:rsidRPr="00A343A8">
        <w:rPr>
          <w:rFonts w:cs="Arial"/>
          <w:b/>
        </w:rPr>
        <w:t>przygotowanie do sprzedaży</w:t>
      </w:r>
      <w:r w:rsidRPr="00A343A8">
        <w:rPr>
          <w:rFonts w:cs="Arial"/>
        </w:rPr>
        <w:t xml:space="preserve"> – czynności niezbędne do przygotowania produktów zwierzęcych lub roślinnych do pierwszej sprzedaży, np. </w:t>
      </w:r>
      <w:r w:rsidRPr="00A343A8">
        <w:rPr>
          <w:noProof/>
          <w:color w:val="000000"/>
        </w:rPr>
        <w:t>czyszczenie, mycie, sortowanie, pakowanie produktów rolnych w gospodarstwie,</w:t>
      </w:r>
    </w:p>
    <w:p w14:paraId="4295F8A1" w14:textId="77777777" w:rsidR="00EE6AB4" w:rsidRPr="00A343A8" w:rsidRDefault="00EE6AB4" w:rsidP="00EE6AB4">
      <w:pPr>
        <w:rPr>
          <w:rFonts w:cs="Arial"/>
          <w:b/>
        </w:rPr>
      </w:pPr>
      <w:r w:rsidRPr="00A343A8">
        <w:rPr>
          <w:rFonts w:cs="Arial"/>
          <w:b/>
        </w:rPr>
        <w:t>rok docelowy</w:t>
      </w:r>
      <w:r w:rsidRPr="00A343A8">
        <w:rPr>
          <w:rFonts w:cs="Arial"/>
        </w:rPr>
        <w:t xml:space="preserve"> – ostatni rok kalendarzowy, w którym realizowany jest biznesplan,</w:t>
      </w:r>
    </w:p>
    <w:p w14:paraId="2156B2BF" w14:textId="77777777" w:rsidR="00EE6AB4" w:rsidRPr="00A343A8" w:rsidRDefault="00EE6AB4" w:rsidP="00EE6AB4">
      <w:pPr>
        <w:rPr>
          <w:rFonts w:cs="Arial"/>
        </w:rPr>
      </w:pPr>
      <w:r w:rsidRPr="00A343A8">
        <w:rPr>
          <w:rFonts w:cs="Arial"/>
          <w:b/>
        </w:rPr>
        <w:t>rok wyjściowy</w:t>
      </w:r>
      <w:r w:rsidRPr="00A343A8">
        <w:rPr>
          <w:rFonts w:cs="Arial"/>
        </w:rPr>
        <w:t xml:space="preserve"> – rok kalendarzowy, w którym składany jest wniosek o przyznanie pomocy,</w:t>
      </w:r>
    </w:p>
    <w:p w14:paraId="0A4C4CC7" w14:textId="77777777" w:rsidR="00EE6AB4" w:rsidRPr="00A343A8" w:rsidRDefault="00EE6AB4" w:rsidP="00EE6AB4">
      <w:pPr>
        <w:rPr>
          <w:rFonts w:cs="Arial"/>
        </w:rPr>
      </w:pPr>
      <w:r w:rsidRPr="00A343A8">
        <w:rPr>
          <w:rFonts w:cs="Arial"/>
          <w:b/>
        </w:rPr>
        <w:t xml:space="preserve">rozporządzenie </w:t>
      </w:r>
      <w:r w:rsidRPr="00A343A8">
        <w:rPr>
          <w:rStyle w:val="normaltextrun"/>
          <w:rFonts w:cs="Arial"/>
          <w:b/>
        </w:rPr>
        <w:t>1151/2012</w:t>
      </w:r>
      <w:r w:rsidRPr="00A343A8">
        <w:rPr>
          <w:rStyle w:val="normaltextrun"/>
          <w:rFonts w:cs="Arial"/>
        </w:rPr>
        <w:t xml:space="preserve"> </w:t>
      </w:r>
      <w:r w:rsidRPr="00A343A8">
        <w:rPr>
          <w:rFonts w:cs="Arial"/>
        </w:rPr>
        <w:t xml:space="preserve">– rozporządzenie Parlamentu Europejskiego i Rady (UE) </w:t>
      </w:r>
      <w:r w:rsidRPr="00A343A8">
        <w:t>nr</w:t>
      </w:r>
      <w:r w:rsidRPr="00A343A8">
        <w:rPr>
          <w:rFonts w:cs="Arial"/>
        </w:rPr>
        <w:t xml:space="preserve"> 1151/2012 z dnia 21 listopada 2012 r. w sprawie systemów jakości produktów rolnych i środków spożywczych,</w:t>
      </w:r>
    </w:p>
    <w:p w14:paraId="2C2A1DB9" w14:textId="77777777" w:rsidR="00EE6AB4" w:rsidRPr="00A343A8" w:rsidRDefault="00EE6AB4" w:rsidP="00EE6AB4">
      <w:pPr>
        <w:rPr>
          <w:rFonts w:cs="Arial"/>
        </w:rPr>
      </w:pPr>
      <w:r w:rsidRPr="00A343A8">
        <w:rPr>
          <w:b/>
        </w:rPr>
        <w:t>rozporządzenie 1307/2013</w:t>
      </w:r>
      <w:r w:rsidRPr="00A343A8">
        <w:t xml:space="preserve"> </w:t>
      </w:r>
      <w:r w:rsidRPr="00A343A8">
        <w:rPr>
          <w:rFonts w:cs="Arial"/>
        </w:rPr>
        <w:t xml:space="preserve">– </w:t>
      </w:r>
      <w:r w:rsidRPr="00A343A8">
        <w:t>rozporządzenie Parlamentu Europejskiego i Rady (UE) nr 1307/2013 z dnia 17 grudnia 2013 r. ustanawiające przepisy dotyczące płatności bezpośrednich dla rolników na podstawie systemów wsparcia w ramach wspólnej polityki rolnej oraz uchylające rozporządzenie Rady (WE) nr 637/2008 i rozporządzenie Rady (WE) nr 73/2009,</w:t>
      </w:r>
    </w:p>
    <w:p w14:paraId="66C31B38" w14:textId="77777777" w:rsidR="00EE6AB4" w:rsidRPr="00A343A8" w:rsidRDefault="00EE6AB4" w:rsidP="00EE6AB4">
      <w:pPr>
        <w:spacing w:before="240"/>
        <w:rPr>
          <w:rFonts w:cs="Arial"/>
        </w:rPr>
      </w:pPr>
      <w:r w:rsidRPr="00A343A8">
        <w:rPr>
          <w:rFonts w:eastAsiaTheme="minorEastAsia" w:cs="Arial"/>
          <w:b/>
        </w:rPr>
        <w:t>rozporządzenie 1308/2013</w:t>
      </w:r>
      <w:r w:rsidRPr="00A343A8">
        <w:rPr>
          <w:rFonts w:eastAsiaTheme="minorEastAsia" w:cs="Arial"/>
        </w:rPr>
        <w:t xml:space="preserve"> </w:t>
      </w:r>
      <w:r w:rsidRPr="00A343A8">
        <w:rPr>
          <w:rFonts w:cs="Arial"/>
        </w:rPr>
        <w:t xml:space="preserve">– rozporządzenie Parlamentu Europejskiego i Rady (UE) </w:t>
      </w:r>
      <w:r w:rsidRPr="00A343A8">
        <w:t>nr</w:t>
      </w:r>
      <w:r w:rsidRPr="00A343A8">
        <w:rPr>
          <w:rFonts w:cs="Arial"/>
        </w:rPr>
        <w:t xml:space="preserve"> 1308/2013 z dnia 17 grudnia 2013 r. ustanawiające wspólną organizację rynków produktów rolnych oraz uchylające rozporządzenia Rady (EWG) nr 922/72, (EWG) nr 234/79, (WE) nr 1037/2001 i (WE) nr 1234/2007,</w:t>
      </w:r>
    </w:p>
    <w:p w14:paraId="65F82B74" w14:textId="77777777" w:rsidR="00EE6AB4" w:rsidRPr="00A343A8" w:rsidRDefault="00EE6AB4" w:rsidP="00EE6AB4">
      <w:pPr>
        <w:pStyle w:val="Tekstprzypisudolnego"/>
        <w:spacing w:after="160"/>
        <w:rPr>
          <w:rFonts w:eastAsiaTheme="minorEastAsia" w:cs="Arial"/>
          <w:sz w:val="24"/>
          <w:szCs w:val="24"/>
        </w:rPr>
      </w:pPr>
      <w:r w:rsidRPr="00A343A8">
        <w:rPr>
          <w:rStyle w:val="normaltextrun"/>
          <w:rFonts w:cs="Arial"/>
          <w:b/>
          <w:sz w:val="24"/>
          <w:szCs w:val="24"/>
        </w:rPr>
        <w:t>rozporządzenie 2018/</w:t>
      </w:r>
      <w:r w:rsidRPr="00A343A8">
        <w:rPr>
          <w:rStyle w:val="contextualspellingandgrammarerror"/>
          <w:rFonts w:eastAsiaTheme="majorEastAsia" w:cs="Arial"/>
          <w:b/>
          <w:sz w:val="24"/>
          <w:szCs w:val="24"/>
        </w:rPr>
        <w:t>848</w:t>
      </w:r>
      <w:r w:rsidRPr="00A343A8">
        <w:rPr>
          <w:rStyle w:val="contextualspellingandgrammarerror"/>
          <w:rFonts w:eastAsiaTheme="majorEastAsia" w:cs="Arial"/>
          <w:sz w:val="24"/>
          <w:szCs w:val="24"/>
        </w:rPr>
        <w:t xml:space="preserve"> </w:t>
      </w:r>
      <w:r w:rsidRPr="00A343A8">
        <w:rPr>
          <w:rFonts w:cs="Arial"/>
          <w:sz w:val="24"/>
          <w:szCs w:val="24"/>
        </w:rPr>
        <w:t>–</w:t>
      </w:r>
      <w:r w:rsidRPr="00A343A8">
        <w:rPr>
          <w:sz w:val="24"/>
          <w:szCs w:val="24"/>
        </w:rPr>
        <w:t xml:space="preserve"> </w:t>
      </w:r>
      <w:r w:rsidRPr="00A343A8">
        <w:rPr>
          <w:rFonts w:eastAsiaTheme="minorEastAsia" w:cs="Arial"/>
          <w:sz w:val="24"/>
          <w:szCs w:val="24"/>
        </w:rPr>
        <w:t xml:space="preserve">rozporządzenie Parlamentu Europejskiego i Rady (UE) </w:t>
      </w:r>
      <w:r w:rsidRPr="00A343A8">
        <w:t>nr</w:t>
      </w:r>
      <w:r w:rsidRPr="00A343A8">
        <w:rPr>
          <w:rFonts w:eastAsiaTheme="minorEastAsia" w:cs="Arial"/>
          <w:sz w:val="24"/>
          <w:szCs w:val="24"/>
        </w:rPr>
        <w:t xml:space="preserve"> 2018/848 z dnia 30 maja 2018 r. w sprawie produkcji ekologicznej i znakowania produktów ekologicznych i uchylające rozporządzenie Rady (WE) nr 834/2007,</w:t>
      </w:r>
    </w:p>
    <w:p w14:paraId="5E9307C5" w14:textId="3C57F86B" w:rsidR="00EE6AB4" w:rsidRPr="00EE6AB4" w:rsidRDefault="00EE6AB4" w:rsidP="00EE6AB4">
      <w:pPr>
        <w:rPr>
          <w:rFonts w:cs="Arial"/>
        </w:rPr>
      </w:pPr>
      <w:r w:rsidRPr="00A343A8">
        <w:rPr>
          <w:rFonts w:cs="Arial"/>
          <w:b/>
        </w:rPr>
        <w:t>rozporządzenie 2021/2115</w:t>
      </w:r>
      <w:r w:rsidRPr="00A343A8">
        <w:rPr>
          <w:rFonts w:cs="Arial"/>
        </w:rPr>
        <w:t xml:space="preserve"> – rozporządzenie Parlamentu Europejskiego i Rady </w:t>
      </w:r>
      <w:r w:rsidRPr="00A343A8">
        <w:t>nr</w:t>
      </w:r>
      <w:r w:rsidRPr="00A343A8">
        <w:rPr>
          <w:rFonts w:cs="Arial"/>
        </w:rPr>
        <w:t xml:space="preserve"> (UE) 2021/2115 z dnia 2 grudnia 2021 r. ustanawiające przepisy dotyczące wsparcia planów strategicznych sporządzanych przez państwa członkowskie w ramach wspólnej polityki rolnej (planów strategicznych WPR) i finansowanych z Europejskiego Funduszu Rolniczego Gwarancji (EFRG) i z Europejskiego Funduszu Rolnego na rzecz Rozwoju Obszarów Wiejskich (EFRROW) oraz uchylające rozporządzenia (UE) nr 1305/2013 i (UE) nr 1307/2013,</w:t>
      </w:r>
    </w:p>
    <w:p w14:paraId="14E2330B" w14:textId="77777777" w:rsidR="00EE6AB4" w:rsidRPr="00A343A8" w:rsidRDefault="00EE6AB4" w:rsidP="00EE6AB4">
      <w:r w:rsidRPr="00A343A8">
        <w:rPr>
          <w:b/>
        </w:rPr>
        <w:t>ustawa o PIT</w:t>
      </w:r>
      <w:r w:rsidRPr="00A343A8">
        <w:t xml:space="preserve"> </w:t>
      </w:r>
      <w:r w:rsidRPr="00A343A8">
        <w:rPr>
          <w:rFonts w:cs="Arial"/>
        </w:rPr>
        <w:t xml:space="preserve">– </w:t>
      </w:r>
      <w:r w:rsidRPr="00A343A8">
        <w:t>ustawa z dnia 26 lipca 1991 r. o podatku dochodowym od osób fizycznych</w:t>
      </w:r>
      <w:r>
        <w:t>,</w:t>
      </w:r>
    </w:p>
    <w:p w14:paraId="7C2783CC" w14:textId="01F15FD1" w:rsidR="00EE6AB4" w:rsidRDefault="00EE6AB4" w:rsidP="00EE6AB4">
      <w:pPr>
        <w:rPr>
          <w:rFonts w:cs="Arial"/>
        </w:rPr>
      </w:pPr>
      <w:r w:rsidRPr="00A343A8">
        <w:rPr>
          <w:b/>
        </w:rPr>
        <w:t>ustawa o PS WPR</w:t>
      </w:r>
      <w:r w:rsidRPr="00A343A8">
        <w:t xml:space="preserve"> </w:t>
      </w:r>
      <w:r w:rsidRPr="00A343A8">
        <w:rPr>
          <w:rFonts w:cs="Arial"/>
        </w:rPr>
        <w:t xml:space="preserve">– </w:t>
      </w:r>
      <w:r w:rsidRPr="00A343A8">
        <w:t>ustawa</w:t>
      </w:r>
      <w:r w:rsidRPr="00A343A8">
        <w:rPr>
          <w:rFonts w:cs="Arial"/>
        </w:rPr>
        <w:t xml:space="preserve"> z dnia </w:t>
      </w:r>
      <w:r w:rsidRPr="00A343A8">
        <w:rPr>
          <w:u w:val="single"/>
        </w:rPr>
        <w:t>XXX</w:t>
      </w:r>
      <w:r w:rsidRPr="00A343A8">
        <w:rPr>
          <w:rFonts w:cs="Arial"/>
        </w:rPr>
        <w:t xml:space="preserve"> o Planie Strategicznym dla wspólnej polityki rolnej,</w:t>
      </w:r>
    </w:p>
    <w:p w14:paraId="23F5960A" w14:textId="57D68AA3" w:rsidR="00EE6AB4" w:rsidRPr="00A343A8" w:rsidRDefault="00EE6AB4" w:rsidP="00EE6AB4">
      <w:pPr>
        <w:rPr>
          <w:b/>
        </w:rPr>
      </w:pPr>
      <w:r w:rsidRPr="00A343A8">
        <w:rPr>
          <w:rFonts w:cs="Arial"/>
          <w:b/>
        </w:rPr>
        <w:t>użytek rolny</w:t>
      </w:r>
      <w:r w:rsidRPr="00A343A8">
        <w:rPr>
          <w:rFonts w:cs="Arial"/>
        </w:rPr>
        <w:t xml:space="preserve"> – </w:t>
      </w:r>
      <w:r w:rsidRPr="00A343A8">
        <w:t xml:space="preserve">użytek rolny w rozumieniu art. 2 pkt 30 ustawy z dnia </w:t>
      </w:r>
      <w:r w:rsidRPr="00A343A8">
        <w:rPr>
          <w:u w:val="single"/>
        </w:rPr>
        <w:t>XXX</w:t>
      </w:r>
      <w:r w:rsidRPr="00A343A8">
        <w:t xml:space="preserve"> o Planie Strategicznym dla </w:t>
      </w:r>
      <w:r w:rsidRPr="00A343A8">
        <w:rPr>
          <w:rFonts w:cs="Arial"/>
        </w:rPr>
        <w:t>wspólnej polityki rolnej,</w:t>
      </w:r>
    </w:p>
    <w:p w14:paraId="07095947" w14:textId="5D006E70" w:rsidR="00EE6AB4" w:rsidRPr="00EE6AB4" w:rsidRDefault="00EE6AB4" w:rsidP="00EE6AB4">
      <w:r w:rsidRPr="00A343A8">
        <w:rPr>
          <w:b/>
        </w:rPr>
        <w:t>wnioskodawca</w:t>
      </w:r>
      <w:r w:rsidRPr="00A343A8">
        <w:t xml:space="preserve"> – osoba fizyczna ubiegająca się o przyznanie pomocy,</w:t>
      </w:r>
    </w:p>
    <w:p w14:paraId="7B89D1A5" w14:textId="48EDD283" w:rsidR="008E1F6A" w:rsidRPr="00A343A8" w:rsidRDefault="008E1F6A" w:rsidP="008E1F6A">
      <w:pPr>
        <w:rPr>
          <w:rFonts w:cs="Arial"/>
        </w:rPr>
      </w:pPr>
      <w:r w:rsidRPr="00A343A8">
        <w:rPr>
          <w:b/>
        </w:rPr>
        <w:t>wytyczne</w:t>
      </w:r>
      <w:r w:rsidRPr="00A343A8">
        <w:t xml:space="preserve"> </w:t>
      </w:r>
      <w:r w:rsidRPr="00A343A8">
        <w:rPr>
          <w:rFonts w:cs="Arial"/>
        </w:rPr>
        <w:t xml:space="preserve">– wytyczne szczegółowe </w:t>
      </w:r>
      <w:r w:rsidR="00E47AC2" w:rsidRPr="00A343A8">
        <w:rPr>
          <w:rFonts w:cs="Arial"/>
        </w:rPr>
        <w:t>dotyczące</w:t>
      </w:r>
      <w:r w:rsidRPr="00A343A8">
        <w:rPr>
          <w:rFonts w:cs="Arial"/>
        </w:rPr>
        <w:t xml:space="preserve"> przyznawania, wypłaty i zwrotu pomocy dla interwencji I.11</w:t>
      </w:r>
      <w:r w:rsidR="00E47AC2" w:rsidRPr="00A343A8">
        <w:rPr>
          <w:rFonts w:cs="Arial"/>
        </w:rPr>
        <w:t>.</w:t>
      </w:r>
      <w:r w:rsidRPr="00A343A8">
        <w:rPr>
          <w:rFonts w:cs="Arial"/>
        </w:rPr>
        <w:t xml:space="preserve"> Premie dla młodych rolników</w:t>
      </w:r>
      <w:r w:rsidR="00E47AC2" w:rsidRPr="00A343A8">
        <w:rPr>
          <w:rFonts w:cs="Arial"/>
        </w:rPr>
        <w:t xml:space="preserve"> w ramach Planu Strategicznego </w:t>
      </w:r>
      <w:r w:rsidR="000B01D1" w:rsidRPr="00A343A8">
        <w:rPr>
          <w:rFonts w:cs="Arial"/>
        </w:rPr>
        <w:t>dla wspólnej polityki rolnej na lata 2023–2027</w:t>
      </w:r>
      <w:r w:rsidR="00D53547" w:rsidRPr="00A343A8">
        <w:rPr>
          <w:rFonts w:cs="Arial"/>
        </w:rPr>
        <w:t>,</w:t>
      </w:r>
    </w:p>
    <w:p w14:paraId="40FE7829" w14:textId="7439C152" w:rsidR="008E1F6A" w:rsidRPr="00EE6AB4" w:rsidRDefault="00203044" w:rsidP="008E1F6A">
      <w:pPr>
        <w:rPr>
          <w:lang w:eastAsia="en-US"/>
        </w:rPr>
      </w:pPr>
      <w:r w:rsidRPr="00A343A8">
        <w:rPr>
          <w:b/>
        </w:rPr>
        <w:t>wytyczne podstawowe</w:t>
      </w:r>
      <w:r w:rsidRPr="00A343A8">
        <w:rPr>
          <w:rFonts w:cs="Arial"/>
        </w:rPr>
        <w:t xml:space="preserve"> – </w:t>
      </w:r>
      <w:r w:rsidRPr="00A343A8">
        <w:rPr>
          <w:lang w:eastAsia="en-US"/>
        </w:rPr>
        <w:t xml:space="preserve">wytyczne podstawowe dotyczące pomocy w ramach Planu Strategicznego dla </w:t>
      </w:r>
      <w:r w:rsidR="00F42AE4" w:rsidRPr="00A343A8">
        <w:rPr>
          <w:lang w:eastAsia="en-US"/>
        </w:rPr>
        <w:t>w</w:t>
      </w:r>
      <w:r w:rsidRPr="00A343A8">
        <w:rPr>
          <w:lang w:eastAsia="en-US"/>
        </w:rPr>
        <w:t xml:space="preserve">spólnej </w:t>
      </w:r>
      <w:r w:rsidR="00F42AE4" w:rsidRPr="00A343A8">
        <w:rPr>
          <w:lang w:eastAsia="en-US"/>
        </w:rPr>
        <w:t>p</w:t>
      </w:r>
      <w:r w:rsidRPr="00A343A8">
        <w:rPr>
          <w:lang w:eastAsia="en-US"/>
        </w:rPr>
        <w:t xml:space="preserve">olityki </w:t>
      </w:r>
      <w:r w:rsidR="00F42AE4" w:rsidRPr="00A343A8">
        <w:rPr>
          <w:lang w:eastAsia="en-US"/>
        </w:rPr>
        <w:t>r</w:t>
      </w:r>
      <w:r w:rsidRPr="00A343A8">
        <w:rPr>
          <w:lang w:eastAsia="en-US"/>
        </w:rPr>
        <w:t>olnej</w:t>
      </w:r>
      <w:r w:rsidR="00F42AE4" w:rsidRPr="00A343A8">
        <w:rPr>
          <w:lang w:eastAsia="en-US"/>
        </w:rPr>
        <w:t xml:space="preserve"> </w:t>
      </w:r>
      <w:r w:rsidR="00F42AE4" w:rsidRPr="00A343A8">
        <w:t>na lata 2023–2027</w:t>
      </w:r>
      <w:r w:rsidRPr="00A343A8">
        <w:rPr>
          <w:lang w:eastAsia="en-US"/>
        </w:rPr>
        <w:t>,</w:t>
      </w:r>
    </w:p>
    <w:p w14:paraId="629E649A" w14:textId="4DE6DD9B" w:rsidR="008E1F6A" w:rsidRPr="00A343A8" w:rsidRDefault="008E1F6A" w:rsidP="008E1F6A">
      <w:r w:rsidRPr="00A343A8">
        <w:rPr>
          <w:b/>
        </w:rPr>
        <w:t>zwierzę gospodarskie</w:t>
      </w:r>
      <w:r w:rsidRPr="00A343A8">
        <w:t xml:space="preserve"> </w:t>
      </w:r>
      <w:r w:rsidRPr="00A343A8">
        <w:rPr>
          <w:rFonts w:cs="Arial"/>
        </w:rPr>
        <w:t xml:space="preserve">– zwierzę zaliczane do </w:t>
      </w:r>
      <w:r w:rsidRPr="00A343A8">
        <w:t>zwierząt gospodarskich w rozumieniu przepisów o organizacji hodowli i rozrodzie zwierząt gospodarskich</w:t>
      </w:r>
      <w:bookmarkEnd w:id="6"/>
      <w:r w:rsidR="00EE6AB4">
        <w:t>.</w:t>
      </w:r>
    </w:p>
    <w:p w14:paraId="43BC0A92" w14:textId="5BEB32BA" w:rsidR="008E1F6A" w:rsidRPr="00A343A8" w:rsidRDefault="008E1F6A" w:rsidP="008E1F6A">
      <w:pPr>
        <w:rPr>
          <w:rFonts w:cs="Arial"/>
        </w:rPr>
      </w:pPr>
    </w:p>
    <w:p w14:paraId="7653DB7A" w14:textId="72CFCB5A" w:rsidR="008E1F6A" w:rsidRPr="00A343A8" w:rsidRDefault="008E1F6A" w:rsidP="008E1F6A"/>
    <w:p w14:paraId="6505DBCA" w14:textId="77777777" w:rsidR="008E1F6A" w:rsidRPr="00A343A8" w:rsidRDefault="008E1F6A" w:rsidP="008E1F6A">
      <w:r w:rsidRPr="00A343A8">
        <w:br w:type="page"/>
      </w:r>
    </w:p>
    <w:p w14:paraId="2CCDC274" w14:textId="77777777" w:rsidR="008E1F6A" w:rsidRPr="001474D6" w:rsidRDefault="008E1F6A" w:rsidP="008E1F6A">
      <w:pPr>
        <w:pStyle w:val="Nagwek1"/>
      </w:pPr>
      <w:bookmarkStart w:id="7" w:name="_Toc121310395"/>
      <w:bookmarkStart w:id="8" w:name="_Toc122560350"/>
      <w:r w:rsidRPr="001474D6">
        <w:t>II</w:t>
      </w:r>
      <w:r>
        <w:t>.</w:t>
      </w:r>
      <w:r w:rsidRPr="001474D6">
        <w:tab/>
        <w:t>Wykaz skrótów</w:t>
      </w:r>
      <w:bookmarkEnd w:id="7"/>
      <w:bookmarkEnd w:id="8"/>
    </w:p>
    <w:p w14:paraId="44BD1B1B" w14:textId="78EB27A3" w:rsidR="008E1F6A" w:rsidRPr="001474D6" w:rsidRDefault="008E1F6A" w:rsidP="008E1F6A">
      <w:pPr>
        <w:rPr>
          <w:rFonts w:cs="Arial"/>
        </w:rPr>
      </w:pPr>
      <w:r w:rsidRPr="001474D6">
        <w:rPr>
          <w:rFonts w:cs="Arial"/>
        </w:rPr>
        <w:t>ARiMR – Agencja Restrukturyzacji i Modernizacji Rolnictwa</w:t>
      </w:r>
      <w:r w:rsidR="00B00E77">
        <w:rPr>
          <w:rFonts w:cs="Arial"/>
        </w:rPr>
        <w:t>,</w:t>
      </w:r>
    </w:p>
    <w:p w14:paraId="25C5C18A" w14:textId="099E4F72" w:rsidR="008E1F6A" w:rsidRPr="001474D6" w:rsidRDefault="008E1F6A" w:rsidP="008E1F6A">
      <w:pPr>
        <w:rPr>
          <w:rFonts w:cs="Arial"/>
        </w:rPr>
      </w:pPr>
      <w:r w:rsidRPr="001474D6">
        <w:rPr>
          <w:rFonts w:eastAsia="Calibri" w:cs="Arial"/>
        </w:rPr>
        <w:t xml:space="preserve">CEiDG </w:t>
      </w:r>
      <w:r w:rsidRPr="001474D6">
        <w:rPr>
          <w:rFonts w:cs="Arial"/>
        </w:rPr>
        <w:t>– Centralna Ewidencja i Informacja o Działalności Gospodarczej</w:t>
      </w:r>
      <w:r w:rsidR="00B00E77">
        <w:rPr>
          <w:rFonts w:cs="Arial"/>
        </w:rPr>
        <w:t>,</w:t>
      </w:r>
    </w:p>
    <w:p w14:paraId="2E9E7FBC" w14:textId="719453BE" w:rsidR="008E1F6A" w:rsidRDefault="008E1F6A" w:rsidP="008E1F6A">
      <w:pPr>
        <w:rPr>
          <w:rFonts w:cs="Arial"/>
        </w:rPr>
      </w:pPr>
      <w:r w:rsidRPr="001474D6">
        <w:rPr>
          <w:rFonts w:cs="Arial"/>
        </w:rPr>
        <w:t>EFRROW – Europejski Fundusz Rolny na rzecz Rozwoju Obszarów Wiejskich</w:t>
      </w:r>
      <w:r w:rsidR="00B00E77">
        <w:rPr>
          <w:rFonts w:cs="Arial"/>
        </w:rPr>
        <w:t>,</w:t>
      </w:r>
    </w:p>
    <w:p w14:paraId="11971668" w14:textId="0C1C1664" w:rsidR="008E1F6A" w:rsidRPr="001474D6" w:rsidRDefault="008E1F6A" w:rsidP="008E1F6A">
      <w:pPr>
        <w:rPr>
          <w:rFonts w:cs="Arial"/>
        </w:rPr>
      </w:pPr>
      <w:r w:rsidRPr="00EE6AB4">
        <w:rPr>
          <w:rFonts w:cs="Arial"/>
        </w:rPr>
        <w:t>Polski FADN</w:t>
      </w:r>
      <w:r>
        <w:rPr>
          <w:rFonts w:cs="Arial"/>
        </w:rPr>
        <w:t xml:space="preserve"> </w:t>
      </w:r>
      <w:r w:rsidRPr="001474D6">
        <w:rPr>
          <w:rFonts w:cs="Arial"/>
        </w:rPr>
        <w:t xml:space="preserve">– </w:t>
      </w:r>
      <w:r>
        <w:t xml:space="preserve">sieć zbierania danych rachunkowych o dochodach i działalności gospodarczej gospodarstw rolnych w </w:t>
      </w:r>
      <w:r w:rsidR="00B00E77">
        <w:t>Unii Europejskiej, położonych w </w:t>
      </w:r>
      <w:r>
        <w:t>Rzeczypospolitej Polskiej</w:t>
      </w:r>
      <w:r w:rsidR="00B00E77">
        <w:t>,</w:t>
      </w:r>
    </w:p>
    <w:p w14:paraId="6C4355B7" w14:textId="3E021D3B" w:rsidR="008E1F6A" w:rsidRPr="001474D6" w:rsidRDefault="008E1F6A" w:rsidP="008E1F6A">
      <w:pPr>
        <w:rPr>
          <w:rFonts w:cs="Arial"/>
        </w:rPr>
      </w:pPr>
      <w:r w:rsidRPr="001474D6">
        <w:rPr>
          <w:rFonts w:cs="Arial"/>
        </w:rPr>
        <w:t>I</w:t>
      </w:r>
      <w:r>
        <w:rPr>
          <w:rFonts w:cs="Arial"/>
        </w:rPr>
        <w:t>.</w:t>
      </w:r>
      <w:r w:rsidRPr="001474D6">
        <w:rPr>
          <w:rFonts w:cs="Arial"/>
        </w:rPr>
        <w:t>11</w:t>
      </w:r>
      <w:r w:rsidR="00B00E77">
        <w:rPr>
          <w:rFonts w:cs="Arial"/>
        </w:rPr>
        <w:t>.</w:t>
      </w:r>
      <w:r w:rsidRPr="001474D6">
        <w:rPr>
          <w:rFonts w:cs="Arial"/>
        </w:rPr>
        <w:t xml:space="preserve"> – kod interwencji Premie dla młodych rolników stosowany w </w:t>
      </w:r>
      <w:r w:rsidR="00B00E77" w:rsidRPr="004A3D16">
        <w:rPr>
          <w:rFonts w:eastAsiaTheme="minorHAnsi"/>
          <w:lang w:eastAsia="en-US"/>
        </w:rPr>
        <w:t>P</w:t>
      </w:r>
      <w:r w:rsidR="00B00E77">
        <w:rPr>
          <w:rFonts w:eastAsiaTheme="minorHAnsi"/>
          <w:lang w:eastAsia="en-US"/>
        </w:rPr>
        <w:t xml:space="preserve">lanie </w:t>
      </w:r>
      <w:r w:rsidR="00B00E77" w:rsidRPr="004A3D16">
        <w:rPr>
          <w:rFonts w:eastAsiaTheme="minorHAnsi"/>
          <w:lang w:eastAsia="en-US"/>
        </w:rPr>
        <w:t>S</w:t>
      </w:r>
      <w:r w:rsidR="00B00E77">
        <w:rPr>
          <w:rFonts w:eastAsiaTheme="minorHAnsi"/>
          <w:lang w:eastAsia="en-US"/>
        </w:rPr>
        <w:t>trategicznym</w:t>
      </w:r>
      <w:r w:rsidR="00B00E77" w:rsidRPr="004A3D16">
        <w:rPr>
          <w:rFonts w:eastAsiaTheme="minorHAnsi"/>
          <w:lang w:eastAsia="en-US"/>
        </w:rPr>
        <w:t xml:space="preserve"> </w:t>
      </w:r>
      <w:r w:rsidR="000B01D1" w:rsidRPr="001474D6">
        <w:rPr>
          <w:rFonts w:cs="Arial"/>
        </w:rPr>
        <w:t>dla wspólnej polityki rolnej na lata 2023–2027</w:t>
      </w:r>
      <w:r w:rsidR="00B00E77">
        <w:rPr>
          <w:rFonts w:cs="Arial"/>
        </w:rPr>
        <w:t>,</w:t>
      </w:r>
    </w:p>
    <w:p w14:paraId="6E3C47B0" w14:textId="37EC3EAC" w:rsidR="008E1F6A" w:rsidRPr="001474D6" w:rsidRDefault="008E1F6A" w:rsidP="008E1F6A">
      <w:pPr>
        <w:rPr>
          <w:rFonts w:cs="Arial"/>
        </w:rPr>
      </w:pPr>
      <w:r w:rsidRPr="001474D6">
        <w:rPr>
          <w:rFonts w:cs="Arial"/>
        </w:rPr>
        <w:t>JST – jednostka samorządu terytorialnego</w:t>
      </w:r>
      <w:r w:rsidR="00B00E77">
        <w:rPr>
          <w:rFonts w:cs="Arial"/>
        </w:rPr>
        <w:t>,</w:t>
      </w:r>
    </w:p>
    <w:p w14:paraId="19970EAB" w14:textId="633BC5EE" w:rsidR="008E1F6A" w:rsidRPr="001474D6" w:rsidRDefault="008E1F6A" w:rsidP="008E1F6A">
      <w:pPr>
        <w:rPr>
          <w:rFonts w:cs="Arial"/>
        </w:rPr>
      </w:pPr>
      <w:r w:rsidRPr="001474D6">
        <w:rPr>
          <w:rFonts w:cs="Arial"/>
        </w:rPr>
        <w:t>KRS – Krajowy Rejestr Sądowy</w:t>
      </w:r>
      <w:r w:rsidR="00B00E77">
        <w:rPr>
          <w:rFonts w:cs="Arial"/>
        </w:rPr>
        <w:t>,</w:t>
      </w:r>
    </w:p>
    <w:p w14:paraId="531A86F8" w14:textId="6D203CFE" w:rsidR="008E1F6A" w:rsidRPr="001474D6" w:rsidRDefault="008E1F6A" w:rsidP="008E1F6A">
      <w:pPr>
        <w:rPr>
          <w:rFonts w:cs="Arial"/>
        </w:rPr>
      </w:pPr>
      <w:r w:rsidRPr="001474D6">
        <w:rPr>
          <w:rFonts w:cs="Arial"/>
        </w:rPr>
        <w:t>OZC – okres związania celem</w:t>
      </w:r>
      <w:r w:rsidR="00B00E77">
        <w:rPr>
          <w:rFonts w:cs="Arial"/>
        </w:rPr>
        <w:t>,</w:t>
      </w:r>
    </w:p>
    <w:p w14:paraId="3BB8B18F" w14:textId="0F02318C" w:rsidR="008E1F6A" w:rsidRPr="001474D6" w:rsidRDefault="008E1F6A" w:rsidP="008E1F6A">
      <w:pPr>
        <w:rPr>
          <w:rFonts w:cs="Arial"/>
        </w:rPr>
      </w:pPr>
      <w:r w:rsidRPr="001474D6">
        <w:rPr>
          <w:rFonts w:cs="Arial"/>
        </w:rPr>
        <w:t>PROW 2007–2013 – Program Rozwoju Obszarów Wiejskich na lata 2007–2013</w:t>
      </w:r>
      <w:r w:rsidR="00B00E77">
        <w:rPr>
          <w:rFonts w:cs="Arial"/>
        </w:rPr>
        <w:t>,</w:t>
      </w:r>
    </w:p>
    <w:p w14:paraId="37809025" w14:textId="65F05362" w:rsidR="008E1F6A" w:rsidRPr="001474D6" w:rsidRDefault="008E1F6A" w:rsidP="008E1F6A">
      <w:r w:rsidRPr="001474D6">
        <w:t>PROW 2014</w:t>
      </w:r>
      <w:r w:rsidRPr="001474D6">
        <w:rPr>
          <w:rFonts w:cs="Arial"/>
        </w:rPr>
        <w:t>–</w:t>
      </w:r>
      <w:r w:rsidRPr="001474D6">
        <w:t xml:space="preserve">2020 </w:t>
      </w:r>
      <w:r w:rsidRPr="001474D6">
        <w:rPr>
          <w:rFonts w:cs="Arial"/>
        </w:rPr>
        <w:t>– Program Rozwoju Obszarów Wiejskich na lata 2014–2020</w:t>
      </w:r>
      <w:r w:rsidR="00B00E77">
        <w:rPr>
          <w:rFonts w:cs="Arial"/>
        </w:rPr>
        <w:t>,</w:t>
      </w:r>
    </w:p>
    <w:p w14:paraId="5A26A312" w14:textId="0192379C" w:rsidR="008E1F6A" w:rsidRPr="001474D6" w:rsidRDefault="008E1F6A" w:rsidP="008E1F6A">
      <w:pPr>
        <w:rPr>
          <w:rFonts w:cs="Arial"/>
        </w:rPr>
      </w:pPr>
      <w:r w:rsidRPr="001474D6">
        <w:rPr>
          <w:rFonts w:cs="Arial"/>
        </w:rPr>
        <w:t>PS WPR – Plan Strategiczny dla wspólnej polityki rolnej na lata 2023–2027</w:t>
      </w:r>
      <w:r w:rsidR="00B00E77">
        <w:rPr>
          <w:rFonts w:cs="Arial"/>
        </w:rPr>
        <w:t>,</w:t>
      </w:r>
    </w:p>
    <w:p w14:paraId="174ADC42" w14:textId="5C9C2A42" w:rsidR="008E1F6A" w:rsidRPr="001474D6" w:rsidRDefault="008E1F6A" w:rsidP="008E1F6A">
      <w:pPr>
        <w:rPr>
          <w:rFonts w:cs="Arial"/>
        </w:rPr>
      </w:pPr>
      <w:r w:rsidRPr="001474D6">
        <w:rPr>
          <w:rFonts w:cs="Arial"/>
        </w:rPr>
        <w:t>SPO 2004–2006 – Sektorowy Program Operacyjny Restrukturyzacja i Modernizacja Sektora Żywnościowego i Rozwój Obszarów Wiejskich 2004-2006</w:t>
      </w:r>
      <w:r w:rsidR="00B00E77">
        <w:rPr>
          <w:rFonts w:cs="Arial"/>
        </w:rPr>
        <w:t>,</w:t>
      </w:r>
    </w:p>
    <w:p w14:paraId="2DF086FA" w14:textId="743890CD" w:rsidR="008E1F6A" w:rsidRPr="001474D6" w:rsidRDefault="008E1F6A" w:rsidP="008E1F6A">
      <w:pPr>
        <w:rPr>
          <w:rFonts w:cs="Arial"/>
        </w:rPr>
      </w:pPr>
      <w:r w:rsidRPr="001474D6">
        <w:t xml:space="preserve">TFUE </w:t>
      </w:r>
      <w:r w:rsidRPr="001474D6">
        <w:rPr>
          <w:rFonts w:cs="Arial"/>
        </w:rPr>
        <w:t>– Traktat o funkcjonowaniu Unii Europejskiej</w:t>
      </w:r>
      <w:r w:rsidR="00B00E77">
        <w:rPr>
          <w:rFonts w:cs="Arial"/>
        </w:rPr>
        <w:t>,</w:t>
      </w:r>
    </w:p>
    <w:p w14:paraId="7F76E4BB" w14:textId="04A4338A" w:rsidR="008E1F6A" w:rsidRPr="001474D6" w:rsidRDefault="008E1F6A" w:rsidP="008E1F6A">
      <w:pPr>
        <w:rPr>
          <w:rFonts w:cs="Arial"/>
        </w:rPr>
      </w:pPr>
      <w:r w:rsidRPr="001474D6">
        <w:rPr>
          <w:rFonts w:cs="Arial"/>
        </w:rPr>
        <w:t>UR – użytki rolne</w:t>
      </w:r>
      <w:r w:rsidR="00B00E77">
        <w:rPr>
          <w:rFonts w:cs="Arial"/>
        </w:rPr>
        <w:t>,</w:t>
      </w:r>
    </w:p>
    <w:p w14:paraId="0F31D7D1" w14:textId="219B4F08" w:rsidR="008E1F6A" w:rsidRPr="001474D6" w:rsidRDefault="008E1F6A" w:rsidP="008E1F6A">
      <w:pPr>
        <w:rPr>
          <w:rFonts w:cs="Arial"/>
        </w:rPr>
      </w:pPr>
      <w:r w:rsidRPr="001474D6">
        <w:rPr>
          <w:rFonts w:cs="Arial"/>
        </w:rPr>
        <w:t>WOP I – wniosek o płatność pierwszej raty pomocy</w:t>
      </w:r>
      <w:r w:rsidR="00B00E77">
        <w:rPr>
          <w:rFonts w:cs="Arial"/>
        </w:rPr>
        <w:t>,</w:t>
      </w:r>
    </w:p>
    <w:p w14:paraId="06312666" w14:textId="280FD124" w:rsidR="008E1F6A" w:rsidRPr="001474D6" w:rsidRDefault="008E1F6A" w:rsidP="008E1F6A">
      <w:pPr>
        <w:rPr>
          <w:rFonts w:cs="Arial"/>
        </w:rPr>
      </w:pPr>
      <w:r w:rsidRPr="001474D6">
        <w:rPr>
          <w:rFonts w:cs="Arial"/>
        </w:rPr>
        <w:t>WOP II – wniosek o płatność drugiej raty pomocy</w:t>
      </w:r>
      <w:r w:rsidR="00B00E77">
        <w:rPr>
          <w:rFonts w:cs="Arial"/>
        </w:rPr>
        <w:t>,</w:t>
      </w:r>
    </w:p>
    <w:p w14:paraId="269AD6BF" w14:textId="0184AFAB" w:rsidR="008E1F6A" w:rsidRPr="001474D6" w:rsidRDefault="008E1F6A" w:rsidP="008E1F6A">
      <w:pPr>
        <w:rPr>
          <w:rFonts w:cs="Arial"/>
        </w:rPr>
      </w:pPr>
      <w:r w:rsidRPr="001474D6">
        <w:rPr>
          <w:rFonts w:cs="Arial"/>
        </w:rPr>
        <w:t>WOPP – wniosek o przyznanie pomocy</w:t>
      </w:r>
      <w:r w:rsidR="00B00E77">
        <w:rPr>
          <w:rFonts w:cs="Arial"/>
        </w:rPr>
        <w:t>,</w:t>
      </w:r>
    </w:p>
    <w:p w14:paraId="1D2D2000" w14:textId="499F519C" w:rsidR="008E1F6A" w:rsidRDefault="008E1F6A" w:rsidP="008E1F6A">
      <w:r w:rsidRPr="001474D6">
        <w:rPr>
          <w:rFonts w:cs="Arial"/>
        </w:rPr>
        <w:t xml:space="preserve">ZWRSP – </w:t>
      </w:r>
      <w:r w:rsidRPr="001474D6">
        <w:t>Zasób Własności Rolnej Skarbu Państwa</w:t>
      </w:r>
      <w:r w:rsidR="00B00E77">
        <w:t>.</w:t>
      </w:r>
    </w:p>
    <w:p w14:paraId="673165D5" w14:textId="77777777" w:rsidR="008E1F6A" w:rsidRDefault="008E1F6A" w:rsidP="008E1F6A">
      <w:r>
        <w:br w:type="page"/>
      </w:r>
    </w:p>
    <w:p w14:paraId="6D1C814E" w14:textId="77777777" w:rsidR="008E1F6A" w:rsidRPr="001474D6" w:rsidRDefault="008E1F6A" w:rsidP="008E1F6A">
      <w:pPr>
        <w:pStyle w:val="Nagwek1"/>
      </w:pPr>
      <w:bookmarkStart w:id="9" w:name="_Toc121310396"/>
      <w:bookmarkStart w:id="10" w:name="_Toc122560351"/>
      <w:bookmarkStart w:id="11" w:name="_Toc1949820150"/>
      <w:r w:rsidRPr="001474D6">
        <w:t>I</w:t>
      </w:r>
      <w:r>
        <w:t>II.</w:t>
      </w:r>
      <w:r w:rsidRPr="001474D6">
        <w:tab/>
        <w:t>Informacje ogólne</w:t>
      </w:r>
      <w:bookmarkEnd w:id="9"/>
      <w:bookmarkEnd w:id="10"/>
      <w:r w:rsidRPr="001474D6">
        <w:t xml:space="preserve"> </w:t>
      </w:r>
    </w:p>
    <w:bookmarkEnd w:id="11"/>
    <w:p w14:paraId="10F1EED0" w14:textId="73B9D0E2" w:rsidR="008E1F6A" w:rsidRPr="001474D6" w:rsidRDefault="008E1F6A" w:rsidP="008E1F6A">
      <w:pPr>
        <w:rPr>
          <w:rFonts w:cs="Arial"/>
        </w:rPr>
      </w:pPr>
      <w:r w:rsidRPr="000B01D1">
        <w:rPr>
          <w:rFonts w:cs="Arial"/>
        </w:rPr>
        <w:t xml:space="preserve">Wytyczne szczegółowe </w:t>
      </w:r>
      <w:r w:rsidR="004742C2">
        <w:rPr>
          <w:rFonts w:cs="Arial"/>
        </w:rPr>
        <w:t>dotyczące</w:t>
      </w:r>
      <w:r w:rsidRPr="000B01D1">
        <w:rPr>
          <w:rFonts w:cs="Arial"/>
        </w:rPr>
        <w:t xml:space="preserve"> przyznawania, wypłaty i zwrotu pomocy</w:t>
      </w:r>
      <w:r w:rsidRPr="004742C2">
        <w:rPr>
          <w:rFonts w:cs="Arial"/>
        </w:rPr>
        <w:t xml:space="preserve"> </w:t>
      </w:r>
      <w:r w:rsidRPr="001474D6">
        <w:rPr>
          <w:rFonts w:cs="Arial"/>
        </w:rPr>
        <w:t>dla interwencji I</w:t>
      </w:r>
      <w:r>
        <w:rPr>
          <w:rFonts w:cs="Arial"/>
        </w:rPr>
        <w:t>.</w:t>
      </w:r>
      <w:r w:rsidRPr="001474D6">
        <w:rPr>
          <w:rFonts w:cs="Arial"/>
        </w:rPr>
        <w:t>11</w:t>
      </w:r>
      <w:r w:rsidR="004742C2">
        <w:rPr>
          <w:rFonts w:cs="Arial"/>
        </w:rPr>
        <w:t>.</w:t>
      </w:r>
      <w:r w:rsidRPr="001474D6">
        <w:rPr>
          <w:rFonts w:cs="Arial"/>
        </w:rPr>
        <w:t xml:space="preserve"> Premie dla młodych rolników </w:t>
      </w:r>
      <w:r w:rsidR="004742C2">
        <w:rPr>
          <w:rFonts w:cs="Arial"/>
        </w:rPr>
        <w:t xml:space="preserve">w ramach </w:t>
      </w:r>
      <w:r>
        <w:rPr>
          <w:rFonts w:cs="Arial"/>
        </w:rPr>
        <w:t xml:space="preserve">PS WPR </w:t>
      </w:r>
      <w:r w:rsidRPr="001474D6">
        <w:rPr>
          <w:rFonts w:cs="Arial"/>
        </w:rPr>
        <w:t>współfinansowanego z EFRROW uzupełniają Wytyczne podstawowe i określają właściwe dla interwencji I</w:t>
      </w:r>
      <w:r>
        <w:rPr>
          <w:rFonts w:cs="Arial"/>
        </w:rPr>
        <w:t>.</w:t>
      </w:r>
      <w:r w:rsidRPr="001474D6">
        <w:rPr>
          <w:rFonts w:cs="Arial"/>
        </w:rPr>
        <w:t>11</w:t>
      </w:r>
      <w:r w:rsidR="00A25C9B">
        <w:rPr>
          <w:rFonts w:cs="Arial"/>
        </w:rPr>
        <w:t>.</w:t>
      </w:r>
      <w:r w:rsidRPr="001474D6">
        <w:rPr>
          <w:rFonts w:cs="Arial"/>
        </w:rPr>
        <w:t>:</w:t>
      </w:r>
    </w:p>
    <w:p w14:paraId="2C636885" w14:textId="77777777" w:rsidR="008E1F6A" w:rsidRPr="001474D6" w:rsidRDefault="008E1F6A" w:rsidP="00850EE6">
      <w:pPr>
        <w:numPr>
          <w:ilvl w:val="0"/>
          <w:numId w:val="38"/>
        </w:numPr>
        <w:spacing w:after="160"/>
        <w:contextualSpacing/>
        <w:jc w:val="left"/>
        <w:rPr>
          <w:rFonts w:cs="Arial"/>
        </w:rPr>
      </w:pPr>
      <w:r w:rsidRPr="001474D6">
        <w:rPr>
          <w:rFonts w:cs="Arial"/>
        </w:rPr>
        <w:t>warunki przyznawania pomocy, w tym warunki dotyczące składania i zawartości biznesplanu,</w:t>
      </w:r>
    </w:p>
    <w:p w14:paraId="7CAD90AD" w14:textId="77777777" w:rsidR="008E1F6A" w:rsidRPr="001474D6" w:rsidRDefault="008E1F6A" w:rsidP="00850EE6">
      <w:pPr>
        <w:numPr>
          <w:ilvl w:val="0"/>
          <w:numId w:val="38"/>
        </w:numPr>
        <w:spacing w:after="160"/>
        <w:contextualSpacing/>
        <w:jc w:val="left"/>
        <w:rPr>
          <w:rFonts w:cs="Arial"/>
        </w:rPr>
      </w:pPr>
      <w:r w:rsidRPr="001474D6">
        <w:rPr>
          <w:rFonts w:cs="Arial"/>
        </w:rPr>
        <w:t>kryteria wyboru operacji wraz z określeniem minimalnej liczby punktów umożliwiającej przyznanie pomocy,</w:t>
      </w:r>
    </w:p>
    <w:p w14:paraId="29943F4D" w14:textId="28530227" w:rsidR="008E1F6A" w:rsidRPr="001474D6" w:rsidRDefault="008E1F6A" w:rsidP="00850EE6">
      <w:pPr>
        <w:numPr>
          <w:ilvl w:val="0"/>
          <w:numId w:val="38"/>
        </w:numPr>
        <w:spacing w:after="160"/>
        <w:contextualSpacing/>
        <w:jc w:val="left"/>
        <w:rPr>
          <w:rFonts w:cs="Arial"/>
        </w:rPr>
      </w:pPr>
      <w:r w:rsidRPr="001474D6">
        <w:rPr>
          <w:rFonts w:cs="Arial"/>
        </w:rPr>
        <w:t>warunki realizacji operacji,</w:t>
      </w:r>
    </w:p>
    <w:p w14:paraId="374D2997" w14:textId="77777777" w:rsidR="008E1F6A" w:rsidRPr="001474D6" w:rsidRDefault="008E1F6A" w:rsidP="00850EE6">
      <w:pPr>
        <w:numPr>
          <w:ilvl w:val="0"/>
          <w:numId w:val="38"/>
        </w:numPr>
        <w:spacing w:after="160"/>
        <w:contextualSpacing/>
        <w:jc w:val="left"/>
        <w:rPr>
          <w:rFonts w:cs="Arial"/>
        </w:rPr>
      </w:pPr>
      <w:r w:rsidRPr="001474D6">
        <w:rPr>
          <w:rFonts w:cs="Arial"/>
        </w:rPr>
        <w:t>formę</w:t>
      </w:r>
      <w:r>
        <w:rPr>
          <w:rFonts w:cs="Arial"/>
        </w:rPr>
        <w:t>,</w:t>
      </w:r>
      <w:r w:rsidRPr="001474D6">
        <w:rPr>
          <w:rFonts w:cs="Arial"/>
        </w:rPr>
        <w:t xml:space="preserve"> w jakiej przyznawana jest pomoc</w:t>
      </w:r>
      <w:r>
        <w:rPr>
          <w:rFonts w:cs="Arial"/>
        </w:rPr>
        <w:t>,</w:t>
      </w:r>
      <w:r w:rsidRPr="001474D6">
        <w:rPr>
          <w:rFonts w:cs="Arial"/>
        </w:rPr>
        <w:t xml:space="preserve"> oraz wysokość pomocy udzielanej beneficjentowi,</w:t>
      </w:r>
    </w:p>
    <w:p w14:paraId="26415DAC" w14:textId="77777777" w:rsidR="008E1F6A" w:rsidRPr="001474D6" w:rsidRDefault="008E1F6A" w:rsidP="00850EE6">
      <w:pPr>
        <w:numPr>
          <w:ilvl w:val="0"/>
          <w:numId w:val="38"/>
        </w:numPr>
        <w:spacing w:after="160"/>
        <w:contextualSpacing/>
        <w:jc w:val="left"/>
        <w:rPr>
          <w:rFonts w:cs="Arial"/>
        </w:rPr>
      </w:pPr>
      <w:r w:rsidRPr="001474D6">
        <w:rPr>
          <w:rFonts w:cs="Arial"/>
        </w:rPr>
        <w:t>warunki wypłaty pierwszej i drugiej raty pomocy,</w:t>
      </w:r>
    </w:p>
    <w:p w14:paraId="34B364D4" w14:textId="77777777" w:rsidR="008E1F6A" w:rsidRPr="001474D6" w:rsidRDefault="008E1F6A" w:rsidP="00850EE6">
      <w:pPr>
        <w:numPr>
          <w:ilvl w:val="0"/>
          <w:numId w:val="38"/>
        </w:numPr>
        <w:spacing w:after="160"/>
        <w:contextualSpacing/>
        <w:jc w:val="left"/>
        <w:rPr>
          <w:rFonts w:cs="Arial"/>
        </w:rPr>
      </w:pPr>
      <w:r w:rsidRPr="001474D6">
        <w:rPr>
          <w:rFonts w:cs="Arial"/>
        </w:rPr>
        <w:t>zobowiązania beneficjenta,</w:t>
      </w:r>
    </w:p>
    <w:p w14:paraId="612FEE95" w14:textId="77777777" w:rsidR="008E1F6A" w:rsidRPr="001474D6" w:rsidRDefault="008E1F6A" w:rsidP="00850EE6">
      <w:pPr>
        <w:numPr>
          <w:ilvl w:val="0"/>
          <w:numId w:val="38"/>
        </w:numPr>
        <w:spacing w:after="160"/>
        <w:contextualSpacing/>
        <w:jc w:val="left"/>
        <w:rPr>
          <w:rFonts w:cs="Arial"/>
        </w:rPr>
      </w:pPr>
      <w:r w:rsidRPr="001474D6">
        <w:rPr>
          <w:rFonts w:cs="Arial"/>
        </w:rPr>
        <w:t xml:space="preserve">warunki </w:t>
      </w:r>
      <w:r>
        <w:rPr>
          <w:rFonts w:cs="Arial"/>
        </w:rPr>
        <w:t xml:space="preserve">i wysokość </w:t>
      </w:r>
      <w:r w:rsidRPr="001474D6">
        <w:rPr>
          <w:rFonts w:cs="Arial"/>
        </w:rPr>
        <w:t>zwrotu pomocy.</w:t>
      </w:r>
    </w:p>
    <w:p w14:paraId="6D21DD73" w14:textId="77777777" w:rsidR="00EE6AB4" w:rsidRDefault="00EE6AB4" w:rsidP="008E1F6A"/>
    <w:p w14:paraId="27C35E22" w14:textId="3F2AEF0F" w:rsidR="004742C2" w:rsidRDefault="008E1F6A" w:rsidP="008E1F6A">
      <w:pPr>
        <w:rPr>
          <w:rFonts w:cs="Arial"/>
        </w:rPr>
      </w:pPr>
      <w:r>
        <w:t xml:space="preserve">Wytyczne są kierowane do ARiMR, </w:t>
      </w:r>
      <w:r w:rsidRPr="001474D6">
        <w:rPr>
          <w:rFonts w:cs="Arial"/>
        </w:rPr>
        <w:t xml:space="preserve">podmiotu </w:t>
      </w:r>
      <w:r w:rsidR="004742C2">
        <w:rPr>
          <w:rFonts w:cs="Arial"/>
        </w:rPr>
        <w:t>wykonującego zadania związane z</w:t>
      </w:r>
      <w:r w:rsidRPr="001474D6">
        <w:rPr>
          <w:rFonts w:cs="Arial"/>
        </w:rPr>
        <w:t xml:space="preserve"> przy</w:t>
      </w:r>
      <w:r>
        <w:rPr>
          <w:rFonts w:cs="Arial"/>
        </w:rPr>
        <w:t>znanie</w:t>
      </w:r>
      <w:r w:rsidR="004742C2">
        <w:rPr>
          <w:rFonts w:cs="Arial"/>
        </w:rPr>
        <w:t>m, wypłatą i zw</w:t>
      </w:r>
      <w:r w:rsidR="000F6072">
        <w:rPr>
          <w:rFonts w:cs="Arial"/>
        </w:rPr>
        <w:t>r</w:t>
      </w:r>
      <w:r w:rsidR="004742C2">
        <w:rPr>
          <w:rFonts w:cs="Arial"/>
        </w:rPr>
        <w:t>otem</w:t>
      </w:r>
      <w:r>
        <w:rPr>
          <w:rFonts w:cs="Arial"/>
        </w:rPr>
        <w:t xml:space="preserve"> pomocy </w:t>
      </w:r>
      <w:r w:rsidR="00A25C9B">
        <w:rPr>
          <w:rFonts w:cs="Arial"/>
        </w:rPr>
        <w:t xml:space="preserve">w ramach </w:t>
      </w:r>
      <w:r>
        <w:rPr>
          <w:rFonts w:cs="Arial"/>
        </w:rPr>
        <w:t>interwencji I.</w:t>
      </w:r>
      <w:r w:rsidRPr="001474D6">
        <w:rPr>
          <w:rFonts w:cs="Arial"/>
        </w:rPr>
        <w:t>11</w:t>
      </w:r>
      <w:r w:rsidR="004742C2">
        <w:rPr>
          <w:rFonts w:cs="Arial"/>
        </w:rPr>
        <w:t>.</w:t>
      </w:r>
    </w:p>
    <w:p w14:paraId="4B518BB3" w14:textId="489E2356" w:rsidR="004742C2" w:rsidRPr="004742C2" w:rsidRDefault="004742C2" w:rsidP="008E1F6A">
      <w:r>
        <w:rPr>
          <w:rFonts w:cs="Arial"/>
        </w:rPr>
        <w:t>Wytyczne wydaje się</w:t>
      </w:r>
      <w:r w:rsidR="008E1F6A">
        <w:t xml:space="preserve"> w celu przygotowania do realizacji zadań związanych z</w:t>
      </w:r>
      <w:r>
        <w:t> </w:t>
      </w:r>
      <w:r w:rsidR="008E1F6A">
        <w:t>przyznawaniem, wypłatą i zwrotem pomocy, w szczególności do opracowania ogłoszenia o naborze wniosków o przyznanie pomocy, regulaminu naboru wniosków o przyznanie pomocy oraz procedur dotyczących przyznawania, wypłaty i zwrotu pomocy.</w:t>
      </w:r>
    </w:p>
    <w:p w14:paraId="645B3651" w14:textId="77777777" w:rsidR="008E1F6A" w:rsidRDefault="008E1F6A" w:rsidP="008E1F6A">
      <w:pPr>
        <w:rPr>
          <w:b/>
        </w:rPr>
      </w:pPr>
      <w:r>
        <w:rPr>
          <w:b/>
        </w:rPr>
        <w:br w:type="page"/>
      </w:r>
    </w:p>
    <w:p w14:paraId="1A3FBC89" w14:textId="77777777" w:rsidR="008E1F6A" w:rsidRPr="001474D6" w:rsidRDefault="008E1F6A" w:rsidP="008E1F6A">
      <w:pPr>
        <w:pStyle w:val="Nagwek1"/>
      </w:pPr>
      <w:bookmarkStart w:id="12" w:name="_Toc1746729536"/>
      <w:bookmarkStart w:id="13" w:name="_Toc121310397"/>
      <w:bookmarkStart w:id="14" w:name="_Toc122560352"/>
      <w:r w:rsidRPr="001474D6">
        <w:t>IV</w:t>
      </w:r>
      <w:r>
        <w:t>.</w:t>
      </w:r>
      <w:r w:rsidRPr="001474D6">
        <w:tab/>
        <w:t>Przyznawanie pomocy</w:t>
      </w:r>
      <w:bookmarkEnd w:id="12"/>
      <w:bookmarkEnd w:id="13"/>
      <w:bookmarkEnd w:id="14"/>
    </w:p>
    <w:p w14:paraId="1A3097F5" w14:textId="77777777" w:rsidR="008E1F6A" w:rsidRPr="001474D6" w:rsidRDefault="008E1F6A" w:rsidP="00850EE6">
      <w:pPr>
        <w:pStyle w:val="Akapitzlist"/>
        <w:numPr>
          <w:ilvl w:val="0"/>
          <w:numId w:val="7"/>
        </w:numPr>
        <w:spacing w:before="240" w:after="0"/>
        <w:ind w:left="357" w:hanging="357"/>
        <w:rPr>
          <w:rFonts w:cs="Arial"/>
        </w:rPr>
      </w:pPr>
      <w:r w:rsidRPr="001474D6">
        <w:rPr>
          <w:rFonts w:cs="Arial"/>
        </w:rPr>
        <w:t>Pomoc przyznaje się:</w:t>
      </w:r>
    </w:p>
    <w:p w14:paraId="554250B8" w14:textId="77777777" w:rsidR="008E1F6A" w:rsidRPr="001474D6" w:rsidRDefault="008E1F6A" w:rsidP="00850EE6">
      <w:pPr>
        <w:pStyle w:val="Akapitzlist"/>
        <w:numPr>
          <w:ilvl w:val="0"/>
          <w:numId w:val="26"/>
        </w:numPr>
        <w:spacing w:after="0"/>
        <w:ind w:left="709"/>
        <w:rPr>
          <w:rFonts w:cs="Arial"/>
        </w:rPr>
      </w:pPr>
      <w:r w:rsidRPr="001474D6">
        <w:rPr>
          <w:rFonts w:cs="Arial"/>
        </w:rPr>
        <w:t>osobie fizycznej;</w:t>
      </w:r>
    </w:p>
    <w:p w14:paraId="6C1F7DF4" w14:textId="77777777" w:rsidR="008E1F6A" w:rsidRPr="001474D6" w:rsidRDefault="008E1F6A" w:rsidP="00850EE6">
      <w:pPr>
        <w:pStyle w:val="Akapitzlist"/>
        <w:numPr>
          <w:ilvl w:val="0"/>
          <w:numId w:val="26"/>
        </w:numPr>
        <w:spacing w:after="0"/>
        <w:ind w:left="709"/>
        <w:rPr>
          <w:rFonts w:cs="Arial"/>
        </w:rPr>
      </w:pPr>
      <w:r w:rsidRPr="00A343A8">
        <w:rPr>
          <w:rFonts w:cs="Arial"/>
        </w:rPr>
        <w:t>na rozpoczynanie i rozwój działalności rolniczej w gospodarstwie</w:t>
      </w:r>
      <w:r w:rsidRPr="006C3ECA">
        <w:rPr>
          <w:rFonts w:cs="Arial"/>
        </w:rPr>
        <w:t xml:space="preserve"> prz</w:t>
      </w:r>
      <w:r w:rsidRPr="001474D6">
        <w:rPr>
          <w:rFonts w:cs="Arial"/>
        </w:rPr>
        <w:t>ez młodych rolników, zapewniając dostęp do kapitału niezbędnego w początkowej fazie prowadzenia gospodarstwa, co przyczynia się do realizacji celu szczegółowego 7 „Przyciąganie i utrzymanie młodych rolników i innych nowych rolników oraz ułatwianie rozwoju działalności gospodarczej na obszarach wiejskich”</w:t>
      </w:r>
      <w:r w:rsidRPr="001474D6">
        <w:rPr>
          <w:rStyle w:val="Odwoanieprzypisudolnego"/>
          <w:rFonts w:cs="Arial"/>
        </w:rPr>
        <w:footnoteReference w:id="1"/>
      </w:r>
      <w:r w:rsidRPr="001474D6">
        <w:rPr>
          <w:rFonts w:cs="Arial"/>
        </w:rPr>
        <w:t>;</w:t>
      </w:r>
    </w:p>
    <w:p w14:paraId="0F2FF50D" w14:textId="77777777" w:rsidR="008E1F6A" w:rsidRPr="001474D6" w:rsidRDefault="008E1F6A" w:rsidP="00850EE6">
      <w:pPr>
        <w:pStyle w:val="Akapitzlist"/>
        <w:numPr>
          <w:ilvl w:val="0"/>
          <w:numId w:val="26"/>
        </w:numPr>
        <w:spacing w:after="0"/>
        <w:ind w:left="709"/>
        <w:rPr>
          <w:rFonts w:cs="Arial"/>
        </w:rPr>
      </w:pPr>
      <w:r w:rsidRPr="001474D6">
        <w:rPr>
          <w:rFonts w:cs="Arial"/>
        </w:rPr>
        <w:t>w formie płatności ryczałtowej, o której mowa w art. 83 ust. 1 lit. c rozporządzenia 2021/2115, w kwocie określonej w PS WPR w opisie interwencji I</w:t>
      </w:r>
      <w:r>
        <w:rPr>
          <w:rFonts w:cs="Arial"/>
        </w:rPr>
        <w:t>.</w:t>
      </w:r>
      <w:r w:rsidRPr="001474D6">
        <w:rPr>
          <w:rFonts w:cs="Arial"/>
        </w:rPr>
        <w:t>11, tj. 200 tys. zł.</w:t>
      </w:r>
    </w:p>
    <w:p w14:paraId="3B241723" w14:textId="095DB855" w:rsidR="000F26F3" w:rsidRDefault="004009CB" w:rsidP="00850EE6">
      <w:pPr>
        <w:pStyle w:val="Akapitzlist"/>
        <w:numPr>
          <w:ilvl w:val="0"/>
          <w:numId w:val="7"/>
        </w:numPr>
        <w:spacing w:before="120" w:after="0"/>
        <w:ind w:left="357" w:hanging="357"/>
        <w:rPr>
          <w:rFonts w:cs="Arial"/>
        </w:rPr>
      </w:pPr>
      <w:r w:rsidRPr="004009CB">
        <w:rPr>
          <w:rFonts w:cs="Arial"/>
        </w:rPr>
        <w:t xml:space="preserve">Celem operacji jest </w:t>
      </w:r>
      <w:r w:rsidR="000F26F3">
        <w:rPr>
          <w:rFonts w:cs="Arial"/>
        </w:rPr>
        <w:t>rozpoczęcie i rozwój działalności rolniczej w gospodarstwie</w:t>
      </w:r>
      <w:r w:rsidR="008E1F6A" w:rsidRPr="00A343A8">
        <w:rPr>
          <w:rFonts w:cs="Arial"/>
        </w:rPr>
        <w:t xml:space="preserve">, </w:t>
      </w:r>
      <w:r w:rsidRPr="004009CB">
        <w:rPr>
          <w:rFonts w:cs="Arial"/>
        </w:rPr>
        <w:t>a wskaźnikiem osiągnięcia tego celu –</w:t>
      </w:r>
      <w:r>
        <w:rPr>
          <w:rFonts w:cs="Arial"/>
        </w:rPr>
        <w:t xml:space="preserve"> </w:t>
      </w:r>
      <w:r w:rsidRPr="006C3ECA">
        <w:rPr>
          <w:rFonts w:cs="Arial"/>
        </w:rPr>
        <w:t xml:space="preserve">wzrost wielkości ekonomicznej gospodarstwa </w:t>
      </w:r>
      <w:r w:rsidRPr="006C3ECA">
        <w:rPr>
          <w:rFonts w:eastAsia="Calibri" w:cs="Arial"/>
        </w:rPr>
        <w:t xml:space="preserve">w roku docelowym w stosunku do wielkości </w:t>
      </w:r>
      <w:r>
        <w:rPr>
          <w:rFonts w:eastAsia="Calibri" w:cs="Arial"/>
        </w:rPr>
        <w:t xml:space="preserve">ekonomicznej w roku </w:t>
      </w:r>
      <w:r w:rsidRPr="006C3ECA">
        <w:rPr>
          <w:rFonts w:eastAsia="Calibri" w:cs="Arial"/>
        </w:rPr>
        <w:t>wyjściow</w:t>
      </w:r>
      <w:r>
        <w:rPr>
          <w:rFonts w:eastAsia="Calibri" w:cs="Arial"/>
        </w:rPr>
        <w:t>ym</w:t>
      </w:r>
      <w:r w:rsidRPr="004009CB">
        <w:rPr>
          <w:rFonts w:cs="Arial"/>
        </w:rPr>
        <w:t>.</w:t>
      </w:r>
      <w:r>
        <w:rPr>
          <w:rFonts w:cs="Arial"/>
        </w:rPr>
        <w:t>.</w:t>
      </w:r>
    </w:p>
    <w:p w14:paraId="395BDB14" w14:textId="1FF0C477" w:rsidR="000F26F3" w:rsidRPr="000F26F3" w:rsidRDefault="000F26F3" w:rsidP="00850EE6">
      <w:pPr>
        <w:pStyle w:val="Akapitzlist"/>
        <w:numPr>
          <w:ilvl w:val="0"/>
          <w:numId w:val="7"/>
        </w:numPr>
        <w:spacing w:after="160"/>
        <w:rPr>
          <w:rFonts w:cs="Arial"/>
        </w:rPr>
      </w:pPr>
      <w:r w:rsidRPr="006119A2">
        <w:t xml:space="preserve">Ocena merytoryczna WOPP jest przeprowadzana zgodnie z </w:t>
      </w:r>
      <w:r w:rsidRPr="00700EB7">
        <w:t>wariantem I opisanym w Wytycznych podstawowych</w:t>
      </w:r>
      <w:r w:rsidRPr="006119A2">
        <w:t>.</w:t>
      </w:r>
    </w:p>
    <w:p w14:paraId="218010C5" w14:textId="77777777" w:rsidR="006B2F66" w:rsidRDefault="000F26F3" w:rsidP="00850EE6">
      <w:pPr>
        <w:pStyle w:val="Akapitzlist"/>
        <w:numPr>
          <w:ilvl w:val="0"/>
          <w:numId w:val="7"/>
        </w:numPr>
        <w:spacing w:after="160"/>
        <w:rPr>
          <w:rFonts w:cs="Arial"/>
        </w:rPr>
      </w:pPr>
      <w:r w:rsidRPr="001474D6">
        <w:rPr>
          <w:rFonts w:cs="Arial"/>
        </w:rPr>
        <w:t xml:space="preserve">Nie ma możliwości wstąpienia do toczącego się postępowania na miejsce </w:t>
      </w:r>
      <w:r>
        <w:rPr>
          <w:rFonts w:cs="Arial"/>
        </w:rPr>
        <w:t>wnioskodawcy</w:t>
      </w:r>
      <w:r w:rsidRPr="001474D6">
        <w:rPr>
          <w:rFonts w:cs="Arial"/>
        </w:rPr>
        <w:t>.</w:t>
      </w:r>
    </w:p>
    <w:p w14:paraId="3C849656" w14:textId="72ADC0E6" w:rsidR="008E1F6A" w:rsidRPr="00A343A8" w:rsidRDefault="006B2F66" w:rsidP="00850EE6">
      <w:pPr>
        <w:pStyle w:val="Akapitzlist"/>
        <w:numPr>
          <w:ilvl w:val="0"/>
          <w:numId w:val="7"/>
        </w:numPr>
        <w:spacing w:after="160"/>
        <w:rPr>
          <w:rFonts w:cs="Arial"/>
        </w:rPr>
      </w:pPr>
      <w:r w:rsidRPr="00A343A8">
        <w:rPr>
          <w:rFonts w:cs="Arial"/>
        </w:rPr>
        <w:t>Pomoc może być przyznana następcy prawnemu beneficjenta</w:t>
      </w:r>
      <w:r w:rsidRPr="006B2F66">
        <w:rPr>
          <w:rFonts w:cs="Arial"/>
        </w:rPr>
        <w:t>.</w:t>
      </w:r>
    </w:p>
    <w:p w14:paraId="40C61BED" w14:textId="1AA59BC0" w:rsidR="001924BD" w:rsidRPr="009C009D" w:rsidRDefault="008E1F6A" w:rsidP="00850EE6">
      <w:pPr>
        <w:pStyle w:val="Akapitzlist"/>
        <w:numPr>
          <w:ilvl w:val="0"/>
          <w:numId w:val="7"/>
        </w:numPr>
        <w:spacing w:before="120" w:after="0"/>
        <w:ind w:left="357" w:hanging="357"/>
        <w:rPr>
          <w:rFonts w:cs="Arial"/>
        </w:rPr>
      </w:pPr>
      <w:r w:rsidRPr="009C009D">
        <w:rPr>
          <w:rFonts w:cs="Arial"/>
        </w:rPr>
        <w:t>Składany wraz z wnioskiem o przyznanie pomocy biznesplan stanowi załącznik do umowy o przyznaniu pomocy.</w:t>
      </w:r>
      <w:r w:rsidR="001924BD" w:rsidRPr="009C009D">
        <w:rPr>
          <w:rFonts w:cs="Arial"/>
        </w:rPr>
        <w:t xml:space="preserve"> Po podpisaniu umowy zmiany w biznesplanie wymagają zgody ARiMR oraz zmiany umowy.</w:t>
      </w:r>
      <w:r w:rsidRPr="009C009D">
        <w:rPr>
          <w:rFonts w:cs="Arial"/>
        </w:rPr>
        <w:t xml:space="preserve"> </w:t>
      </w:r>
      <w:r w:rsidR="001924BD" w:rsidRPr="009C009D">
        <w:rPr>
          <w:rFonts w:cs="Arial"/>
        </w:rPr>
        <w:t>Nie wymagają zgody ARiMR zmiany dokonane po wypłacie pierwszej raty pomocy, pozwalające zachować spójność operacji i dotyczące:</w:t>
      </w:r>
    </w:p>
    <w:p w14:paraId="161BA8A2" w14:textId="5FF421E9" w:rsidR="008E1F6A" w:rsidRPr="00A343A8" w:rsidRDefault="001924BD" w:rsidP="00850EE6">
      <w:pPr>
        <w:pStyle w:val="Akapitzlist"/>
        <w:numPr>
          <w:ilvl w:val="1"/>
          <w:numId w:val="39"/>
        </w:numPr>
        <w:spacing w:before="120" w:after="0"/>
        <w:rPr>
          <w:rFonts w:cs="Arial"/>
        </w:rPr>
      </w:pPr>
      <w:r w:rsidRPr="00A343A8">
        <w:rPr>
          <w:rFonts w:cs="Arial"/>
          <w:color w:val="000000"/>
        </w:rPr>
        <w:t>skali lub rodzaju prowadzonej produkcji rolniczej –  o ile zostanie osiągnięty odpowiedni wzrost wielkości ekonomicznej</w:t>
      </w:r>
      <w:r w:rsidR="00DA2DE5">
        <w:rPr>
          <w:rFonts w:cs="Arial"/>
          <w:color w:val="000000"/>
        </w:rPr>
        <w:t xml:space="preserve"> gospodarstwa</w:t>
      </w:r>
      <w:r w:rsidR="008E1F6A" w:rsidRPr="00A343A8">
        <w:rPr>
          <w:rFonts w:cs="Arial"/>
        </w:rPr>
        <w:t>;</w:t>
      </w:r>
    </w:p>
    <w:p w14:paraId="3E20FF55" w14:textId="33C5D7BD" w:rsidR="008E1F6A" w:rsidRDefault="001924BD" w:rsidP="00850EE6">
      <w:pPr>
        <w:pStyle w:val="Akapitzlist"/>
        <w:numPr>
          <w:ilvl w:val="1"/>
          <w:numId w:val="39"/>
        </w:numPr>
        <w:spacing w:before="120" w:after="0"/>
        <w:rPr>
          <w:rFonts w:cs="Arial"/>
        </w:rPr>
      </w:pPr>
      <w:r w:rsidRPr="00A343A8">
        <w:rPr>
          <w:rFonts w:cs="Arial"/>
          <w:color w:val="000000"/>
        </w:rPr>
        <w:t xml:space="preserve">inwestycji w środki trwałe – o ile nie dochodzi do zmiany </w:t>
      </w:r>
      <w:r w:rsidRPr="00A343A8">
        <w:rPr>
          <w:rFonts w:cs="Arial"/>
          <w:color w:val="000000"/>
          <w:u w:val="single"/>
        </w:rPr>
        <w:t>uzasadnienia inwestycji</w:t>
      </w:r>
      <w:r w:rsidRPr="00A343A8">
        <w:rPr>
          <w:rFonts w:cs="Arial"/>
          <w:color w:val="000000"/>
        </w:rPr>
        <w:t>, a szacunkowa wartość wszystkich inwestycji w środki trwałe wynosi co najmniej 70% kwoty pomocy</w:t>
      </w:r>
      <w:r w:rsidR="008E1F6A" w:rsidRPr="00A343A8">
        <w:rPr>
          <w:rFonts w:cs="Arial"/>
        </w:rPr>
        <w:t>;</w:t>
      </w:r>
    </w:p>
    <w:p w14:paraId="4A97DE48" w14:textId="77777777" w:rsidR="000F26F3" w:rsidRPr="00EE6AB4" w:rsidRDefault="00DA2DE5" w:rsidP="00850EE6">
      <w:pPr>
        <w:pStyle w:val="Akapitzlist"/>
        <w:numPr>
          <w:ilvl w:val="1"/>
          <w:numId w:val="39"/>
        </w:numPr>
        <w:spacing w:before="120" w:after="0"/>
        <w:rPr>
          <w:rFonts w:cs="Arial"/>
          <w:color w:val="000000"/>
        </w:rPr>
      </w:pPr>
      <w:r w:rsidRPr="00EE6AB4">
        <w:rPr>
          <w:rFonts w:cs="Arial"/>
          <w:color w:val="000000"/>
        </w:rPr>
        <w:t>innych elementów biznesplanu – o ile nie przyznano za nie punktów.</w:t>
      </w:r>
      <w:r w:rsidRPr="00EE6AB4" w:rsidDel="00DA2DE5">
        <w:rPr>
          <w:rFonts w:cs="Arial"/>
          <w:color w:val="000000"/>
        </w:rPr>
        <w:t xml:space="preserve"> </w:t>
      </w:r>
    </w:p>
    <w:p w14:paraId="79567C6B" w14:textId="77777777" w:rsidR="008E1F6A" w:rsidRPr="00EE6AB4" w:rsidRDefault="008E1F6A" w:rsidP="00EE6AB4">
      <w:pPr>
        <w:spacing w:before="120" w:after="0"/>
        <w:ind w:left="360"/>
        <w:rPr>
          <w:rFonts w:cs="Arial"/>
          <w:color w:val="000000"/>
        </w:rPr>
      </w:pPr>
      <w:r w:rsidRPr="00EE6AB4">
        <w:rPr>
          <w:rFonts w:cs="Arial"/>
          <w:color w:val="000000"/>
        </w:rPr>
        <w:t>ARiMR zapewni, że wprowadzając zmiany do biznesplanu beneficjent otrzyma informację o tym, czy dana zmiana wymaga zgody ARiMR czy też nie.</w:t>
      </w:r>
    </w:p>
    <w:p w14:paraId="1680C4D3" w14:textId="77777777" w:rsidR="008E1F6A" w:rsidRPr="001474D6" w:rsidRDefault="008E1F6A" w:rsidP="008E1F6A">
      <w:pPr>
        <w:pStyle w:val="Nagwek2"/>
        <w:spacing w:before="120"/>
      </w:pPr>
      <w:bookmarkStart w:id="15" w:name="_Toc189527832"/>
      <w:bookmarkStart w:id="16" w:name="_Toc121310398"/>
      <w:bookmarkStart w:id="17" w:name="_Toc122560353"/>
      <w:r w:rsidRPr="001474D6">
        <w:t>IV.1.</w:t>
      </w:r>
      <w:r w:rsidRPr="001474D6">
        <w:tab/>
        <w:t>Warunki podmiotowe</w:t>
      </w:r>
      <w:bookmarkEnd w:id="15"/>
      <w:bookmarkEnd w:id="16"/>
      <w:bookmarkEnd w:id="17"/>
    </w:p>
    <w:p w14:paraId="650B9590" w14:textId="77777777" w:rsidR="008E1F6A" w:rsidRPr="001474D6" w:rsidRDefault="008E1F6A" w:rsidP="00850EE6">
      <w:pPr>
        <w:pStyle w:val="Akapitzlist"/>
        <w:numPr>
          <w:ilvl w:val="0"/>
          <w:numId w:val="8"/>
        </w:numPr>
        <w:spacing w:before="240" w:after="0"/>
        <w:rPr>
          <w:rFonts w:cs="Arial"/>
        </w:rPr>
      </w:pPr>
      <w:r w:rsidRPr="001474D6">
        <w:rPr>
          <w:rFonts w:cs="Arial"/>
        </w:rPr>
        <w:t>Pomoc przyznaje się osobie fizycznej, która:</w:t>
      </w:r>
    </w:p>
    <w:p w14:paraId="08759706" w14:textId="77777777" w:rsidR="008E1F6A" w:rsidRPr="001474D6" w:rsidRDefault="008E1F6A" w:rsidP="00850EE6">
      <w:pPr>
        <w:pStyle w:val="Akapitzlist"/>
        <w:numPr>
          <w:ilvl w:val="1"/>
          <w:numId w:val="9"/>
        </w:numPr>
        <w:spacing w:before="120" w:after="0"/>
        <w:ind w:left="709" w:hanging="357"/>
        <w:rPr>
          <w:rFonts w:cs="Arial"/>
        </w:rPr>
      </w:pPr>
      <w:r w:rsidRPr="001474D6">
        <w:rPr>
          <w:rFonts w:cs="Arial"/>
        </w:rPr>
        <w:t>w dniu złożenia WOPP ma ukończone 18 lat i nie więcej niż 40 lat (nieukończone 41 lat);</w:t>
      </w:r>
    </w:p>
    <w:p w14:paraId="222F6F43" w14:textId="0D6A6709" w:rsidR="008E1F6A" w:rsidRDefault="008E1F6A" w:rsidP="00850EE6">
      <w:pPr>
        <w:pStyle w:val="Akapitzlist"/>
        <w:numPr>
          <w:ilvl w:val="1"/>
          <w:numId w:val="9"/>
        </w:numPr>
        <w:spacing w:before="120" w:after="0"/>
        <w:ind w:left="709" w:hanging="357"/>
        <w:rPr>
          <w:rFonts w:cs="Arial"/>
        </w:rPr>
      </w:pPr>
      <w:r w:rsidRPr="001474D6">
        <w:rPr>
          <w:rFonts w:cs="Arial"/>
        </w:rPr>
        <w:t>rozpoczęła prowadzenie działalności rolniczej nie wcześniej niż w okresie 24 miesięcy przed dniem złożenia WOPP albo nie rozpoczęła jeszcze prowadzenia działalności rolniczej;</w:t>
      </w:r>
    </w:p>
    <w:p w14:paraId="45FF69A9" w14:textId="23ABA2FB" w:rsidR="008A2106" w:rsidRPr="00EE6AB4" w:rsidRDefault="008A2106" w:rsidP="00850EE6">
      <w:pPr>
        <w:pStyle w:val="Akapitzlist"/>
        <w:numPr>
          <w:ilvl w:val="1"/>
          <w:numId w:val="9"/>
        </w:numPr>
        <w:spacing w:before="120" w:after="0"/>
        <w:ind w:left="709" w:hanging="357"/>
        <w:rPr>
          <w:rFonts w:cs="Arial"/>
        </w:rPr>
      </w:pPr>
      <w:r w:rsidRPr="00EE6AB4">
        <w:rPr>
          <w:rFonts w:cs="Arial"/>
        </w:rPr>
        <w:t>posiada odpowiednie kwalifikacje zawodowe lub umiejętności albo uzupełni je w terminie 3 lat od dnia wypłaty pierwszej raty pomocy.</w:t>
      </w:r>
    </w:p>
    <w:p w14:paraId="1E9E144E" w14:textId="10A4E52A" w:rsidR="00590B31" w:rsidRPr="00A343A8" w:rsidRDefault="00590B31" w:rsidP="00A343A8">
      <w:pPr>
        <w:spacing w:before="120" w:after="0"/>
        <w:jc w:val="center"/>
        <w:rPr>
          <w:rFonts w:cs="Arial"/>
          <w:b/>
        </w:rPr>
      </w:pPr>
      <w:r w:rsidRPr="00A343A8">
        <w:rPr>
          <w:rFonts w:cs="Arial"/>
          <w:b/>
        </w:rPr>
        <w:t>Rozpoczęcie prowadzenie działalności rolniczej</w:t>
      </w:r>
    </w:p>
    <w:p w14:paraId="05E7C1B9" w14:textId="59395C4E" w:rsidR="007A4DDC" w:rsidRPr="004F1A32" w:rsidRDefault="007A4DDC" w:rsidP="00850EE6">
      <w:pPr>
        <w:pStyle w:val="Akapitzlist"/>
        <w:numPr>
          <w:ilvl w:val="0"/>
          <w:numId w:val="49"/>
        </w:numPr>
        <w:spacing w:before="240" w:after="0"/>
        <w:rPr>
          <w:rFonts w:cs="Arial"/>
        </w:rPr>
      </w:pPr>
      <w:r w:rsidRPr="004F1A32">
        <w:rPr>
          <w:rFonts w:cs="Arial"/>
        </w:rPr>
        <w:t>Co do zasady prowadzenie działalności rolniczej w gospodarstwie rozpoczyna się z dniem stania się właścicielem/ współwłaścicielem lub posiadaczem/ współposiadaczem gospodarstwa o powierzchni co najmniej 1 ha UR.</w:t>
      </w:r>
    </w:p>
    <w:p w14:paraId="26FF95D3" w14:textId="194D3603" w:rsidR="007A4DDC" w:rsidRPr="004F1A32" w:rsidRDefault="007A4DDC" w:rsidP="00850EE6">
      <w:pPr>
        <w:pStyle w:val="Akapitzlist"/>
        <w:numPr>
          <w:ilvl w:val="0"/>
          <w:numId w:val="49"/>
        </w:numPr>
        <w:spacing w:before="240" w:after="0"/>
        <w:rPr>
          <w:rFonts w:cs="Arial"/>
        </w:rPr>
      </w:pPr>
      <w:r w:rsidRPr="004F1A32">
        <w:rPr>
          <w:rFonts w:cs="Arial"/>
        </w:rPr>
        <w:t xml:space="preserve">Jeżeli właścicielem lub posiadaczem gospodarstwa o powierzchni co najmniej 1 ha UR stała się: </w:t>
      </w:r>
    </w:p>
    <w:p w14:paraId="36237B4C" w14:textId="0FE6FDDB" w:rsidR="007A4DDC" w:rsidRPr="00EE6AB4" w:rsidRDefault="007A4DDC" w:rsidP="00850EE6">
      <w:pPr>
        <w:pStyle w:val="Akapitzlist"/>
        <w:numPr>
          <w:ilvl w:val="0"/>
          <w:numId w:val="47"/>
        </w:numPr>
        <w:rPr>
          <w:rFonts w:cs="Arial"/>
          <w:color w:val="000000"/>
        </w:rPr>
      </w:pPr>
      <w:bookmarkStart w:id="18" w:name="mip42696385"/>
      <w:bookmarkEnd w:id="18"/>
      <w:r w:rsidRPr="00EE6AB4">
        <w:rPr>
          <w:rFonts w:cs="Arial"/>
          <w:color w:val="000000"/>
        </w:rPr>
        <w:t xml:space="preserve">osoba niepełnoletnia – prowadzenie działalności rolniczej w gospodarstwie rozpoczyna się z dniem uzyskania przez tę osobę pełnoletności; </w:t>
      </w:r>
    </w:p>
    <w:p w14:paraId="0A3DDC91" w14:textId="41FC3913" w:rsidR="007A4DDC" w:rsidRPr="00EE6AB4" w:rsidRDefault="007A4DDC" w:rsidP="00850EE6">
      <w:pPr>
        <w:pStyle w:val="Akapitzlist"/>
        <w:numPr>
          <w:ilvl w:val="0"/>
          <w:numId w:val="47"/>
        </w:numPr>
        <w:rPr>
          <w:rFonts w:cs="Arial"/>
          <w:color w:val="000000"/>
        </w:rPr>
      </w:pPr>
      <w:bookmarkStart w:id="19" w:name="mip42696386"/>
      <w:bookmarkEnd w:id="19"/>
      <w:r w:rsidRPr="00EE6AB4">
        <w:rPr>
          <w:rFonts w:cs="Arial"/>
          <w:color w:val="000000"/>
        </w:rPr>
        <w:t>osoba fizyczna w wyniku dziedziczenia – prowadzenie działalności rolniczej w gospodarstwie rozpoczyna się z dniem uprawomocnienia się postanowienia sądu o stwierdzeniu nabycia spadku albo zarejestrowania przez notariusza aktu poświadczenia dziedziczenia;</w:t>
      </w:r>
    </w:p>
    <w:p w14:paraId="024364DF" w14:textId="07B238A7" w:rsidR="007A4DDC" w:rsidRPr="00EE6AB4" w:rsidRDefault="007A4DDC" w:rsidP="00850EE6">
      <w:pPr>
        <w:pStyle w:val="Akapitzlist"/>
        <w:numPr>
          <w:ilvl w:val="0"/>
          <w:numId w:val="47"/>
        </w:numPr>
        <w:rPr>
          <w:rFonts w:cs="Arial"/>
          <w:color w:val="000000"/>
        </w:rPr>
      </w:pPr>
      <w:r w:rsidRPr="00EE6AB4">
        <w:rPr>
          <w:rFonts w:cs="Arial"/>
          <w:color w:val="000000"/>
        </w:rPr>
        <w:t>osoba ucząca się w szkole w systemie dziennym lub studiująca na uczelni w trybie stacjonarnym - prowadzenie działalności rolniczej w gospodarstwie rozpoczyna się z dniem zakończenia lub zaprzestania tej nauki, jednak nie później niż z dniem ukończenia 26. roku życia, pod warunkiem, że wnioskodawca nie miał przerw w nauce, a w przypadku kontynuowania nauki na uczelni - podjęcie nauki nastąpiło w roku uzyskania świadectwa dojrzałości.</w:t>
      </w:r>
    </w:p>
    <w:p w14:paraId="6E816958" w14:textId="2F82A9BF" w:rsidR="007A4DDC" w:rsidRPr="00EE6AB4" w:rsidRDefault="007A4DDC" w:rsidP="00850EE6">
      <w:pPr>
        <w:pStyle w:val="Akapitzlist"/>
        <w:numPr>
          <w:ilvl w:val="0"/>
          <w:numId w:val="49"/>
        </w:numPr>
        <w:spacing w:before="240" w:after="0"/>
        <w:rPr>
          <w:rFonts w:cs="Arial"/>
          <w:color w:val="000000"/>
        </w:rPr>
      </w:pPr>
      <w:r w:rsidRPr="00A343A8">
        <w:rPr>
          <w:rFonts w:cs="Arial"/>
          <w:color w:val="000000"/>
        </w:rPr>
        <w:t xml:space="preserve">W przypadku gdy dziedziczy osoba niepełnoletnia, nieucząca się w szkole w systemie dziennym, rozpoczęcie prowadzenia działalności rolniczej w gospodarstwie wyznacza późniejsza z dat </w:t>
      </w:r>
      <w:r w:rsidRPr="00EE6AB4">
        <w:rPr>
          <w:rFonts w:cs="Arial"/>
          <w:color w:val="000000"/>
        </w:rPr>
        <w:t>określonych w pkt 2.1 i 2.2.</w:t>
      </w:r>
    </w:p>
    <w:p w14:paraId="75B346DC" w14:textId="441569DA" w:rsidR="007A4DDC" w:rsidRPr="00EE6AB4" w:rsidRDefault="007A4DDC" w:rsidP="00850EE6">
      <w:pPr>
        <w:pStyle w:val="Akapitzlist"/>
        <w:numPr>
          <w:ilvl w:val="0"/>
          <w:numId w:val="49"/>
        </w:numPr>
        <w:spacing w:before="240" w:after="0"/>
        <w:rPr>
          <w:rFonts w:cs="Arial"/>
          <w:color w:val="000000"/>
        </w:rPr>
      </w:pPr>
      <w:r w:rsidRPr="00EE6AB4">
        <w:rPr>
          <w:rFonts w:cs="Arial"/>
          <w:color w:val="000000"/>
        </w:rPr>
        <w:t>W przypadku gdy dziedziczy osoba pełnoletnia ucząca się w szkole w systemie dziennym lub osoba studiująca na uczelni w trybie stacjonarnym, rozpoczęcie prowadzenia działalności rolniczej w gospodarstwie wyznacza późniejsza z dat określonych w pkt 2.2 i 2.3.</w:t>
      </w:r>
    </w:p>
    <w:p w14:paraId="79B25A6F" w14:textId="6776818D" w:rsidR="007A4DDC" w:rsidRPr="00EE6AB4" w:rsidRDefault="007A4DDC" w:rsidP="00850EE6">
      <w:pPr>
        <w:pStyle w:val="Akapitzlist"/>
        <w:numPr>
          <w:ilvl w:val="0"/>
          <w:numId w:val="49"/>
        </w:numPr>
        <w:spacing w:before="240" w:after="0"/>
        <w:rPr>
          <w:rFonts w:cs="Arial"/>
          <w:color w:val="000000"/>
        </w:rPr>
      </w:pPr>
      <w:r w:rsidRPr="00EE6AB4">
        <w:rPr>
          <w:rFonts w:cs="Arial"/>
          <w:color w:val="000000"/>
        </w:rPr>
        <w:t>W przypadku gdy właścicielem, ale w sposób inny niż w wyniku dziedziczenia, lub posiadaczem gospodarstwa stała się osoba niepełnoletnia ucząca się w szkole w systemie dziennym, rozpoczęcie prowadzenia działalności rolniczej w gospodarstwie wyznacza późniejsza z dat określonych w pkt 2.1 i 2.3.</w:t>
      </w:r>
    </w:p>
    <w:p w14:paraId="4A443F8C" w14:textId="36B2649E" w:rsidR="007A4DDC" w:rsidRPr="00EE6AB4" w:rsidRDefault="007A4DDC" w:rsidP="00850EE6">
      <w:pPr>
        <w:pStyle w:val="Akapitzlist"/>
        <w:numPr>
          <w:ilvl w:val="0"/>
          <w:numId w:val="49"/>
        </w:numPr>
        <w:spacing w:before="240" w:after="0"/>
        <w:rPr>
          <w:rFonts w:cs="Arial"/>
          <w:color w:val="000000"/>
        </w:rPr>
      </w:pPr>
      <w:r w:rsidRPr="00EE6AB4">
        <w:rPr>
          <w:rFonts w:cs="Arial"/>
          <w:color w:val="000000"/>
        </w:rPr>
        <w:t>W przypadku gdy dziedziczy osoba niepełnoletnia ucząca się w szkole w systemie dziennym, rozpoczęcie prowadzenia działalności rolniczej w gospodarstwie wyznacza późniejsza z dat określonych w pkt 2.1, 2.2 i 2.3.</w:t>
      </w:r>
    </w:p>
    <w:p w14:paraId="3746B500" w14:textId="14F93218" w:rsidR="007A4DDC" w:rsidRPr="00A343A8" w:rsidRDefault="007A4DDC" w:rsidP="00850EE6">
      <w:pPr>
        <w:pStyle w:val="Akapitzlist"/>
        <w:numPr>
          <w:ilvl w:val="0"/>
          <w:numId w:val="49"/>
        </w:numPr>
        <w:spacing w:before="240" w:after="0"/>
        <w:rPr>
          <w:rFonts w:cs="Arial"/>
          <w:color w:val="000000"/>
        </w:rPr>
      </w:pPr>
      <w:r w:rsidRPr="00EE6AB4">
        <w:rPr>
          <w:rFonts w:cs="Arial"/>
          <w:color w:val="000000"/>
        </w:rPr>
        <w:t>O prowadzeniu działalności rolniczej, w tym w gospodarstwie, świadczą</w:t>
      </w:r>
      <w:r w:rsidRPr="00A343A8">
        <w:rPr>
          <w:rFonts w:cs="Arial"/>
          <w:color w:val="000000"/>
        </w:rPr>
        <w:t xml:space="preserve"> również inne czynności i zdarzenia, w szczególności następujące:</w:t>
      </w:r>
    </w:p>
    <w:p w14:paraId="2E9AA45B" w14:textId="77777777" w:rsidR="007A4DDC" w:rsidRPr="00EE6AB4" w:rsidRDefault="007A4DDC" w:rsidP="00850EE6">
      <w:pPr>
        <w:pStyle w:val="Akapitzlist"/>
        <w:numPr>
          <w:ilvl w:val="0"/>
          <w:numId w:val="48"/>
        </w:numPr>
        <w:rPr>
          <w:rFonts w:cs="Arial"/>
          <w:color w:val="000000"/>
        </w:rPr>
      </w:pPr>
      <w:r w:rsidRPr="00EE6AB4">
        <w:rPr>
          <w:rFonts w:cs="Arial"/>
          <w:color w:val="000000"/>
        </w:rPr>
        <w:t>wystąpienie o przyznanie płatności na podstawie przepisów o płatnościach bezpośrednich do gruntów rolnych lub przepisów o płatnościach bezpośrednich do gruntów rolnych i oddzielnej płatności z tytułu cukru, lub płatnościach do gruntów rolnych i płatności cukrowej, lub przepisów o płatnościach w ramach systemów wsparcia bezpośredniego, podstawowego wsparcia dochodów, uzupełniającego redystrybucyjnego wsparcia dochodów, uzupełniającego wsparcia dochodów dla młodych rolników;</w:t>
      </w:r>
    </w:p>
    <w:p w14:paraId="7DA00B59" w14:textId="77777777" w:rsidR="007A4DDC" w:rsidRPr="00EE6AB4" w:rsidRDefault="007A4DDC" w:rsidP="00850EE6">
      <w:pPr>
        <w:pStyle w:val="Akapitzlist"/>
        <w:numPr>
          <w:ilvl w:val="0"/>
          <w:numId w:val="48"/>
        </w:numPr>
        <w:rPr>
          <w:rFonts w:cs="Arial"/>
          <w:color w:val="000000"/>
        </w:rPr>
      </w:pPr>
      <w:r w:rsidRPr="00EE6AB4">
        <w:rPr>
          <w:rFonts w:cs="Arial"/>
          <w:color w:val="000000"/>
        </w:rPr>
        <w:t>wystąpienie o pomoc finansową dla rolników w ramach programów finansowanych albo współfinansowanych ze środków Unii Europejskiej – chyba że wystąpiono o wsparcie dla młodych rolników, a pomoc nie została przyznana, albo została przyznana, ale nie została wypłacona (nie została wypłacona pierwsza rata pomocy);</w:t>
      </w:r>
    </w:p>
    <w:p w14:paraId="7FE062CB" w14:textId="77777777" w:rsidR="007A4DDC" w:rsidRPr="00EE6AB4" w:rsidRDefault="007A4DDC" w:rsidP="00850EE6">
      <w:pPr>
        <w:pStyle w:val="Akapitzlist"/>
        <w:numPr>
          <w:ilvl w:val="0"/>
          <w:numId w:val="48"/>
        </w:numPr>
        <w:rPr>
          <w:rFonts w:cs="Arial"/>
          <w:color w:val="000000"/>
        </w:rPr>
      </w:pPr>
      <w:r w:rsidRPr="00EE6AB4">
        <w:rPr>
          <w:rFonts w:cs="Arial"/>
          <w:color w:val="000000"/>
        </w:rPr>
        <w:t>wystąpienie o pomoc krajową (np. kredyt preferencyjny) na cele związane z prowadzeniem działalności rolniczej – chyba że wystąpiono o kredyt udzielany na utworzenie nowego gospodarstwa;</w:t>
      </w:r>
    </w:p>
    <w:p w14:paraId="5E3B038D" w14:textId="77777777" w:rsidR="007A4DDC" w:rsidRPr="00EE6AB4" w:rsidRDefault="007A4DDC" w:rsidP="00850EE6">
      <w:pPr>
        <w:pStyle w:val="Akapitzlist"/>
        <w:numPr>
          <w:ilvl w:val="0"/>
          <w:numId w:val="48"/>
        </w:numPr>
        <w:rPr>
          <w:rFonts w:cs="Arial"/>
          <w:color w:val="000000"/>
        </w:rPr>
      </w:pPr>
      <w:r w:rsidRPr="00EE6AB4">
        <w:rPr>
          <w:rFonts w:cs="Arial"/>
          <w:color w:val="000000"/>
        </w:rPr>
        <w:t>wejście w posiadanie zwierzęcia gospodarskiego lub innego zwierzęcia służącego prowadzeniu produkcji zwierzęcej, z wyłączeniem przypadku wejścia w posiadanie takiego zwierzęcia w związku z prowadzeniem działalności gospodarczej w zakresie obrotu tymi zwierzętami;</w:t>
      </w:r>
    </w:p>
    <w:p w14:paraId="1904112A" w14:textId="77777777" w:rsidR="007A4DDC" w:rsidRPr="00EE6AB4" w:rsidRDefault="007A4DDC" w:rsidP="00850EE6">
      <w:pPr>
        <w:pStyle w:val="Akapitzlist"/>
        <w:numPr>
          <w:ilvl w:val="0"/>
          <w:numId w:val="48"/>
        </w:numPr>
        <w:rPr>
          <w:rFonts w:cs="Arial"/>
          <w:color w:val="000000"/>
        </w:rPr>
      </w:pPr>
      <w:r w:rsidRPr="00EE6AB4">
        <w:rPr>
          <w:rFonts w:cs="Arial"/>
          <w:color w:val="000000"/>
        </w:rPr>
        <w:t>rozpoczęcie prowadzenia działu specjalnego produkcji rolnej w rozumieniu przepisów o podatku dochodowym od osób fizycznych lub w rozumieniu przepisów o ubezpieczeniu społecznym rolników (z wyłączeniem hodowli zwierząt laboratoryjnych, ryb akwariowych, psów rasowych oraz kotów rasowych lub hodowli i chowu koni hodowlanych poza gospodarstwem w liczbie nie większej niż 2 sztuki);</w:t>
      </w:r>
    </w:p>
    <w:p w14:paraId="4C134309" w14:textId="41B15A65" w:rsidR="007A4DDC" w:rsidRPr="00EE6AB4" w:rsidRDefault="007A4DDC" w:rsidP="00850EE6">
      <w:pPr>
        <w:pStyle w:val="Akapitzlist"/>
        <w:numPr>
          <w:ilvl w:val="0"/>
          <w:numId w:val="48"/>
        </w:numPr>
        <w:rPr>
          <w:rFonts w:cs="Arial"/>
          <w:color w:val="000000"/>
        </w:rPr>
      </w:pPr>
      <w:r w:rsidRPr="00EE6AB4">
        <w:rPr>
          <w:rFonts w:cs="Arial"/>
          <w:color w:val="000000"/>
        </w:rPr>
        <w:t xml:space="preserve">uzyskanie statusu wspólnika lub członka zarządu spółki kapitałowej lub spółdzielni, statusu członka zarządu lub innego organu osoby prawnej innej niż spółka kapitałowa i spółdzielnia, statusu wspólnika spółki osobowej lub statusu wspólnika spółki cywilnej lub członka organu jednostki organizacyjnej podlegającej wpisowi do rejestru przedsiębiorców w KRS, której </w:t>
      </w:r>
      <w:r w:rsidR="00D30B77" w:rsidRPr="00EE6AB4">
        <w:rPr>
          <w:rFonts w:cs="Arial"/>
          <w:color w:val="000000"/>
        </w:rPr>
        <w:t xml:space="preserve">celem lub </w:t>
      </w:r>
      <w:r w:rsidRPr="00EE6AB4">
        <w:rPr>
          <w:rFonts w:cs="Arial"/>
          <w:color w:val="000000"/>
        </w:rPr>
        <w:t>statutowym celem było lub jest prowadzenie działalności rolniczej;</w:t>
      </w:r>
    </w:p>
    <w:p w14:paraId="19FF94C0" w14:textId="77777777" w:rsidR="007A4DDC" w:rsidRPr="00EE6AB4" w:rsidRDefault="007A4DDC" w:rsidP="00850EE6">
      <w:pPr>
        <w:pStyle w:val="Akapitzlist"/>
        <w:numPr>
          <w:ilvl w:val="0"/>
          <w:numId w:val="48"/>
        </w:numPr>
        <w:rPr>
          <w:rFonts w:cs="Arial"/>
          <w:color w:val="000000"/>
        </w:rPr>
      </w:pPr>
      <w:r w:rsidRPr="00EE6AB4">
        <w:rPr>
          <w:rFonts w:cs="Arial"/>
          <w:color w:val="000000"/>
        </w:rPr>
        <w:t>zarejestrowanie w CEiDG działalności rolniczej jako głównej lub dokonanie modyfikacji polegającej na wskazaniu działalności rolniczej jako głównej;</w:t>
      </w:r>
    </w:p>
    <w:p w14:paraId="7CFA537A" w14:textId="77777777" w:rsidR="007A4DDC" w:rsidRPr="00EE6AB4" w:rsidRDefault="007A4DDC" w:rsidP="00850EE6">
      <w:pPr>
        <w:pStyle w:val="Akapitzlist"/>
        <w:numPr>
          <w:ilvl w:val="0"/>
          <w:numId w:val="48"/>
        </w:numPr>
        <w:rPr>
          <w:rFonts w:cs="Arial"/>
          <w:color w:val="000000"/>
        </w:rPr>
      </w:pPr>
      <w:r w:rsidRPr="00EE6AB4">
        <w:rPr>
          <w:rFonts w:cs="Arial"/>
          <w:color w:val="000000"/>
        </w:rPr>
        <w:t>zarejestrowanie w KRS działalności rolniczej jako głównej działalności gospodarczej.</w:t>
      </w:r>
    </w:p>
    <w:p w14:paraId="2A616556" w14:textId="3B2BDD36" w:rsidR="007A4DDC" w:rsidRPr="00A343A8" w:rsidRDefault="007A4DDC" w:rsidP="00850EE6">
      <w:pPr>
        <w:pStyle w:val="Akapitzlist"/>
        <w:numPr>
          <w:ilvl w:val="0"/>
          <w:numId w:val="49"/>
        </w:numPr>
        <w:spacing w:before="240" w:after="0"/>
        <w:rPr>
          <w:rFonts w:cs="Arial"/>
          <w:color w:val="000000"/>
        </w:rPr>
      </w:pPr>
      <w:r w:rsidRPr="00A343A8">
        <w:rPr>
          <w:rFonts w:cs="Arial"/>
          <w:color w:val="000000"/>
        </w:rPr>
        <w:t xml:space="preserve">W przypadku, gdy mimo stania się właścicielem lub posiadaczem gospodarstwa o powierzchni co najmniej 1 ha UR, dana osoba w rzeczywistości nie prowadzi/ nie prowadziła działalności rolniczej w gospodarstwie rolnym od dnia wyznaczonego </w:t>
      </w:r>
      <w:r w:rsidRPr="004F1A32">
        <w:rPr>
          <w:rFonts w:cs="Arial"/>
          <w:color w:val="000000"/>
        </w:rPr>
        <w:t>zgodnie z ust. 1-6, poniższe</w:t>
      </w:r>
      <w:r w:rsidRPr="00A343A8">
        <w:rPr>
          <w:rFonts w:cs="Arial"/>
          <w:color w:val="000000"/>
        </w:rPr>
        <w:t xml:space="preserve"> czynności lub zdarzenia mogą wyznaczyć późniejszą datę rozpoczęcia działalności rolniczej w gospodarstwie:</w:t>
      </w:r>
    </w:p>
    <w:p w14:paraId="75794B03" w14:textId="77777777" w:rsidR="007A4DDC" w:rsidRPr="00A343A8" w:rsidRDefault="007A4DDC" w:rsidP="00850EE6">
      <w:pPr>
        <w:pStyle w:val="Akapitzlist"/>
        <w:numPr>
          <w:ilvl w:val="0"/>
          <w:numId w:val="50"/>
        </w:numPr>
        <w:rPr>
          <w:rFonts w:cs="Arial"/>
          <w:color w:val="000000"/>
        </w:rPr>
      </w:pPr>
      <w:r w:rsidRPr="00A343A8">
        <w:rPr>
          <w:rFonts w:cs="Arial"/>
          <w:color w:val="000000"/>
        </w:rPr>
        <w:t xml:space="preserve">wystąpienie o przyznanie płatności bezpośrednich </w:t>
      </w:r>
      <w:r w:rsidRPr="004F1A32">
        <w:t>płatności na podstawie przepisów o płatnościach bezpośrednich do gruntów rolnych lub przepisów o płatnościach bezpośrednich do gruntów rolnych i oddzielnej płatności z tytułu cukru, lub płatnościach do gruntów rolnych i płatności cukrowej, lub przepisów o płatnościach w ramach systemów wsparcia bezpośredniego, podstawowego wsparcia dochodów,</w:t>
      </w:r>
      <w:r w:rsidRPr="00A343A8">
        <w:rPr>
          <w:rFonts w:cs="Arial"/>
          <w:color w:val="000000"/>
        </w:rPr>
        <w:t xml:space="preserve"> uzupełniającego redystrybucyjnego wsparcia dochodów, uzupełniającego wsparcia dochodów dla młodych rolników;</w:t>
      </w:r>
    </w:p>
    <w:p w14:paraId="493FA9D3" w14:textId="77777777" w:rsidR="007A4DDC" w:rsidRPr="00A343A8" w:rsidRDefault="007A4DDC" w:rsidP="00850EE6">
      <w:pPr>
        <w:pStyle w:val="Akapitzlist"/>
        <w:numPr>
          <w:ilvl w:val="0"/>
          <w:numId w:val="50"/>
        </w:numPr>
        <w:rPr>
          <w:rFonts w:cs="Arial"/>
          <w:color w:val="000000"/>
        </w:rPr>
      </w:pPr>
      <w:r w:rsidRPr="00A343A8">
        <w:rPr>
          <w:rFonts w:cs="Arial"/>
          <w:color w:val="000000"/>
        </w:rPr>
        <w:t>wystąpienie o pomoc finansową dla rolników w ramach programów finansowanych albo współfinansowanych ze środków Unii Europejskiej – chyba że wystąpiono o wsparcie dla młodych rolników, a pomoc nie została przyznana, albo została przyznana, ale nie została wypłacona (nie została wypłacona pierwsza rata pomocy);</w:t>
      </w:r>
    </w:p>
    <w:p w14:paraId="2A62E7AF" w14:textId="77777777" w:rsidR="007A4DDC" w:rsidRPr="00A343A8" w:rsidRDefault="007A4DDC" w:rsidP="00850EE6">
      <w:pPr>
        <w:pStyle w:val="Akapitzlist"/>
        <w:numPr>
          <w:ilvl w:val="0"/>
          <w:numId w:val="50"/>
        </w:numPr>
        <w:rPr>
          <w:rFonts w:cs="Arial"/>
          <w:color w:val="000000"/>
        </w:rPr>
      </w:pPr>
      <w:r w:rsidRPr="00A343A8">
        <w:rPr>
          <w:rFonts w:cs="Arial"/>
          <w:color w:val="000000"/>
        </w:rPr>
        <w:t>wystąpienie o pomoc krajową (np. kredyt preferencyjny) na cele związane z prowadzeniem działalności rolniczej – chyba że wystąpiono o kredyt udzielany na utworzenie nowego gospodarstwa;</w:t>
      </w:r>
    </w:p>
    <w:p w14:paraId="2F5EEADC" w14:textId="77777777" w:rsidR="007A4DDC" w:rsidRPr="00A343A8" w:rsidRDefault="007A4DDC" w:rsidP="00850EE6">
      <w:pPr>
        <w:pStyle w:val="Akapitzlist"/>
        <w:numPr>
          <w:ilvl w:val="0"/>
          <w:numId w:val="50"/>
        </w:numPr>
        <w:rPr>
          <w:rFonts w:cs="Arial"/>
          <w:color w:val="000000"/>
        </w:rPr>
      </w:pPr>
      <w:r w:rsidRPr="00A343A8">
        <w:rPr>
          <w:rFonts w:cs="Arial"/>
          <w:color w:val="000000"/>
        </w:rPr>
        <w:t>wejście w posiadanie zwierzęcia gospodarskiego lub innego zwierzęcia służącego prowadzeniu produkcji zwierzęcej, z wyłączeniem przypadku wejścia w posiadanie takiego zwierzęcia w związku z prowadzeniem działalności gospodarczej w zakresie obrotu tymi zwierzętami;</w:t>
      </w:r>
    </w:p>
    <w:p w14:paraId="6764BBEE" w14:textId="77777777" w:rsidR="007A4DDC" w:rsidRPr="00A343A8" w:rsidRDefault="007A4DDC" w:rsidP="00850EE6">
      <w:pPr>
        <w:pStyle w:val="Akapitzlist"/>
        <w:numPr>
          <w:ilvl w:val="0"/>
          <w:numId w:val="50"/>
        </w:numPr>
        <w:rPr>
          <w:rFonts w:cs="Arial"/>
          <w:color w:val="000000"/>
        </w:rPr>
      </w:pPr>
      <w:r w:rsidRPr="00A343A8">
        <w:rPr>
          <w:rFonts w:cs="Arial"/>
          <w:color w:val="000000"/>
        </w:rPr>
        <w:t>rozpoczęcie prowadzenia działu specjalnego produkcji rolnej w rozumieniu przepisów o podatku dochodowym od osób fizycznych lub w rozumieniu przepisów o ubezpieczeniu społecznym rolników (z wyłączeniem hodowli zwierząt laboratoryjnych, ryb akwariowych, psów rasowych oraz kotów rasowych lub hodowli i chowu koni hodowlanych poza gospodarstwem w liczbie nie większej niż 2 sztuki).</w:t>
      </w:r>
    </w:p>
    <w:p w14:paraId="1E8A9AA4" w14:textId="77777777" w:rsidR="007A4DDC" w:rsidRPr="00A343A8" w:rsidRDefault="007A4DDC" w:rsidP="007A4DDC">
      <w:pPr>
        <w:rPr>
          <w:rFonts w:cs="Arial"/>
          <w:color w:val="000000"/>
        </w:rPr>
      </w:pPr>
      <w:r w:rsidRPr="00A343A8">
        <w:rPr>
          <w:rFonts w:cs="Arial"/>
          <w:color w:val="000000"/>
        </w:rPr>
        <w:t xml:space="preserve">Ww. podejście polega na indywidualnym określaniu daty rozpoczęcia prowadzenia działalności rolniczej w gospodarstwie. Podejście indywidualne jest stosowane, jeżeli dana osoba uprawdopodobni, że faktyczne prowadzenie działalności rolniczej w gospodarstwie rozpoczęła później niż w dniu stania się właścicielem lub posiadaczem gospodarstwa o powierzchni co najmniej 1 ha UR albo w dniu wyznaczonym zgodnie </w:t>
      </w:r>
      <w:r w:rsidRPr="004F1A32">
        <w:rPr>
          <w:rFonts w:cs="Arial"/>
          <w:color w:val="000000"/>
        </w:rPr>
        <w:t>z ust. 2-6.</w:t>
      </w:r>
    </w:p>
    <w:p w14:paraId="465B3EC0" w14:textId="3474C598" w:rsidR="007A4DDC" w:rsidRDefault="007A4DDC" w:rsidP="007A4DDC">
      <w:pPr>
        <w:rPr>
          <w:rFonts w:cs="Arial"/>
          <w:color w:val="000000"/>
        </w:rPr>
      </w:pPr>
      <w:r w:rsidRPr="00A343A8">
        <w:rPr>
          <w:rFonts w:cs="Arial"/>
          <w:color w:val="000000"/>
        </w:rPr>
        <w:t>O późniejszym (niż dzień: stania się właścicielem/ posiadaczem gospodarstwa o powierzchni co najmniej 1 ha UR lub uzyskania pełnoletności, lub uprawomocnienia się postanowienia sądu o stwierdzeniu nabycia spadku albo zarejestrowania przez notariusza aktu poświadczenia dziedziczenia, lub zakończenia nauki, lub ukończenia 26. roku życia) dniu rozpoczęcia prowadzenia działalności rolniczej w gospodarstwie decyduje dzień dokonania najwcześniejszej z powyższych czynności.</w:t>
      </w:r>
    </w:p>
    <w:p w14:paraId="01F8E621" w14:textId="1E230552" w:rsidR="004F1A32" w:rsidRPr="00A343A8" w:rsidRDefault="004F1A32" w:rsidP="004F1A32">
      <w:pPr>
        <w:spacing w:after="0" w:line="240" w:lineRule="auto"/>
        <w:jc w:val="left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14:paraId="07B3AC23" w14:textId="25C8F672" w:rsidR="007A4DDC" w:rsidRPr="00A343A8" w:rsidRDefault="00590B31" w:rsidP="00A343A8">
      <w:pPr>
        <w:spacing w:before="120" w:after="0"/>
        <w:jc w:val="center"/>
        <w:rPr>
          <w:rFonts w:cs="Arial"/>
          <w:b/>
        </w:rPr>
      </w:pPr>
      <w:r w:rsidRPr="00A343A8">
        <w:rPr>
          <w:rFonts w:cs="Arial"/>
          <w:b/>
        </w:rPr>
        <w:t>Kwalifikacje zawodowe lub umiejętności</w:t>
      </w:r>
    </w:p>
    <w:p w14:paraId="700C8AA5" w14:textId="77777777" w:rsidR="008E1F6A" w:rsidRPr="001D2BC7" w:rsidRDefault="008E1F6A" w:rsidP="001D2BC7">
      <w:pPr>
        <w:spacing w:before="240" w:after="0"/>
        <w:rPr>
          <w:rFonts w:cs="Arial"/>
        </w:rPr>
      </w:pPr>
      <w:r w:rsidRPr="001D2BC7">
        <w:rPr>
          <w:rFonts w:cs="Arial"/>
        </w:rPr>
        <w:t>Warunek posiadania odpowiednich kwalifikacji zawodowych lub umiejętności można uznać za spełniony, jeżeli dana osoba posiada:</w:t>
      </w:r>
    </w:p>
    <w:p w14:paraId="2C2FDB8C" w14:textId="77777777" w:rsidR="008E1F6A" w:rsidRPr="00850FBF" w:rsidRDefault="008E1F6A" w:rsidP="00850EE6">
      <w:pPr>
        <w:pStyle w:val="Akapitzlist"/>
        <w:numPr>
          <w:ilvl w:val="0"/>
          <w:numId w:val="52"/>
        </w:numPr>
        <w:rPr>
          <w:rFonts w:cs="Arial"/>
          <w:color w:val="000000"/>
        </w:rPr>
      </w:pPr>
      <w:r w:rsidRPr="00850FBF">
        <w:rPr>
          <w:rFonts w:cs="Arial"/>
          <w:color w:val="000000"/>
        </w:rPr>
        <w:t>stopień naukowy doktora nauk rolniczych lub doktora nauk weterynaryjnych lub ukończone studia trzeciego stopnia z dziedziny nauk rolniczych lub ukończenie studiów w ramach szkół doktorskich w dziedzinie nauk rolniczych lub  stopień naukowy doktora w dziedzinie nauk rolniczych w dyscyplinie naukowej weterynaria, zootechnika, rolnictwo i ogrodnictwo, technologia żywienia i żywności lub</w:t>
      </w:r>
    </w:p>
    <w:p w14:paraId="43064A39" w14:textId="77777777" w:rsidR="008E1F6A" w:rsidRPr="00850FBF" w:rsidRDefault="008E1F6A" w:rsidP="00850EE6">
      <w:pPr>
        <w:pStyle w:val="Akapitzlist"/>
        <w:numPr>
          <w:ilvl w:val="0"/>
          <w:numId w:val="52"/>
        </w:numPr>
        <w:rPr>
          <w:rFonts w:cs="Arial"/>
          <w:color w:val="000000"/>
        </w:rPr>
      </w:pPr>
      <w:r w:rsidRPr="00850FBF">
        <w:rPr>
          <w:rFonts w:cs="Arial"/>
          <w:color w:val="000000"/>
        </w:rPr>
        <w:t>ukończone studia pierwszego stopnia lub studia drugiego stopnia, lub jednolite studia magisterskie, lub studia magisterskie, na kierunku wymienionym w pkt 1 załącznika do Wytycznych lub na kierunkach studiów, w ramach których zakres kształcenia, program albo standardy kształcenia obejmują treści związane z działalnością rolniczą/ przydatne do prowadzenia działalności rolniczej w gospodarstwie jako kierujący, w wymiarze łącznym co najmniej 120 godzin, lub</w:t>
      </w:r>
    </w:p>
    <w:p w14:paraId="635A47AB" w14:textId="77777777" w:rsidR="008E1F6A" w:rsidRPr="00850FBF" w:rsidRDefault="008E1F6A" w:rsidP="00850EE6">
      <w:pPr>
        <w:pStyle w:val="Akapitzlist"/>
        <w:numPr>
          <w:ilvl w:val="0"/>
          <w:numId w:val="52"/>
        </w:numPr>
        <w:rPr>
          <w:rFonts w:cs="Arial"/>
          <w:color w:val="000000"/>
        </w:rPr>
      </w:pPr>
      <w:r w:rsidRPr="00850FBF">
        <w:rPr>
          <w:rFonts w:cs="Arial"/>
          <w:color w:val="000000"/>
        </w:rPr>
        <w:t>ukończone studia pierwszego stopnia lub studia drugiego stopnia, lub jednolite studia magisterskie, lub studia magisterskie, na kierunku innym niż wymienione w pkt 1 załącznika do Wytycznych, oraz co najmniej 3-letni staż pracy w rolnictwie lub ukończone studia podyplomowe w zakresie związanym z działalnością rolniczą, lub</w:t>
      </w:r>
    </w:p>
    <w:p w14:paraId="197C5898" w14:textId="77777777" w:rsidR="008E1F6A" w:rsidRPr="00850FBF" w:rsidRDefault="008E1F6A" w:rsidP="00850EE6">
      <w:pPr>
        <w:pStyle w:val="Akapitzlist"/>
        <w:numPr>
          <w:ilvl w:val="0"/>
          <w:numId w:val="52"/>
        </w:numPr>
        <w:rPr>
          <w:rFonts w:cs="Arial"/>
          <w:color w:val="000000"/>
        </w:rPr>
      </w:pPr>
      <w:r w:rsidRPr="00850FBF">
        <w:rPr>
          <w:rFonts w:cs="Arial"/>
          <w:color w:val="000000"/>
        </w:rPr>
        <w:t>kwalifikacje w zawodzie wymienionym w pkt 2 i 3 załącznika do Wytycznych, lub</w:t>
      </w:r>
    </w:p>
    <w:p w14:paraId="525F8128" w14:textId="77777777" w:rsidR="008E1F6A" w:rsidRPr="00850FBF" w:rsidRDefault="008E1F6A" w:rsidP="00850EE6">
      <w:pPr>
        <w:pStyle w:val="Akapitzlist"/>
        <w:numPr>
          <w:ilvl w:val="0"/>
          <w:numId w:val="52"/>
        </w:numPr>
        <w:rPr>
          <w:rFonts w:cs="Arial"/>
          <w:color w:val="000000"/>
        </w:rPr>
      </w:pPr>
      <w:r w:rsidRPr="00850FBF">
        <w:rPr>
          <w:rFonts w:cs="Arial"/>
          <w:color w:val="000000"/>
        </w:rPr>
        <w:t>wykształcenie średnie oraz co najmniej 4-letni staż pracy w rolnictwie, lub</w:t>
      </w:r>
    </w:p>
    <w:p w14:paraId="34EAAF61" w14:textId="77777777" w:rsidR="008E1F6A" w:rsidRPr="00850FBF" w:rsidRDefault="008E1F6A" w:rsidP="00850EE6">
      <w:pPr>
        <w:pStyle w:val="Akapitzlist"/>
        <w:numPr>
          <w:ilvl w:val="0"/>
          <w:numId w:val="52"/>
        </w:numPr>
        <w:rPr>
          <w:rFonts w:cs="Arial"/>
          <w:color w:val="000000"/>
        </w:rPr>
      </w:pPr>
      <w:r w:rsidRPr="00850FBF">
        <w:rPr>
          <w:rFonts w:cs="Arial"/>
          <w:color w:val="000000"/>
        </w:rPr>
        <w:t>tytuł wykwalifikowanego robotnika lub tytuł mistrza, lub tytuł zawodowy lub tytuł zawodowy mistrza, w zawodzie wymienionym w pkt 3 załącznika do Wytycznych, uzyskany w formach pozaszkolnych, oraz co najmniej 3-letni staż pracy w rolnictwie.</w:t>
      </w:r>
    </w:p>
    <w:p w14:paraId="2A56D988" w14:textId="77777777" w:rsidR="008E1F6A" w:rsidRPr="001474D6" w:rsidRDefault="008E1F6A" w:rsidP="008E1F6A">
      <w:pPr>
        <w:ind w:left="709"/>
        <w:rPr>
          <w:rFonts w:cs="Arial"/>
        </w:rPr>
      </w:pPr>
      <w:r w:rsidRPr="001474D6">
        <w:rPr>
          <w:rFonts w:cs="Arial"/>
        </w:rPr>
        <w:t>Uwzględnia się również adekwatne kwalifikacje uzyskane w innym państwie członkowskim Unii Europejskiej</w:t>
      </w:r>
      <w:r>
        <w:rPr>
          <w:rFonts w:cs="Arial"/>
        </w:rPr>
        <w:t xml:space="preserve">, </w:t>
      </w:r>
      <w:r w:rsidRPr="001474D6">
        <w:rPr>
          <w:rFonts w:cs="Arial"/>
        </w:rPr>
        <w:t>państwie członkowskim Europejskiego Porozumienia o Wolnym Handlu (EFTA)</w:t>
      </w:r>
      <w:r>
        <w:rPr>
          <w:rFonts w:cs="Arial"/>
        </w:rPr>
        <w:t xml:space="preserve"> lub </w:t>
      </w:r>
      <w:r>
        <w:t>Zjednoczonym Królestwie</w:t>
      </w:r>
      <w:r w:rsidRPr="00755D4C">
        <w:t xml:space="preserve"> Wielkiej Brytanii i Irlandii Północnej</w:t>
      </w:r>
      <w:r w:rsidRPr="001474D6">
        <w:rPr>
          <w:rFonts w:cs="Arial"/>
        </w:rPr>
        <w:t xml:space="preserve">. </w:t>
      </w:r>
    </w:p>
    <w:p w14:paraId="60E40035" w14:textId="77777777" w:rsidR="008E1F6A" w:rsidRPr="001474D6" w:rsidRDefault="008E1F6A" w:rsidP="008E1F6A">
      <w:pPr>
        <w:ind w:left="709"/>
        <w:rPr>
          <w:rFonts w:cs="Arial"/>
        </w:rPr>
      </w:pPr>
      <w:r w:rsidRPr="001474D6">
        <w:rPr>
          <w:rFonts w:cs="Arial"/>
        </w:rPr>
        <w:t>Za staż pracy w rolnictwie uznaje się okres, liczony do dnia złożenia WOPP, w którym dana osoba:</w:t>
      </w:r>
    </w:p>
    <w:p w14:paraId="25E8EE3C" w14:textId="77777777" w:rsidR="008E1F6A" w:rsidRPr="00850FBF" w:rsidRDefault="008E1F6A" w:rsidP="00850EE6">
      <w:pPr>
        <w:pStyle w:val="Akapitzlist"/>
        <w:numPr>
          <w:ilvl w:val="0"/>
          <w:numId w:val="53"/>
        </w:numPr>
        <w:rPr>
          <w:rFonts w:cs="Arial"/>
          <w:color w:val="000000"/>
        </w:rPr>
      </w:pPr>
      <w:r w:rsidRPr="00850FBF">
        <w:rPr>
          <w:rFonts w:cs="Arial"/>
          <w:color w:val="000000"/>
        </w:rPr>
        <w:t>podlegała ubezpieczeniu społecznemu rolników w pełnym zakresie jako rolnik lub domownik lub ubezpieczeniu społecznemu z tytułu prowadzenia działalności rolniczej w innym państwie członkowskim Unii Europejskiej, państwie członkowskim Europejskiego Porozumienia o Wolnym Handlu (EFTA) lub Zjednoczonym Królestwie Wielkiej Brytanii i Irlandii Północnej,</w:t>
      </w:r>
    </w:p>
    <w:p w14:paraId="74084CBC" w14:textId="77777777" w:rsidR="008E1F6A" w:rsidRPr="00850FBF" w:rsidRDefault="008E1F6A" w:rsidP="00850EE6">
      <w:pPr>
        <w:pStyle w:val="Akapitzlist"/>
        <w:numPr>
          <w:ilvl w:val="0"/>
          <w:numId w:val="53"/>
        </w:numPr>
        <w:rPr>
          <w:rFonts w:cs="Arial"/>
          <w:color w:val="000000"/>
        </w:rPr>
      </w:pPr>
      <w:r w:rsidRPr="00850FBF">
        <w:rPr>
          <w:rFonts w:cs="Arial"/>
          <w:color w:val="000000"/>
        </w:rPr>
        <w:t xml:space="preserve">była zatrudniona w gospodarstwie na podstawie umowy o pracę, na stanowisku związanym z prowadzeniem produkcji rolnej. </w:t>
      </w:r>
    </w:p>
    <w:p w14:paraId="7D74B96F" w14:textId="77777777" w:rsidR="008E1F6A" w:rsidRPr="001474D6" w:rsidRDefault="008E1F6A" w:rsidP="008E1F6A">
      <w:pPr>
        <w:ind w:left="709"/>
        <w:rPr>
          <w:rFonts w:cs="Arial"/>
        </w:rPr>
      </w:pPr>
      <w:r w:rsidRPr="001474D6">
        <w:rPr>
          <w:rFonts w:cs="Arial"/>
        </w:rPr>
        <w:t>Pomoc może być przyznana osobie nieposiadającej kwalifikacji zawodowych lub umiejętności, jeżeli osoba ta zobowiąże się do ich uzupełnienia, z wyłączeniem stażu pracy, w okresie 3 lat od dnia wypłaty pierwszej raty pomocy i rozpocznie uzupełnianie wykształcenia najpóźniej w terminie 12 miesięcy od dnia przyznani</w:t>
      </w:r>
      <w:r>
        <w:rPr>
          <w:rFonts w:cs="Arial"/>
        </w:rPr>
        <w:t>a</w:t>
      </w:r>
      <w:r w:rsidRPr="001474D6">
        <w:rPr>
          <w:rFonts w:cs="Arial"/>
        </w:rPr>
        <w:t xml:space="preserve"> pomocy. </w:t>
      </w:r>
    </w:p>
    <w:p w14:paraId="01FAE252" w14:textId="77777777" w:rsidR="008E1F6A" w:rsidRPr="001474D6" w:rsidRDefault="008E1F6A" w:rsidP="008E1F6A">
      <w:pPr>
        <w:ind w:left="709"/>
        <w:rPr>
          <w:rFonts w:cs="Arial"/>
        </w:rPr>
      </w:pPr>
      <w:r w:rsidRPr="001474D6">
        <w:rPr>
          <w:rFonts w:cs="Arial"/>
        </w:rPr>
        <w:t>W takim przypadku:</w:t>
      </w:r>
    </w:p>
    <w:p w14:paraId="10C9152C" w14:textId="77777777" w:rsidR="008E1F6A" w:rsidRPr="00850FBF" w:rsidRDefault="008E1F6A" w:rsidP="00850EE6">
      <w:pPr>
        <w:pStyle w:val="Akapitzlist"/>
        <w:numPr>
          <w:ilvl w:val="0"/>
          <w:numId w:val="54"/>
        </w:numPr>
        <w:rPr>
          <w:rFonts w:cs="Arial"/>
          <w:color w:val="000000"/>
        </w:rPr>
      </w:pPr>
      <w:r w:rsidRPr="00850FBF">
        <w:rPr>
          <w:rFonts w:cs="Arial"/>
          <w:color w:val="000000"/>
        </w:rPr>
        <w:t>beneficjent nie otrzymuje punktów z tytułu kryterium wyboru operacji dotyczącego kwalifikacji zawodowych lub umiejętności,</w:t>
      </w:r>
    </w:p>
    <w:p w14:paraId="0D3DE100" w14:textId="77777777" w:rsidR="008E1F6A" w:rsidRPr="00850FBF" w:rsidRDefault="008E1F6A" w:rsidP="00850EE6">
      <w:pPr>
        <w:pStyle w:val="Akapitzlist"/>
        <w:numPr>
          <w:ilvl w:val="0"/>
          <w:numId w:val="54"/>
        </w:numPr>
        <w:rPr>
          <w:rFonts w:cs="Arial"/>
          <w:color w:val="000000"/>
        </w:rPr>
      </w:pPr>
      <w:r w:rsidRPr="00850FBF">
        <w:rPr>
          <w:rFonts w:cs="Arial"/>
          <w:color w:val="000000"/>
        </w:rPr>
        <w:t>należy sprawdzić, czy sposób uzupełnienia wykształcenia przez beneficjenta jest możliwy do zrealizowania przy danym wykształceniu posiadanym przez niego na etapie przyznawania pomocy.</w:t>
      </w:r>
    </w:p>
    <w:p w14:paraId="19ED8755" w14:textId="77777777" w:rsidR="008E1F6A" w:rsidRPr="001474D6" w:rsidRDefault="008E1F6A" w:rsidP="008E1F6A">
      <w:pPr>
        <w:ind w:left="709"/>
      </w:pPr>
      <w:r w:rsidRPr="001474D6">
        <w:t xml:space="preserve">Szczegółowy wykaz kierunków studiów, zawodów, tytułów kwalifikacyjnych oraz rodzaje dokumentów potwierdzających posiadanie kwalifikacji zawodowych i umiejętności jest określony w </w:t>
      </w:r>
      <w:r w:rsidRPr="001474D6">
        <w:rPr>
          <w:bCs/>
        </w:rPr>
        <w:t>załączniku do Wytycznych</w:t>
      </w:r>
      <w:r w:rsidRPr="001474D6">
        <w:t>.</w:t>
      </w:r>
    </w:p>
    <w:p w14:paraId="1A2DFEDF" w14:textId="77777777" w:rsidR="008A2106" w:rsidRPr="00A343A8" w:rsidRDefault="008A2106" w:rsidP="00A343A8">
      <w:pPr>
        <w:pStyle w:val="Akapitzlist"/>
        <w:spacing w:before="240" w:after="0"/>
        <w:ind w:left="360"/>
        <w:rPr>
          <w:rFonts w:eastAsiaTheme="minorEastAsia"/>
        </w:rPr>
      </w:pPr>
    </w:p>
    <w:p w14:paraId="486D828C" w14:textId="137F6AB9" w:rsidR="008E1F6A" w:rsidRPr="001474D6" w:rsidRDefault="008E1F6A" w:rsidP="00850EE6">
      <w:pPr>
        <w:pStyle w:val="Akapitzlist"/>
        <w:numPr>
          <w:ilvl w:val="0"/>
          <w:numId w:val="8"/>
        </w:numPr>
        <w:spacing w:before="240" w:after="0"/>
        <w:rPr>
          <w:rFonts w:eastAsiaTheme="minorEastAsia"/>
        </w:rPr>
      </w:pPr>
      <w:r w:rsidRPr="001474D6">
        <w:t>P</w:t>
      </w:r>
      <w:r>
        <w:t>omoc p</w:t>
      </w:r>
      <w:r w:rsidRPr="001474D6">
        <w:t xml:space="preserve">rzysługuje </w:t>
      </w:r>
      <w:r>
        <w:t>tylko raz</w:t>
      </w:r>
      <w:r w:rsidRPr="001474D6">
        <w:t xml:space="preserve"> na osobę i gospodarstwo wskazane w biznesplanie dla roku wyjściowego i docelowego, z wyjątkiem </w:t>
      </w:r>
      <w:r>
        <w:t xml:space="preserve">przypadków </w:t>
      </w:r>
      <w:r w:rsidRPr="001474D6">
        <w:t>wymiany gruntów, śmierci poprzedniego beneficjenta</w:t>
      </w:r>
      <w:r w:rsidRPr="001474D6">
        <w:rPr>
          <w:rFonts w:cs="Arial"/>
        </w:rPr>
        <w:t xml:space="preserve">, rezygnacji z </w:t>
      </w:r>
      <w:r>
        <w:rPr>
          <w:rFonts w:cs="Arial"/>
        </w:rPr>
        <w:t>pomocy</w:t>
      </w:r>
      <w:r w:rsidRPr="001474D6">
        <w:rPr>
          <w:rFonts w:cs="Arial"/>
        </w:rPr>
        <w:t xml:space="preserve"> lub zwrotu 100% kwoty pomocy.</w:t>
      </w:r>
    </w:p>
    <w:p w14:paraId="2C361751" w14:textId="021E9E3E" w:rsidR="008E1F6A" w:rsidRPr="001474D6" w:rsidRDefault="008E1F6A" w:rsidP="00850EE6">
      <w:pPr>
        <w:pStyle w:val="Akapitzlist"/>
        <w:numPr>
          <w:ilvl w:val="0"/>
          <w:numId w:val="8"/>
        </w:numPr>
        <w:spacing w:before="240" w:after="0"/>
      </w:pPr>
      <w:r w:rsidRPr="001474D6">
        <w:t>Osoba, która otrzymała p</w:t>
      </w:r>
      <w:r>
        <w:t>omoc</w:t>
      </w:r>
      <w:r w:rsidRPr="001B071A">
        <w:t xml:space="preserve"> </w:t>
      </w:r>
      <w:r w:rsidR="00850FBF">
        <w:t>w ramach interwencji I.10.5 Rozwój małych gospodarstw</w:t>
      </w:r>
      <w:r>
        <w:t xml:space="preserve"> </w:t>
      </w:r>
      <w:r w:rsidR="00850FBF" w:rsidRPr="001474D6">
        <w:t>PS WPR</w:t>
      </w:r>
      <w:r w:rsidR="00850FBF">
        <w:t xml:space="preserve"> </w:t>
      </w:r>
      <w:r>
        <w:t>lub pomoc</w:t>
      </w:r>
      <w:r w:rsidRPr="001474D6">
        <w:t xml:space="preserve"> dla młodych rolników w ramach PROW 2014</w:t>
      </w:r>
      <w:r w:rsidRPr="00884107">
        <w:rPr>
          <w:rFonts w:cs="Arial"/>
        </w:rPr>
        <w:t>–</w:t>
      </w:r>
      <w:r w:rsidRPr="001474D6">
        <w:t>2020 lub wsparcie na ułatwianie startu młodym rolnikom w ramach PROW 2007</w:t>
      </w:r>
      <w:r w:rsidRPr="00884107">
        <w:rPr>
          <w:rFonts w:cs="Arial"/>
        </w:rPr>
        <w:t>–</w:t>
      </w:r>
      <w:r w:rsidRPr="001474D6">
        <w:t>2013 lub SPO 2004</w:t>
      </w:r>
      <w:r w:rsidRPr="00884107">
        <w:rPr>
          <w:rFonts w:cs="Arial"/>
        </w:rPr>
        <w:t>–2</w:t>
      </w:r>
      <w:r w:rsidRPr="001474D6">
        <w:t>006</w:t>
      </w:r>
      <w:r>
        <w:t>,</w:t>
      </w:r>
      <w:r w:rsidRPr="001474D6">
        <w:t xml:space="preserve"> nie kwalifikuje się do wsparcia. </w:t>
      </w:r>
    </w:p>
    <w:p w14:paraId="32294BD4" w14:textId="77777777" w:rsidR="008E1F6A" w:rsidRPr="001474D6" w:rsidRDefault="008E1F6A" w:rsidP="008E1F6A">
      <w:pPr>
        <w:pStyle w:val="Akapitzlist"/>
        <w:spacing w:before="240" w:after="0"/>
        <w:ind w:left="360"/>
      </w:pPr>
      <w:r w:rsidRPr="001474D6">
        <w:t>Osoba, której przyznano, lecz nie wypłacono pomocy (pierwszej raty pomocy) w ramach “Ułatwiania startu młodym rolnikom” PROW 2007</w:t>
      </w:r>
      <w:r w:rsidRPr="001474D6">
        <w:rPr>
          <w:rFonts w:cs="Arial"/>
        </w:rPr>
        <w:t>–</w:t>
      </w:r>
      <w:r w:rsidRPr="001474D6">
        <w:t>2013 lub “Premii dla młodych rolników” PROW 2014</w:t>
      </w:r>
      <w:r w:rsidRPr="001474D6">
        <w:rPr>
          <w:rFonts w:cs="Arial"/>
        </w:rPr>
        <w:t>–</w:t>
      </w:r>
      <w:r w:rsidRPr="001474D6">
        <w:t>2020, spełniająca warunki przyznania pomocy, w tym warunek dotyczący wieku oraz maksymalnego okresu prowadzenia działalności rolniczej przed dniem złożenia WOPP</w:t>
      </w:r>
      <w:r>
        <w:t>,</w:t>
      </w:r>
      <w:r w:rsidRPr="001474D6">
        <w:t xml:space="preserve"> kwalifikuje się do wsparcia. </w:t>
      </w:r>
    </w:p>
    <w:p w14:paraId="754ECFD7" w14:textId="77777777" w:rsidR="008E1F6A" w:rsidRPr="001474D6" w:rsidRDefault="008E1F6A" w:rsidP="00850EE6">
      <w:pPr>
        <w:pStyle w:val="Akapitzlist"/>
        <w:numPr>
          <w:ilvl w:val="0"/>
          <w:numId w:val="8"/>
        </w:numPr>
        <w:spacing w:before="240" w:after="0"/>
      </w:pPr>
      <w:r w:rsidRPr="001474D6">
        <w:t>W przypadku małżonków p</w:t>
      </w:r>
      <w:r>
        <w:t>omoc</w:t>
      </w:r>
      <w:r w:rsidRPr="001474D6">
        <w:t xml:space="preserve"> może otrzymać tylko jedno z nich, niezależnie od tego, czy prowadzą wspólne gospodarstwo czy odrębne gospodarstwa, niezależnie od rodzaju małżeńskiego ustroju majątkowego. W przypadku gdy o pomoc ubiegają się oboje małżonkowie i oboje spełniają warunki jej przyznania, pomoc przyznaje się tylko </w:t>
      </w:r>
      <w:r>
        <w:t>t</w:t>
      </w:r>
      <w:r w:rsidRPr="001474D6">
        <w:t xml:space="preserve">emu z nich, co do którego </w:t>
      </w:r>
      <w:r>
        <w:t xml:space="preserve">drugi </w:t>
      </w:r>
      <w:r w:rsidRPr="001474D6">
        <w:t xml:space="preserve">małżonek wyraził pisemną zgodę. Dotyczy to również małżonków będących w separacji. </w:t>
      </w:r>
    </w:p>
    <w:p w14:paraId="6B886469" w14:textId="77777777" w:rsidR="008E1F6A" w:rsidRPr="001474D6" w:rsidRDefault="008E1F6A" w:rsidP="00850EE6">
      <w:pPr>
        <w:pStyle w:val="Akapitzlist"/>
        <w:numPr>
          <w:ilvl w:val="0"/>
          <w:numId w:val="8"/>
        </w:numPr>
        <w:spacing w:before="240" w:after="0"/>
      </w:pPr>
      <w:r w:rsidRPr="001474D6">
        <w:t xml:space="preserve">Wsparcia nie przyznaje się, jeżeli małżonek osoby ubiegającej się o pomoc, niezależnie od rodzaju małżeńskiego ustroju majątkowego, w trakcie trwania małżeństwa lub przed jego zawarciem: </w:t>
      </w:r>
    </w:p>
    <w:p w14:paraId="6A811357" w14:textId="77777777" w:rsidR="008E1F6A" w:rsidRPr="001474D6" w:rsidRDefault="008E1F6A" w:rsidP="00850EE6">
      <w:pPr>
        <w:pStyle w:val="Akapitzlist"/>
        <w:numPr>
          <w:ilvl w:val="1"/>
          <w:numId w:val="10"/>
        </w:numPr>
        <w:spacing w:after="160"/>
        <w:ind w:left="709"/>
      </w:pPr>
      <w:r w:rsidRPr="001474D6">
        <w:t>otrzymał premię dla młodych rolników w ramach PROW 2014</w:t>
      </w:r>
      <w:r w:rsidRPr="001474D6">
        <w:rPr>
          <w:rFonts w:cs="Arial"/>
        </w:rPr>
        <w:t>–</w:t>
      </w:r>
      <w:r w:rsidRPr="001474D6">
        <w:t>2020 lub wsparcie na ułatwianie startu młodym rolnikom w ramach PROW 2007</w:t>
      </w:r>
      <w:r w:rsidRPr="001474D6">
        <w:rPr>
          <w:rFonts w:cs="Arial"/>
        </w:rPr>
        <w:t>–</w:t>
      </w:r>
      <w:r w:rsidRPr="001474D6">
        <w:t>2013 lub SPO 2004</w:t>
      </w:r>
      <w:r w:rsidRPr="001474D6">
        <w:rPr>
          <w:rFonts w:cs="Arial"/>
        </w:rPr>
        <w:t>–</w:t>
      </w:r>
      <w:r w:rsidRPr="001474D6">
        <w:t>2006 lub</w:t>
      </w:r>
    </w:p>
    <w:p w14:paraId="74CFF2E7" w14:textId="77777777" w:rsidR="008E1F6A" w:rsidRPr="001474D6" w:rsidRDefault="008E1F6A" w:rsidP="00850EE6">
      <w:pPr>
        <w:pStyle w:val="Akapitzlist"/>
        <w:numPr>
          <w:ilvl w:val="1"/>
          <w:numId w:val="10"/>
        </w:numPr>
        <w:spacing w:after="160"/>
        <w:ind w:left="709"/>
        <w:rPr>
          <w:rFonts w:eastAsiaTheme="minorEastAsia"/>
        </w:rPr>
      </w:pPr>
      <w:r w:rsidRPr="001474D6">
        <w:t>rozpoczął prowadzenie działalności rolniczej (wcześniej niż w okresie 24 miesięcy przed dniem złożenia przez osobę ubiegającą się o pomoc WOPP lub</w:t>
      </w:r>
    </w:p>
    <w:p w14:paraId="68A6833F" w14:textId="5D85D700" w:rsidR="008E1F6A" w:rsidRPr="001474D6" w:rsidRDefault="00850FBF" w:rsidP="00850EE6">
      <w:pPr>
        <w:pStyle w:val="Akapitzlist"/>
        <w:numPr>
          <w:ilvl w:val="1"/>
          <w:numId w:val="10"/>
        </w:numPr>
        <w:spacing w:after="160"/>
        <w:ind w:left="709"/>
        <w:rPr>
          <w:rFonts w:eastAsiaTheme="minorEastAsia"/>
        </w:rPr>
      </w:pPr>
      <w:r>
        <w:t>otrzymał premię w ramach interwencji I.10.5 Rozwój małych gospodarstw</w:t>
      </w:r>
      <w:r w:rsidR="008E1F6A" w:rsidRPr="001474D6">
        <w:t xml:space="preserve"> PS WPR.</w:t>
      </w:r>
    </w:p>
    <w:p w14:paraId="5706077D" w14:textId="77777777" w:rsidR="008E1F6A" w:rsidRPr="001474D6" w:rsidRDefault="008E1F6A" w:rsidP="008E1F6A">
      <w:pPr>
        <w:pStyle w:val="Nagwek2"/>
        <w:spacing w:before="120"/>
      </w:pPr>
      <w:bookmarkStart w:id="20" w:name="_Toc1597675266"/>
      <w:bookmarkStart w:id="21" w:name="_Toc121310399"/>
      <w:bookmarkStart w:id="22" w:name="_Toc122560354"/>
      <w:r w:rsidRPr="001474D6">
        <w:t>IV.2.</w:t>
      </w:r>
      <w:r w:rsidRPr="001474D6">
        <w:tab/>
        <w:t>Warunki przedmiotowe</w:t>
      </w:r>
      <w:bookmarkEnd w:id="20"/>
      <w:bookmarkEnd w:id="21"/>
      <w:bookmarkEnd w:id="22"/>
    </w:p>
    <w:p w14:paraId="1D5A2D10" w14:textId="77777777" w:rsidR="008E1F6A" w:rsidRPr="001474D6" w:rsidRDefault="008E1F6A" w:rsidP="00850EE6">
      <w:pPr>
        <w:pStyle w:val="Akapitzlist"/>
        <w:numPr>
          <w:ilvl w:val="6"/>
          <w:numId w:val="23"/>
        </w:numPr>
        <w:spacing w:after="160"/>
        <w:ind w:left="426"/>
        <w:jc w:val="left"/>
        <w:rPr>
          <w:rFonts w:eastAsiaTheme="minorEastAsia"/>
        </w:rPr>
      </w:pPr>
      <w:r w:rsidRPr="001474D6">
        <w:rPr>
          <w:rFonts w:eastAsiaTheme="minorEastAsia"/>
        </w:rPr>
        <w:t>Pomoc przyznaje się, jeżeli:</w:t>
      </w:r>
    </w:p>
    <w:p w14:paraId="277F92CF" w14:textId="77777777" w:rsidR="008E1F6A" w:rsidRPr="001474D6" w:rsidRDefault="008E1F6A" w:rsidP="00850EE6">
      <w:pPr>
        <w:pStyle w:val="Akapitzlist"/>
        <w:numPr>
          <w:ilvl w:val="0"/>
          <w:numId w:val="18"/>
        </w:numPr>
        <w:spacing w:after="160"/>
        <w:ind w:left="709"/>
      </w:pPr>
      <w:r>
        <w:t xml:space="preserve">wnioskodawca wraz z WOPP </w:t>
      </w:r>
      <w:r w:rsidRPr="001474D6">
        <w:t>przedłożył biznesplan dotyczący rozpoczynania i rozwoju działalności rolniczej w gospodarstwie w zakresie wytwarzania nieprzetworzonych produktów rolnych lub przygotowania do sprzedaży nieprzetworzonych produktów rolnych wytwarzanych w gospodarstwie oraz zobowiązał się do zrealizowania tego biznesplanu</w:t>
      </w:r>
      <w:r>
        <w:t xml:space="preserve"> </w:t>
      </w:r>
      <w:r w:rsidRPr="00A343A8">
        <w:rPr>
          <w:rFonts w:cs="Arial"/>
          <w:sz w:val="22"/>
          <w:szCs w:val="22"/>
        </w:rPr>
        <w:t xml:space="preserve">w terminie </w:t>
      </w:r>
      <w:r w:rsidRPr="00A343A8">
        <w:rPr>
          <w:rFonts w:cs="Arial"/>
          <w:bCs/>
          <w:sz w:val="22"/>
          <w:szCs w:val="22"/>
        </w:rPr>
        <w:t xml:space="preserve">nie dłuższym niż 3 </w:t>
      </w:r>
      <w:r w:rsidRPr="00A343A8">
        <w:rPr>
          <w:rFonts w:cs="Arial"/>
          <w:bCs/>
        </w:rPr>
        <w:t xml:space="preserve">pełne </w:t>
      </w:r>
      <w:r w:rsidRPr="00A343A8">
        <w:rPr>
          <w:rFonts w:cs="Arial"/>
          <w:bCs/>
          <w:sz w:val="22"/>
          <w:szCs w:val="22"/>
        </w:rPr>
        <w:t>lata kalendarzowe</w:t>
      </w:r>
      <w:r w:rsidRPr="00A21BA7">
        <w:rPr>
          <w:rFonts w:cs="Arial"/>
          <w:bCs/>
        </w:rPr>
        <w:t xml:space="preserve"> </w:t>
      </w:r>
      <w:r w:rsidRPr="00A343A8">
        <w:t>następujące po roku wyjściowym</w:t>
      </w:r>
      <w:r w:rsidRPr="00A21BA7">
        <w:t>;</w:t>
      </w:r>
    </w:p>
    <w:p w14:paraId="642FDA6D" w14:textId="77777777" w:rsidR="008E1F6A" w:rsidRPr="001474D6" w:rsidRDefault="008E1F6A" w:rsidP="008E1F6A">
      <w:pPr>
        <w:ind w:left="709"/>
      </w:pPr>
      <w:r w:rsidRPr="001474D6">
        <w:t>Biznesplan zawiera spójną koncepcję rozpoczynania i rozwoju działalności rolniczej w gospodarstwie</w:t>
      </w:r>
      <w:r>
        <w:t xml:space="preserve"> w ww. </w:t>
      </w:r>
      <w:r w:rsidRPr="0042662E">
        <w:t>zakresie, w szczególności zawiera:</w:t>
      </w:r>
    </w:p>
    <w:p w14:paraId="6F523F0B" w14:textId="078C75F3" w:rsidR="008E1F6A" w:rsidRPr="00A21BA7" w:rsidRDefault="008E1F6A" w:rsidP="00850EE6">
      <w:pPr>
        <w:pStyle w:val="Akapitzlist"/>
        <w:numPr>
          <w:ilvl w:val="0"/>
          <w:numId w:val="19"/>
        </w:numPr>
        <w:spacing w:after="160"/>
      </w:pPr>
      <w:r w:rsidRPr="00A343A8">
        <w:t xml:space="preserve">wskazanie </w:t>
      </w:r>
      <w:r w:rsidR="00A21BA7">
        <w:t xml:space="preserve">lat </w:t>
      </w:r>
      <w:r w:rsidRPr="00A343A8">
        <w:t>realizacji biznesplanu,</w:t>
      </w:r>
      <w:r w:rsidRPr="00A21BA7">
        <w:t xml:space="preserve"> </w:t>
      </w:r>
    </w:p>
    <w:p w14:paraId="41498142" w14:textId="32959AC8" w:rsidR="008E1F6A" w:rsidRPr="00700EB7" w:rsidRDefault="008E1F6A" w:rsidP="00850EE6">
      <w:pPr>
        <w:pStyle w:val="Akapitzlist"/>
        <w:numPr>
          <w:ilvl w:val="0"/>
          <w:numId w:val="19"/>
        </w:numPr>
        <w:spacing w:after="160"/>
        <w:rPr>
          <w:rFonts w:eastAsiaTheme="minorEastAsia"/>
        </w:rPr>
      </w:pPr>
      <w:r w:rsidRPr="001474D6">
        <w:t>opis gospodarstwa w roku wyjściowym, w tym wskazanie wyjściowej wielkości ekonomicznej gospodarstwa oraz opis składników gospodarstwa,</w:t>
      </w:r>
    </w:p>
    <w:p w14:paraId="3BF088FC" w14:textId="305FCAA4" w:rsidR="008E1F6A" w:rsidRPr="001474D6" w:rsidRDefault="008E1F6A" w:rsidP="00850EE6">
      <w:pPr>
        <w:pStyle w:val="Akapitzlist"/>
        <w:numPr>
          <w:ilvl w:val="0"/>
          <w:numId w:val="19"/>
        </w:numPr>
        <w:spacing w:after="160"/>
        <w:rPr>
          <w:rFonts w:eastAsiaTheme="minorEastAsia"/>
        </w:rPr>
      </w:pPr>
      <w:r w:rsidRPr="001474D6">
        <w:t>opis gospodarstwa w roku docelowym, w tym wskazanie docelowej wielkości ekonomicznej gospodarstwa</w:t>
      </w:r>
      <w:r>
        <w:t>,</w:t>
      </w:r>
    </w:p>
    <w:p w14:paraId="15C3F461" w14:textId="77777777" w:rsidR="008E1F6A" w:rsidRPr="001474D6" w:rsidRDefault="008E1F6A" w:rsidP="00850EE6">
      <w:pPr>
        <w:pStyle w:val="Akapitzlist"/>
        <w:numPr>
          <w:ilvl w:val="0"/>
          <w:numId w:val="19"/>
        </w:numPr>
        <w:spacing w:after="160"/>
      </w:pPr>
      <w:r w:rsidRPr="001474D6">
        <w:t xml:space="preserve">wskazanie działań związanych z rozpoczynaniem i rozwojem działalności rolniczej w gospodarstwie, dostosowanych do koncepcji rozwoju działalności rolniczej w </w:t>
      </w:r>
      <w:r w:rsidRPr="00723E5D">
        <w:t>gospodarstwie</w:t>
      </w:r>
      <w:r w:rsidRPr="00A343A8">
        <w:t>,</w:t>
      </w:r>
      <w:r w:rsidRPr="001474D6">
        <w:t xml:space="preserve"> takich jak w szczególności:</w:t>
      </w:r>
    </w:p>
    <w:p w14:paraId="6ED3F6F1" w14:textId="77777777" w:rsidR="00666434" w:rsidRPr="00A343A8" w:rsidRDefault="008E1F6A" w:rsidP="00850EE6">
      <w:pPr>
        <w:pStyle w:val="Akapitzlist"/>
        <w:numPr>
          <w:ilvl w:val="2"/>
          <w:numId w:val="6"/>
        </w:numPr>
        <w:spacing w:after="160"/>
        <w:jc w:val="left"/>
        <w:rPr>
          <w:rFonts w:eastAsiaTheme="minorEastAsia"/>
        </w:rPr>
      </w:pPr>
      <w:r w:rsidRPr="001474D6">
        <w:t>inwestycje w środki trwałe,</w:t>
      </w:r>
    </w:p>
    <w:p w14:paraId="0DA87782" w14:textId="00C15E7E" w:rsidR="00666434" w:rsidRDefault="007A5DC8" w:rsidP="00850EE6">
      <w:pPr>
        <w:pStyle w:val="Akapitzlist"/>
        <w:numPr>
          <w:ilvl w:val="2"/>
          <w:numId w:val="6"/>
        </w:numPr>
        <w:spacing w:after="160"/>
        <w:jc w:val="left"/>
        <w:rPr>
          <w:rFonts w:eastAsiaTheme="minorEastAsia"/>
        </w:rPr>
      </w:pPr>
      <w:r w:rsidRPr="00A343A8">
        <w:rPr>
          <w:rFonts w:eastAsiaTheme="minorEastAsia"/>
        </w:rPr>
        <w:t>uczestnictwo</w:t>
      </w:r>
      <w:r w:rsidR="00666434" w:rsidRPr="00133FF2">
        <w:rPr>
          <w:rFonts w:eastAsiaTheme="minorEastAsia"/>
        </w:rPr>
        <w:t xml:space="preserve"> w systemach jakości (unijnych lub krajowych, przy czym krajowe tylko uznane i notyfikowane)</w:t>
      </w:r>
      <w:r w:rsidR="00666434">
        <w:rPr>
          <w:rFonts w:eastAsiaTheme="minorEastAsia"/>
        </w:rPr>
        <w:t>,</w:t>
      </w:r>
    </w:p>
    <w:p w14:paraId="1552C9B7" w14:textId="22664AFE" w:rsidR="00723E5D" w:rsidRDefault="00723E5D" w:rsidP="00850EE6">
      <w:pPr>
        <w:pStyle w:val="Akapitzlist"/>
        <w:numPr>
          <w:ilvl w:val="2"/>
          <w:numId w:val="6"/>
        </w:numPr>
        <w:spacing w:after="160"/>
        <w:jc w:val="left"/>
        <w:rPr>
          <w:rFonts w:eastAsiaTheme="minorEastAsia"/>
        </w:rPr>
      </w:pPr>
      <w:r>
        <w:rPr>
          <w:rFonts w:eastAsiaTheme="minorEastAsia"/>
        </w:rPr>
        <w:t>przygotowanie do sprzedaży produktów rolnych wytwarzanych w gospodarstwie,</w:t>
      </w:r>
    </w:p>
    <w:p w14:paraId="1982F5FF" w14:textId="65EDC334" w:rsidR="008E1F6A" w:rsidRPr="001474D6" w:rsidRDefault="00666434" w:rsidP="00850EE6">
      <w:pPr>
        <w:pStyle w:val="Akapitzlist"/>
        <w:numPr>
          <w:ilvl w:val="2"/>
          <w:numId w:val="6"/>
        </w:numPr>
        <w:spacing w:after="160"/>
        <w:jc w:val="left"/>
        <w:rPr>
          <w:rFonts w:eastAsiaTheme="minorEastAsia"/>
        </w:rPr>
      </w:pPr>
      <w:r w:rsidRPr="00133FF2">
        <w:rPr>
          <w:rFonts w:eastAsiaTheme="minorEastAsia"/>
        </w:rPr>
        <w:t>udział w szkoleniach lub korzystanie z usług doradczych innych niż</w:t>
      </w:r>
      <w:r>
        <w:rPr>
          <w:rFonts w:eastAsiaTheme="minorEastAsia"/>
        </w:rPr>
        <w:t xml:space="preserve"> </w:t>
      </w:r>
      <w:r>
        <w:rPr>
          <w:rFonts w:eastAsia="Calibri" w:cs="Arial"/>
        </w:rPr>
        <w:t>doradztwo indywidualne</w:t>
      </w:r>
      <w:r w:rsidRPr="001474D6">
        <w:rPr>
          <w:rFonts w:eastAsia="Calibri" w:cs="Arial"/>
        </w:rPr>
        <w:t xml:space="preserve"> dla osób rozpoczynających po raz pierwszy prowadzenie gospodarstwa jako młody rolnik w ramach interwencji PS WPR „Kompleksowe doradztwo rolnicze”</w:t>
      </w:r>
    </w:p>
    <w:p w14:paraId="1D609BDB" w14:textId="19D846DD" w:rsidR="008E1F6A" w:rsidRPr="0042662E" w:rsidRDefault="00956842" w:rsidP="00850EE6">
      <w:pPr>
        <w:pStyle w:val="Akapitzlist"/>
        <w:numPr>
          <w:ilvl w:val="2"/>
          <w:numId w:val="6"/>
        </w:numPr>
        <w:spacing w:after="160"/>
        <w:jc w:val="left"/>
        <w:rPr>
          <w:rFonts w:eastAsiaTheme="minorEastAsia"/>
        </w:rPr>
      </w:pPr>
      <w:r w:rsidRPr="00A343A8">
        <w:rPr>
          <w:rFonts w:eastAsiaTheme="minorEastAsia"/>
        </w:rPr>
        <w:t>inne – takie jak np.</w:t>
      </w:r>
      <w:r w:rsidR="00723E5D">
        <w:rPr>
          <w:rFonts w:eastAsiaTheme="minorEastAsia"/>
        </w:rPr>
        <w:t xml:space="preserve"> </w:t>
      </w:r>
      <w:r w:rsidRPr="00A343A8">
        <w:rPr>
          <w:rFonts w:eastAsiaTheme="minorEastAsia"/>
        </w:rPr>
        <w:t xml:space="preserve">zakup zwierząt stanowiących </w:t>
      </w:r>
      <w:r w:rsidR="00723E5D" w:rsidRPr="00723E5D">
        <w:rPr>
          <w:rFonts w:eastAsiaTheme="minorEastAsia"/>
        </w:rPr>
        <w:t>stado obrotowe</w:t>
      </w:r>
      <w:r w:rsidR="004343EF">
        <w:rPr>
          <w:rFonts w:eastAsiaTheme="minorEastAsia"/>
        </w:rPr>
        <w:t xml:space="preserve">, </w:t>
      </w:r>
      <w:r w:rsidR="004343EF">
        <w:t xml:space="preserve">zakup </w:t>
      </w:r>
      <w:r w:rsidR="004343EF" w:rsidRPr="001474D6">
        <w:t>zwierząt</w:t>
      </w:r>
      <w:r w:rsidR="004343EF">
        <w:t xml:space="preserve"> </w:t>
      </w:r>
      <w:r w:rsidR="004343EF" w:rsidRPr="001474D6">
        <w:t>innych</w:t>
      </w:r>
      <w:r w:rsidR="004343EF">
        <w:t xml:space="preserve"> niż gospodarskie</w:t>
      </w:r>
      <w:r w:rsidR="004343EF" w:rsidRPr="001474D6">
        <w:t xml:space="preserve"> niezbędnych do prowadzenia produkcji zwierzęcej</w:t>
      </w:r>
      <w:r w:rsidR="004343EF">
        <w:rPr>
          <w:rFonts w:eastAsiaTheme="minorEastAsia"/>
        </w:rPr>
        <w:t>,</w:t>
      </w:r>
      <w:r w:rsidR="008C4E0B">
        <w:rPr>
          <w:rFonts w:eastAsiaTheme="minorEastAsia"/>
        </w:rPr>
        <w:t xml:space="preserve"> </w:t>
      </w:r>
      <w:r w:rsidR="008C4E0B" w:rsidRPr="008C4E0B">
        <w:rPr>
          <w:rFonts w:eastAsiaTheme="minorEastAsia"/>
        </w:rPr>
        <w:t xml:space="preserve">zakup </w:t>
      </w:r>
      <w:r w:rsidR="008C4E0B" w:rsidRPr="00A343A8">
        <w:rPr>
          <w:rFonts w:eastAsiaTheme="minorEastAsia"/>
        </w:rPr>
        <w:t>maszyn, urządzeń, wyposażenia, sprzęt</w:t>
      </w:r>
      <w:r w:rsidR="008C4E0B" w:rsidRPr="008C4E0B">
        <w:rPr>
          <w:rFonts w:eastAsiaTheme="minorEastAsia"/>
        </w:rPr>
        <w:t xml:space="preserve">u </w:t>
      </w:r>
      <w:r w:rsidR="008C4E0B" w:rsidRPr="00422051">
        <w:rPr>
          <w:rFonts w:eastAsiaTheme="minorEastAsia"/>
        </w:rPr>
        <w:t>–</w:t>
      </w:r>
      <w:r w:rsidR="008C5896">
        <w:rPr>
          <w:rFonts w:eastAsiaTheme="minorEastAsia"/>
        </w:rPr>
        <w:t xml:space="preserve"> nie</w:t>
      </w:r>
      <w:r w:rsidR="008C4E0B">
        <w:rPr>
          <w:rFonts w:eastAsiaTheme="minorEastAsia"/>
        </w:rPr>
        <w:t>będących środkami trwałymi</w:t>
      </w:r>
      <w:r w:rsidR="00723E5D" w:rsidRPr="00723E5D">
        <w:rPr>
          <w:rFonts w:eastAsiaTheme="minorEastAsia"/>
        </w:rPr>
        <w:t>.</w:t>
      </w:r>
    </w:p>
    <w:p w14:paraId="011F2A6E" w14:textId="1F7465B5" w:rsidR="00723E5D" w:rsidRPr="00A343A8" w:rsidRDefault="008E1F6A" w:rsidP="0042662E">
      <w:pPr>
        <w:ind w:left="709"/>
        <w:rPr>
          <w:rFonts w:eastAsiaTheme="minorEastAsia"/>
        </w:rPr>
      </w:pPr>
      <w:r w:rsidRPr="00A343A8">
        <w:rPr>
          <w:rFonts w:eastAsiaTheme="minorEastAsia"/>
        </w:rPr>
        <w:t xml:space="preserve">Składniki gospodarstwa </w:t>
      </w:r>
      <w:r w:rsidR="00062C1F" w:rsidRPr="00422051">
        <w:t>wykorzystywane do prowadzenia działalności rolniczej</w:t>
      </w:r>
      <w:r w:rsidR="008C4E0B" w:rsidRPr="004343EF">
        <w:t xml:space="preserve"> to w szczególnoś</w:t>
      </w:r>
      <w:r w:rsidR="008C4E0B" w:rsidRPr="00422051">
        <w:t>ci</w:t>
      </w:r>
      <w:r w:rsidR="00062C1F" w:rsidRPr="00A343A8">
        <w:rPr>
          <w:rFonts w:eastAsiaTheme="minorEastAsia"/>
        </w:rPr>
        <w:t>:</w:t>
      </w:r>
    </w:p>
    <w:p w14:paraId="44E8EB94" w14:textId="77777777" w:rsidR="008E1F6A" w:rsidRPr="00A343A8" w:rsidRDefault="008E1F6A" w:rsidP="00850EE6">
      <w:pPr>
        <w:pStyle w:val="Akapitzlist"/>
        <w:numPr>
          <w:ilvl w:val="0"/>
          <w:numId w:val="25"/>
        </w:numPr>
        <w:spacing w:after="160"/>
        <w:jc w:val="left"/>
        <w:rPr>
          <w:rFonts w:eastAsiaTheme="minorEastAsia"/>
        </w:rPr>
      </w:pPr>
      <w:r w:rsidRPr="00A343A8">
        <w:rPr>
          <w:rFonts w:eastAsiaTheme="minorEastAsia"/>
        </w:rPr>
        <w:t>UR,</w:t>
      </w:r>
    </w:p>
    <w:p w14:paraId="10668D0D" w14:textId="3B046176" w:rsidR="008E1F6A" w:rsidRPr="00A343A8" w:rsidRDefault="008E1F6A" w:rsidP="00850EE6">
      <w:pPr>
        <w:pStyle w:val="Akapitzlist"/>
        <w:numPr>
          <w:ilvl w:val="0"/>
          <w:numId w:val="25"/>
        </w:numPr>
        <w:spacing w:after="160"/>
        <w:jc w:val="left"/>
        <w:rPr>
          <w:rFonts w:eastAsiaTheme="minorEastAsia"/>
        </w:rPr>
      </w:pPr>
      <w:r w:rsidRPr="00A343A8">
        <w:rPr>
          <w:rFonts w:eastAsiaTheme="minorEastAsia"/>
        </w:rPr>
        <w:t xml:space="preserve">budynki i budowle, </w:t>
      </w:r>
    </w:p>
    <w:p w14:paraId="493DE8A4" w14:textId="50F38E2E" w:rsidR="008E1F6A" w:rsidRPr="00A343A8" w:rsidRDefault="008E1F6A" w:rsidP="00850EE6">
      <w:pPr>
        <w:pStyle w:val="Akapitzlist"/>
        <w:numPr>
          <w:ilvl w:val="0"/>
          <w:numId w:val="25"/>
        </w:numPr>
        <w:spacing w:after="160"/>
        <w:jc w:val="left"/>
        <w:rPr>
          <w:rFonts w:eastAsiaTheme="minorEastAsia"/>
        </w:rPr>
      </w:pPr>
      <w:r w:rsidRPr="00A343A8">
        <w:rPr>
          <w:rFonts w:eastAsiaTheme="minorEastAsia"/>
        </w:rPr>
        <w:t xml:space="preserve">zwierzęta gospodarskie i zwierzęta inne niż gospodarskie utrzymywane </w:t>
      </w:r>
      <w:r w:rsidR="008C4E0B" w:rsidRPr="00A343A8">
        <w:rPr>
          <w:rFonts w:eastAsiaTheme="minorEastAsia"/>
        </w:rPr>
        <w:t xml:space="preserve">w celu </w:t>
      </w:r>
      <w:r w:rsidRPr="00A343A8">
        <w:rPr>
          <w:rFonts w:eastAsiaTheme="minorEastAsia"/>
        </w:rPr>
        <w:t>prowadzenia produkcji zwierzęcej,</w:t>
      </w:r>
    </w:p>
    <w:p w14:paraId="6712A8E7" w14:textId="2AA26316" w:rsidR="008E1F6A" w:rsidRPr="00A343A8" w:rsidRDefault="008E1F6A" w:rsidP="00850EE6">
      <w:pPr>
        <w:pStyle w:val="Akapitzlist"/>
        <w:numPr>
          <w:ilvl w:val="0"/>
          <w:numId w:val="25"/>
        </w:numPr>
        <w:spacing w:after="160"/>
        <w:jc w:val="left"/>
        <w:rPr>
          <w:rFonts w:eastAsiaTheme="minorEastAsia"/>
        </w:rPr>
      </w:pPr>
      <w:r w:rsidRPr="00A343A8">
        <w:rPr>
          <w:rFonts w:eastAsiaTheme="minorEastAsia"/>
        </w:rPr>
        <w:t>maszyny, urządzenia, wyposażenie, sprzęt,</w:t>
      </w:r>
    </w:p>
    <w:p w14:paraId="51E69124" w14:textId="32C01DCE" w:rsidR="008E1F6A" w:rsidRPr="00A343A8" w:rsidRDefault="008E1F6A" w:rsidP="00850EE6">
      <w:pPr>
        <w:pStyle w:val="Akapitzlist"/>
        <w:numPr>
          <w:ilvl w:val="0"/>
          <w:numId w:val="25"/>
        </w:numPr>
        <w:spacing w:after="160"/>
        <w:jc w:val="left"/>
        <w:rPr>
          <w:rFonts w:eastAsiaTheme="minorEastAsia"/>
        </w:rPr>
      </w:pPr>
      <w:r w:rsidRPr="00A343A8">
        <w:rPr>
          <w:rFonts w:eastAsiaTheme="minorEastAsia"/>
        </w:rPr>
        <w:t>wartości niematerialne i prawne.</w:t>
      </w:r>
    </w:p>
    <w:p w14:paraId="5BAF0CD4" w14:textId="2EB9AB0E" w:rsidR="008E1F6A" w:rsidRPr="001474D6" w:rsidRDefault="008E1F6A" w:rsidP="008E1F6A">
      <w:pPr>
        <w:ind w:left="709"/>
        <w:rPr>
          <w:rFonts w:eastAsiaTheme="minorEastAsia"/>
        </w:rPr>
      </w:pPr>
      <w:r>
        <w:rPr>
          <w:rFonts w:eastAsiaTheme="minorEastAsia"/>
        </w:rPr>
        <w:t xml:space="preserve">ARiMR bierze </w:t>
      </w:r>
      <w:r w:rsidR="00422051">
        <w:rPr>
          <w:rFonts w:eastAsiaTheme="minorEastAsia"/>
        </w:rPr>
        <w:t xml:space="preserve">je </w:t>
      </w:r>
      <w:r>
        <w:rPr>
          <w:rFonts w:eastAsiaTheme="minorEastAsia"/>
        </w:rPr>
        <w:t>pod uwagę oceniając m.in. spójność i racjonalność biznesplanu oraz weryfikując warunek dotyczący gospodarstwa jako zorganizowanej całości.</w:t>
      </w:r>
    </w:p>
    <w:p w14:paraId="658BF96E" w14:textId="24B44AAF" w:rsidR="008E1F6A" w:rsidRPr="001474D6" w:rsidRDefault="008E1F6A" w:rsidP="008E1F6A">
      <w:pPr>
        <w:pStyle w:val="Akapitzlist"/>
        <w:rPr>
          <w:rFonts w:cs="Arial"/>
        </w:rPr>
      </w:pPr>
      <w:r w:rsidRPr="00A343A8">
        <w:rPr>
          <w:rFonts w:cs="Arial"/>
        </w:rPr>
        <w:t xml:space="preserve">Beneficjent może realizować inwestycje </w:t>
      </w:r>
      <w:r w:rsidRPr="00A343A8">
        <w:t>związane rozpoczynaniem lub rozwojem działalności rolniczej w gospodarstwie</w:t>
      </w:r>
      <w:r w:rsidRPr="00A343A8">
        <w:rPr>
          <w:rFonts w:cs="Arial"/>
        </w:rPr>
        <w:t xml:space="preserve"> przewidziane w biznesplanie nie wcześniej niż od dnia złożenia WOPP</w:t>
      </w:r>
      <w:r w:rsidR="009F528B" w:rsidRPr="00A343A8">
        <w:rPr>
          <w:rFonts w:cs="Arial"/>
        </w:rPr>
        <w:t xml:space="preserve">. Inwestycje, o których mowa w pkt 2, mogą być </w:t>
      </w:r>
      <w:r w:rsidR="009F528B" w:rsidRPr="009F528B">
        <w:rPr>
          <w:rFonts w:cs="Arial"/>
        </w:rPr>
        <w:t>realizowane po dniu wypłaty pierwszej raty pomocy</w:t>
      </w:r>
      <w:r w:rsidRPr="00A343A8">
        <w:rPr>
          <w:rFonts w:cs="Arial"/>
        </w:rPr>
        <w:t xml:space="preserve">. </w:t>
      </w:r>
    </w:p>
    <w:p w14:paraId="45ECD7B0" w14:textId="77777777" w:rsidR="008E1F6A" w:rsidRPr="001474D6" w:rsidRDefault="008E1F6A" w:rsidP="008E1F6A">
      <w:pPr>
        <w:pStyle w:val="Akapitzlist"/>
        <w:rPr>
          <w:rFonts w:eastAsiaTheme="minorEastAsia" w:cs="Arial"/>
        </w:rPr>
      </w:pPr>
    </w:p>
    <w:p w14:paraId="2A1B55E7" w14:textId="243F0036" w:rsidR="008E1F6A" w:rsidRPr="001474D6" w:rsidRDefault="008E1F6A" w:rsidP="00850EE6">
      <w:pPr>
        <w:pStyle w:val="Akapitzlist"/>
        <w:numPr>
          <w:ilvl w:val="0"/>
          <w:numId w:val="43"/>
        </w:numPr>
        <w:spacing w:after="160"/>
        <w:ind w:left="709"/>
      </w:pPr>
      <w:r w:rsidRPr="001474D6">
        <w:t>biznesplan przewiduje inwestycje w środki trwałe związane z rozpoczynaniem i rozwojem działalności rolniczej w gospodarstwie w zakresie wytwarzania nieprzetworzonych produktów rolnych lub przygotowania do sprzedaży nieprzetworzonych produktów rolnych wytwarzanych w gospodarstwie</w:t>
      </w:r>
      <w:r>
        <w:t>,</w:t>
      </w:r>
      <w:r w:rsidRPr="001474D6">
        <w:t xml:space="preserve"> o szacunkowej wartości wynoszącej co naj</w:t>
      </w:r>
      <w:r w:rsidR="0042662E">
        <w:t>mniej 70% kwoty pomocy;</w:t>
      </w:r>
      <w:r w:rsidRPr="001474D6">
        <w:t xml:space="preserve"> </w:t>
      </w:r>
    </w:p>
    <w:p w14:paraId="75BB4606" w14:textId="77777777" w:rsidR="008E1F6A" w:rsidRPr="001474D6" w:rsidRDefault="008E1F6A" w:rsidP="008E1F6A">
      <w:pPr>
        <w:pStyle w:val="Akapitzlist"/>
        <w:ind w:left="709"/>
      </w:pPr>
    </w:p>
    <w:p w14:paraId="2C7A3C7B" w14:textId="77777777" w:rsidR="008E1F6A" w:rsidRPr="008C5896" w:rsidRDefault="008E1F6A" w:rsidP="008E1F6A">
      <w:pPr>
        <w:pStyle w:val="Akapitzlist"/>
        <w:ind w:left="709"/>
      </w:pPr>
      <w:r w:rsidRPr="008C5896">
        <w:t>W ramach inwestycji w środki trwałe związanych z rozpoczynaniem lub rozwojem działalności rolniczej w gospodarstwie rolnym uwzględnia się przede wszystkim:</w:t>
      </w:r>
    </w:p>
    <w:p w14:paraId="686F0E87" w14:textId="77777777" w:rsidR="008E1F6A" w:rsidRPr="008C5896" w:rsidRDefault="008E1F6A" w:rsidP="00850EE6">
      <w:pPr>
        <w:pStyle w:val="Akapitzlist"/>
        <w:numPr>
          <w:ilvl w:val="1"/>
          <w:numId w:val="22"/>
        </w:numPr>
        <w:spacing w:after="160"/>
        <w:ind w:left="1134"/>
        <w:rPr>
          <w:rFonts w:eastAsiaTheme="minorEastAsia"/>
        </w:rPr>
      </w:pPr>
      <w:r w:rsidRPr="008C5896">
        <w:t>inwestycje budowlane związane z budynkami lub budowlami wykorzystywanymi do wytwarzania nieprzetworzonych produktów rolnych lub przygotowania ich do sprzedaży,</w:t>
      </w:r>
    </w:p>
    <w:p w14:paraId="078D34B4" w14:textId="77777777" w:rsidR="008E1F6A" w:rsidRPr="008C5896" w:rsidRDefault="008E1F6A" w:rsidP="00850EE6">
      <w:pPr>
        <w:pStyle w:val="Akapitzlist"/>
        <w:numPr>
          <w:ilvl w:val="1"/>
          <w:numId w:val="22"/>
        </w:numPr>
        <w:spacing w:after="160"/>
        <w:ind w:left="1134"/>
        <w:rPr>
          <w:rFonts w:eastAsiaTheme="minorEastAsia"/>
        </w:rPr>
      </w:pPr>
      <w:r w:rsidRPr="008C5896">
        <w:t>zakup nieruchomości rolnych,</w:t>
      </w:r>
    </w:p>
    <w:p w14:paraId="4F2B80D5" w14:textId="33A1DEA3" w:rsidR="008E1F6A" w:rsidRPr="009F528B" w:rsidRDefault="008E1F6A" w:rsidP="00850EE6">
      <w:pPr>
        <w:pStyle w:val="Akapitzlist"/>
        <w:numPr>
          <w:ilvl w:val="1"/>
          <w:numId w:val="22"/>
        </w:numPr>
        <w:spacing w:after="160"/>
        <w:ind w:left="1134"/>
        <w:rPr>
          <w:rFonts w:eastAsiaTheme="minorEastAsia"/>
        </w:rPr>
      </w:pPr>
      <w:r w:rsidRPr="008C5896">
        <w:t>zakup stada podstaw</w:t>
      </w:r>
      <w:r w:rsidRPr="009F528B">
        <w:t>owego zwierząt gospodarskich,</w:t>
      </w:r>
    </w:p>
    <w:p w14:paraId="52FA41FF" w14:textId="2AA5C057" w:rsidR="008E1F6A" w:rsidRPr="00A343A8" w:rsidRDefault="008E1F6A" w:rsidP="00850EE6">
      <w:pPr>
        <w:pStyle w:val="Akapitzlist"/>
        <w:numPr>
          <w:ilvl w:val="1"/>
          <w:numId w:val="22"/>
        </w:numPr>
        <w:spacing w:after="160"/>
        <w:ind w:left="1134"/>
        <w:rPr>
          <w:rFonts w:eastAsiaTheme="minorEastAsia"/>
        </w:rPr>
      </w:pPr>
      <w:r w:rsidRPr="009F528B">
        <w:t xml:space="preserve">zakup nowych maszyn, urządzeń, wyposażenia, sprzętu, w tym sprzętu komputerowego wraz ze specjalistycznym oprogramowaniem, służącym wsparciu wytwarzania nieprzetworzonych produktów rolnych lub przygotowania ich do sprzedaży – </w:t>
      </w:r>
      <w:r w:rsidRPr="00A343A8">
        <w:t>o przewidywanym okresie ekonomicznej użyteczności dłuższym niż 1 rok,</w:t>
      </w:r>
    </w:p>
    <w:p w14:paraId="65C2AC93" w14:textId="35F575DC" w:rsidR="008E1F6A" w:rsidRPr="00A343A8" w:rsidRDefault="008E1F6A" w:rsidP="00850EE6">
      <w:pPr>
        <w:pStyle w:val="Akapitzlist"/>
        <w:numPr>
          <w:ilvl w:val="1"/>
          <w:numId w:val="22"/>
        </w:numPr>
        <w:spacing w:after="160"/>
        <w:ind w:left="1134"/>
        <w:rPr>
          <w:rFonts w:eastAsiaTheme="minorEastAsia"/>
        </w:rPr>
      </w:pPr>
      <w:r w:rsidRPr="00A343A8">
        <w:rPr>
          <w:rFonts w:cs="Arial"/>
          <w:bCs/>
        </w:rPr>
        <w:t xml:space="preserve">wartości niematerialne i prawne </w:t>
      </w:r>
      <w:r w:rsidRPr="00A343A8">
        <w:t xml:space="preserve">o przewidywanym okresie ekonomicznej </w:t>
      </w:r>
      <w:r w:rsidR="0042662E">
        <w:t>użyteczności dłuższym niż 1 rok.</w:t>
      </w:r>
    </w:p>
    <w:p w14:paraId="673E0E6B" w14:textId="340F387D" w:rsidR="008C5896" w:rsidRPr="00A343A8" w:rsidRDefault="008C5896" w:rsidP="00A343A8">
      <w:pPr>
        <w:spacing w:after="160"/>
        <w:ind w:left="774"/>
        <w:rPr>
          <w:rFonts w:eastAsiaTheme="minorEastAsia"/>
        </w:rPr>
      </w:pPr>
      <w:r>
        <w:rPr>
          <w:rFonts w:cs="Arial"/>
        </w:rPr>
        <w:t xml:space="preserve">W ramach </w:t>
      </w:r>
      <w:r>
        <w:t>inwestycji w środki trwałe związanych</w:t>
      </w:r>
      <w:r w:rsidRPr="001474D6">
        <w:t xml:space="preserve"> z rozpoczynaniem i rozwojem działalności rolniczej w gospodarstwie w zakresie wytwarzania nieprzetworzonych produktów rolnych lub przygotowania do sprzedaży nieprzetworzonych produktów rolnych wytwarzanych w gospodarstwie</w:t>
      </w:r>
      <w:r>
        <w:t>,</w:t>
      </w:r>
      <w:r w:rsidRPr="001474D6">
        <w:t xml:space="preserve"> o szacunkowej wartości wynoszącej co najmniej 70% kwoty pomocy</w:t>
      </w:r>
      <w:r>
        <w:t xml:space="preserve"> </w:t>
      </w:r>
      <w:r>
        <w:rPr>
          <w:rFonts w:cs="Arial"/>
        </w:rPr>
        <w:t xml:space="preserve">uwzględniane są </w:t>
      </w:r>
      <w:r w:rsidRPr="00133FF2">
        <w:rPr>
          <w:rFonts w:cs="Arial"/>
        </w:rPr>
        <w:t>inwestycje zrealizowane po dniu wypłaty pierwszej raty pomocy.</w:t>
      </w:r>
      <w:r w:rsidR="009F528B">
        <w:rPr>
          <w:rFonts w:cs="Arial"/>
        </w:rPr>
        <w:t xml:space="preserve"> </w:t>
      </w:r>
    </w:p>
    <w:p w14:paraId="7863748A" w14:textId="77777777" w:rsidR="008E1F6A" w:rsidRPr="001474D6" w:rsidRDefault="008E1F6A" w:rsidP="00850EE6">
      <w:pPr>
        <w:pStyle w:val="Akapitzlist"/>
        <w:numPr>
          <w:ilvl w:val="0"/>
          <w:numId w:val="44"/>
        </w:numPr>
        <w:spacing w:after="160"/>
        <w:ind w:left="709"/>
        <w:jc w:val="left"/>
      </w:pPr>
      <w:r w:rsidRPr="001474D6">
        <w:t>biznesplan:</w:t>
      </w:r>
    </w:p>
    <w:p w14:paraId="1A7ADCFA" w14:textId="77777777" w:rsidR="008E1F6A" w:rsidRPr="009F528B" w:rsidRDefault="008E1F6A" w:rsidP="00850EE6">
      <w:pPr>
        <w:pStyle w:val="Akapitzlist"/>
        <w:numPr>
          <w:ilvl w:val="0"/>
          <w:numId w:val="20"/>
        </w:numPr>
        <w:spacing w:after="160"/>
        <w:ind w:left="1134"/>
      </w:pPr>
      <w:r w:rsidRPr="009F528B">
        <w:t>przewiduje działania spójne i zgodne z zaplanowaną działalnością rolniczą,</w:t>
      </w:r>
    </w:p>
    <w:p w14:paraId="767C2C9F" w14:textId="06C7DD50" w:rsidR="008E1F6A" w:rsidRPr="00A343A8" w:rsidRDefault="008E1F6A" w:rsidP="00850EE6">
      <w:pPr>
        <w:pStyle w:val="Akapitzlist"/>
        <w:numPr>
          <w:ilvl w:val="0"/>
          <w:numId w:val="20"/>
        </w:numPr>
        <w:spacing w:after="160"/>
        <w:ind w:left="1134"/>
      </w:pPr>
      <w:r w:rsidRPr="009F528B">
        <w:t>jest racjonalny</w:t>
      </w:r>
      <w:r w:rsidR="009F528B">
        <w:t>,</w:t>
      </w:r>
      <w:r w:rsidRPr="009F528B">
        <w:t xml:space="preserve"> </w:t>
      </w:r>
    </w:p>
    <w:p w14:paraId="14C8CCBF" w14:textId="77777777" w:rsidR="008E1F6A" w:rsidRPr="009F528B" w:rsidRDefault="008E1F6A" w:rsidP="00850EE6">
      <w:pPr>
        <w:pStyle w:val="Akapitzlist"/>
        <w:numPr>
          <w:ilvl w:val="0"/>
          <w:numId w:val="20"/>
        </w:numPr>
        <w:spacing w:after="160"/>
        <w:ind w:left="1134"/>
      </w:pPr>
      <w:r w:rsidRPr="009F528B">
        <w:t xml:space="preserve">przewiduje zakup wyłącznie </w:t>
      </w:r>
      <w:r w:rsidRPr="00A343A8">
        <w:t>nowych</w:t>
      </w:r>
      <w:r w:rsidRPr="009F528B">
        <w:t xml:space="preserve"> maszyn, urządzeń, sprzętu oraz wyposażenia.</w:t>
      </w:r>
    </w:p>
    <w:p w14:paraId="76636DF6" w14:textId="77777777" w:rsidR="008E1F6A" w:rsidRPr="001474D6" w:rsidRDefault="008E1F6A" w:rsidP="008E1F6A">
      <w:pPr>
        <w:ind w:left="709"/>
        <w:rPr>
          <w:rFonts w:eastAsiaTheme="minorEastAsia"/>
        </w:rPr>
      </w:pPr>
      <w:r w:rsidRPr="001474D6">
        <w:rPr>
          <w:rFonts w:eastAsiaTheme="minorEastAsia"/>
        </w:rPr>
        <w:t>Szacunkowe wydatki na inwestycje w środki trwałe</w:t>
      </w:r>
      <w:r w:rsidRPr="001474D6">
        <w:rPr>
          <w:rFonts w:eastAsiaTheme="minorEastAsia"/>
          <w:b/>
        </w:rPr>
        <w:t xml:space="preserve"> </w:t>
      </w:r>
      <w:r w:rsidRPr="001474D6">
        <w:rPr>
          <w:rFonts w:eastAsiaTheme="minorEastAsia"/>
        </w:rPr>
        <w:t xml:space="preserve">określone w biznesplanie są weryfikowane tylko na etapie przyznawania pomocy. Natomiast sprawdzenie realizacji biznesplanu odbywa się w ujęciu rzeczowym, a nie finansowym (patrz pkt dotyczący zobowiązania do realizacji biznesplanu). </w:t>
      </w:r>
    </w:p>
    <w:p w14:paraId="5F7E6782" w14:textId="77777777" w:rsidR="008E1F6A" w:rsidRPr="001474D6" w:rsidRDefault="008E1F6A" w:rsidP="00850EE6">
      <w:pPr>
        <w:pStyle w:val="Akapitzlist"/>
        <w:numPr>
          <w:ilvl w:val="0"/>
          <w:numId w:val="44"/>
        </w:numPr>
        <w:spacing w:after="160"/>
        <w:ind w:left="709"/>
      </w:pPr>
      <w:r w:rsidRPr="001474D6">
        <w:t xml:space="preserve">gospodarstwo określone w biznesplanie w roku wyjściowym: </w:t>
      </w:r>
    </w:p>
    <w:p w14:paraId="0F55CADC" w14:textId="77777777" w:rsidR="008E1F6A" w:rsidRPr="001474D6" w:rsidRDefault="008E1F6A" w:rsidP="00850EE6">
      <w:pPr>
        <w:pStyle w:val="Akapitzlist"/>
        <w:numPr>
          <w:ilvl w:val="1"/>
          <w:numId w:val="21"/>
        </w:numPr>
        <w:spacing w:after="160"/>
        <w:rPr>
          <w:rFonts w:eastAsiaTheme="minorEastAsia"/>
        </w:rPr>
      </w:pPr>
      <w:r w:rsidRPr="001474D6">
        <w:rPr>
          <w:rFonts w:eastAsiaTheme="minorEastAsia"/>
        </w:rPr>
        <w:t>ma powierzchnię UR równą co najmniej powierzchni minimalnej lub wielkość ekonomiczną równą co najmniej 15 000 euro; powierzchnia UR tego gospodarstwa nie może przekraczać 300 ha, a jego wielkość ekonomiczna – 150 000 euro,</w:t>
      </w:r>
    </w:p>
    <w:p w14:paraId="69540B39" w14:textId="77777777" w:rsidR="008E1F6A" w:rsidRPr="001474D6" w:rsidRDefault="008E1F6A" w:rsidP="00850EE6">
      <w:pPr>
        <w:pStyle w:val="Akapitzlist"/>
        <w:numPr>
          <w:ilvl w:val="1"/>
          <w:numId w:val="21"/>
        </w:numPr>
        <w:spacing w:after="160"/>
        <w:rPr>
          <w:rFonts w:eastAsiaTheme="minorEastAsia"/>
        </w:rPr>
      </w:pPr>
      <w:r>
        <w:rPr>
          <w:rFonts w:eastAsiaTheme="minorEastAsia"/>
        </w:rPr>
        <w:t xml:space="preserve">ma </w:t>
      </w:r>
      <w:r w:rsidRPr="001474D6">
        <w:rPr>
          <w:rFonts w:eastAsiaTheme="minorEastAsia"/>
        </w:rPr>
        <w:t>powierzchni</w:t>
      </w:r>
      <w:r>
        <w:rPr>
          <w:rFonts w:eastAsiaTheme="minorEastAsia"/>
        </w:rPr>
        <w:t>ę</w:t>
      </w:r>
      <w:r w:rsidRPr="001474D6">
        <w:t xml:space="preserve"> UR stanowiących przedmiot własności beneficjenta, użytkowania wieczystego lub dzierżawy z ZWRSP lub od JST </w:t>
      </w:r>
      <w:r>
        <w:t>równą</w:t>
      </w:r>
      <w:r w:rsidRPr="001474D6">
        <w:t xml:space="preserve"> co najmniej 50% </w:t>
      </w:r>
      <w:r w:rsidRPr="001474D6">
        <w:rPr>
          <w:rFonts w:eastAsiaTheme="minorEastAsia"/>
        </w:rPr>
        <w:t>powierzchni minimalnej</w:t>
      </w:r>
      <w:r w:rsidRPr="001474D6">
        <w:t xml:space="preserve">, </w:t>
      </w:r>
    </w:p>
    <w:p w14:paraId="583F777A" w14:textId="77777777" w:rsidR="008E1F6A" w:rsidRPr="001474D6" w:rsidRDefault="008E1F6A" w:rsidP="00850EE6">
      <w:pPr>
        <w:pStyle w:val="Akapitzlist"/>
        <w:numPr>
          <w:ilvl w:val="1"/>
          <w:numId w:val="21"/>
        </w:numPr>
        <w:spacing w:after="160"/>
        <w:rPr>
          <w:rFonts w:eastAsiaTheme="minorEastAsia"/>
        </w:rPr>
      </w:pPr>
      <w:r w:rsidRPr="001474D6">
        <w:rPr>
          <w:rFonts w:eastAsiaTheme="minorEastAsia"/>
        </w:rPr>
        <w:t xml:space="preserve"> stanowi lub może stanowić </w:t>
      </w:r>
      <w:r w:rsidRPr="00A343A8">
        <w:rPr>
          <w:rFonts w:eastAsiaTheme="minorEastAsia"/>
        </w:rPr>
        <w:t>zorganizowaną całość gospodarczą</w:t>
      </w:r>
      <w:r w:rsidRPr="009F528B">
        <w:rPr>
          <w:rFonts w:eastAsiaTheme="minorEastAsia"/>
        </w:rPr>
        <w:t>.</w:t>
      </w:r>
    </w:p>
    <w:p w14:paraId="15D76122" w14:textId="03FE53DF" w:rsidR="008E1F6A" w:rsidRPr="001474D6" w:rsidRDefault="008E1F6A" w:rsidP="008E1F6A">
      <w:pPr>
        <w:ind w:left="708"/>
        <w:rPr>
          <w:rFonts w:eastAsia="Calibri" w:cs="Arial"/>
        </w:rPr>
      </w:pPr>
      <w:r w:rsidRPr="00A343A8">
        <w:rPr>
          <w:rFonts w:eastAsia="Calibri" w:cs="Arial"/>
        </w:rPr>
        <w:t>Przy ustalaniu powierzchni minimalnej, bierze się pod uwagę średnią powierzchnię gruntów rolnych w gospodarstwie rolnym w poszczególnych województwach oraz średnią powierzchnię gruntów rolnych w gospodarstwie rolnym w kraju, w roku poprzedzającym rok złożenia WOPP.</w:t>
      </w:r>
    </w:p>
    <w:p w14:paraId="02B618B7" w14:textId="77777777" w:rsidR="008E1F6A" w:rsidRPr="001474D6" w:rsidRDefault="008E1F6A" w:rsidP="008E1F6A">
      <w:pPr>
        <w:ind w:left="708"/>
        <w:rPr>
          <w:rFonts w:eastAsia="Calibri" w:cs="Arial"/>
        </w:rPr>
      </w:pPr>
      <w:r w:rsidRPr="001474D6">
        <w:rPr>
          <w:rFonts w:eastAsia="Calibri" w:cs="Arial"/>
        </w:rPr>
        <w:t>W przypadku gospodarstw położonych na obszarze więcej niż jednego województwa</w:t>
      </w:r>
      <w:r>
        <w:rPr>
          <w:rFonts w:eastAsia="Calibri" w:cs="Arial"/>
        </w:rPr>
        <w:t>,</w:t>
      </w:r>
      <w:r w:rsidRPr="001474D6">
        <w:rPr>
          <w:rFonts w:eastAsia="Calibri" w:cs="Arial"/>
        </w:rPr>
        <w:t xml:space="preserve"> za województwo, w którym jest położone gospodarstwo, uznaje się to województwo, w którym jest położona największa część UR wchodzących w skład tego gospodarstwa. W przypadku gdy na obszarze dwóch lub więcej województw jest położona taka sama powierzchnia UR wchodzących w skład danego gospodarstwa, za województwo, w którym jest położone gospodarstwo, uznaje się to województwo, w którym średnia powierzchnia gruntów rolnych w gospodarstwie rolnym jest najniższa.</w:t>
      </w:r>
    </w:p>
    <w:p w14:paraId="1EDEE346" w14:textId="77777777" w:rsidR="008E1F6A" w:rsidRPr="001474D6" w:rsidRDefault="008E1F6A" w:rsidP="008E1F6A">
      <w:pPr>
        <w:ind w:left="708"/>
        <w:rPr>
          <w:rFonts w:eastAsiaTheme="minorEastAsia"/>
        </w:rPr>
      </w:pPr>
      <w:r w:rsidRPr="001474D6">
        <w:rPr>
          <w:rFonts w:eastAsia="Calibri" w:cs="Arial"/>
        </w:rPr>
        <w:t>Wielkość ekonomiczna gospodarstwa</w:t>
      </w:r>
      <w:r w:rsidRPr="001474D6">
        <w:t xml:space="preserve"> jest ustalana na podstawie całkowitej rocznej standardowej produkcji gospodarstwa wyrażonej w euro</w:t>
      </w:r>
      <w:r>
        <w:t>.</w:t>
      </w:r>
    </w:p>
    <w:p w14:paraId="1C9B4E74" w14:textId="23877DE6" w:rsidR="00F04406" w:rsidRPr="009E7F28" w:rsidRDefault="008E1F6A" w:rsidP="00A343A8">
      <w:pPr>
        <w:spacing w:before="120"/>
        <w:ind w:left="708"/>
        <w:rPr>
          <w:rFonts w:cs="Arial"/>
          <w:bCs/>
        </w:rPr>
      </w:pPr>
      <w:r w:rsidRPr="001474D6">
        <w:t>Całkowita roczna standardowa produkcja gospodarstwa jest ustalana na podstawie współczynników standardowej produkcji opracowanych zgodnie ze standardami</w:t>
      </w:r>
      <w:r w:rsidR="00F04406">
        <w:t xml:space="preserve"> Unii Europejskiej</w:t>
      </w:r>
      <w:r w:rsidRPr="001474D6">
        <w:t xml:space="preserve">. </w:t>
      </w:r>
      <w:r w:rsidR="00F04406" w:rsidRPr="009E7F28">
        <w:rPr>
          <w:rFonts w:cs="Arial"/>
          <w:bCs/>
        </w:rPr>
        <w:t>W okresie realizacji PS WPR stosuje się współczynniki Standardowej Produkcji „2017” określone dla działalności produkcji roślinnej i zwierzęcej występujących w Polsce.</w:t>
      </w:r>
    </w:p>
    <w:p w14:paraId="79A3A24C" w14:textId="7BEA88BC" w:rsidR="008E1F6A" w:rsidRDefault="008E1F6A" w:rsidP="00E51CD3">
      <w:pPr>
        <w:spacing w:before="100" w:beforeAutospacing="1" w:after="100" w:afterAutospacing="1"/>
        <w:ind w:left="708"/>
        <w:textAlignment w:val="baseline"/>
      </w:pPr>
      <w:r w:rsidRPr="0042662E">
        <w:t>W przypadku gdy grunty uwzględnione przy ustalaniu wielkości ekonomicznej gospodarstwa są położone w różnych okręgach Polskiego FADN, ustalając wielkość ekonomiczną tego gospodarstwa, bierze się pod uwagę współczynniki standardowej produkcji obliczone dla tego z tych okręgów</w:t>
      </w:r>
      <w:r w:rsidR="00E51CD3" w:rsidRPr="0042662E">
        <w:t xml:space="preserve">, </w:t>
      </w:r>
      <w:r w:rsidRPr="0042662E">
        <w:t>w którym jest położona największa część tych gruntów.</w:t>
      </w:r>
    </w:p>
    <w:p w14:paraId="6C5313BE" w14:textId="6BBF97D5" w:rsidR="00E51CD3" w:rsidRPr="00A343A8" w:rsidRDefault="00E51CD3" w:rsidP="0042662E">
      <w:pPr>
        <w:spacing w:before="100" w:beforeAutospacing="1" w:after="100" w:afterAutospacing="1"/>
        <w:ind w:left="709"/>
        <w:textAlignment w:val="baseline"/>
      </w:pPr>
      <w:r w:rsidRPr="00A343A8">
        <w:t xml:space="preserve">Przy ustalaniu </w:t>
      </w:r>
      <w:r w:rsidR="006755EC">
        <w:t xml:space="preserve">wyjściowej </w:t>
      </w:r>
      <w:r w:rsidRPr="00A343A8">
        <w:t>wielkości ekonomicznej gospodarstwa bierze się pod uwagę:</w:t>
      </w:r>
    </w:p>
    <w:p w14:paraId="4A294194" w14:textId="5FABC01D" w:rsidR="00E51CD3" w:rsidRPr="0042662E" w:rsidRDefault="00E51CD3" w:rsidP="00850EE6">
      <w:pPr>
        <w:pStyle w:val="Akapitzlist"/>
        <w:numPr>
          <w:ilvl w:val="1"/>
          <w:numId w:val="51"/>
        </w:numPr>
        <w:spacing w:after="160"/>
        <w:rPr>
          <w:rFonts w:eastAsiaTheme="minorEastAsia"/>
        </w:rPr>
      </w:pPr>
      <w:r w:rsidRPr="0042662E">
        <w:rPr>
          <w:rFonts w:eastAsiaTheme="minorEastAsia"/>
        </w:rPr>
        <w:t>w przypadku produkcji zwierzęcej – stan średni zwierząt w roku wyjściowym;</w:t>
      </w:r>
    </w:p>
    <w:p w14:paraId="2921F477" w14:textId="1551488B" w:rsidR="00E51CD3" w:rsidRDefault="00E51CD3" w:rsidP="00850EE6">
      <w:pPr>
        <w:pStyle w:val="Akapitzlist"/>
        <w:numPr>
          <w:ilvl w:val="1"/>
          <w:numId w:val="51"/>
        </w:numPr>
        <w:spacing w:after="160"/>
        <w:rPr>
          <w:rFonts w:eastAsiaTheme="minorEastAsia"/>
        </w:rPr>
      </w:pPr>
      <w:r w:rsidRPr="0042662E">
        <w:rPr>
          <w:rFonts w:eastAsiaTheme="minorEastAsia"/>
        </w:rPr>
        <w:t>w przypadku produkcji roślinnej – uprawy w plonie głównym w roku wyjściowym; za plon główny uznaje się uprawę, której okres wegetacji jest najdłuższy.</w:t>
      </w:r>
    </w:p>
    <w:p w14:paraId="6A58AAB9" w14:textId="77777777" w:rsidR="0042662E" w:rsidRPr="0042662E" w:rsidRDefault="0042662E" w:rsidP="0042662E">
      <w:pPr>
        <w:pStyle w:val="Akapitzlist"/>
        <w:spacing w:after="160"/>
        <w:ind w:left="1440"/>
        <w:rPr>
          <w:rFonts w:eastAsiaTheme="minorEastAsia"/>
        </w:rPr>
      </w:pPr>
    </w:p>
    <w:p w14:paraId="3E9D7405" w14:textId="77777777" w:rsidR="008E1F6A" w:rsidRPr="001474D6" w:rsidRDefault="008E1F6A" w:rsidP="00850EE6">
      <w:pPr>
        <w:pStyle w:val="Akapitzlist"/>
        <w:numPr>
          <w:ilvl w:val="6"/>
          <w:numId w:val="23"/>
        </w:numPr>
        <w:spacing w:after="160"/>
        <w:ind w:left="426"/>
        <w:rPr>
          <w:rFonts w:eastAsiaTheme="minorEastAsia"/>
        </w:rPr>
      </w:pPr>
      <w:r w:rsidRPr="001474D6">
        <w:rPr>
          <w:rFonts w:eastAsiaTheme="minorEastAsia"/>
        </w:rPr>
        <w:t>Nie są wspierane inwestycje, polegające na dokonaniu zakupów od małżonka beneficjenta, wstępnego lub zstępnego beneficjenta ani wstępnego lub zstępnego małżonka beneficjenta.</w:t>
      </w:r>
    </w:p>
    <w:p w14:paraId="3978ACA6" w14:textId="77777777" w:rsidR="008E1F6A" w:rsidRPr="001474D6" w:rsidRDefault="008E1F6A" w:rsidP="00850EE6">
      <w:pPr>
        <w:pStyle w:val="Akapitzlist"/>
        <w:numPr>
          <w:ilvl w:val="6"/>
          <w:numId w:val="23"/>
        </w:numPr>
        <w:spacing w:after="160"/>
        <w:ind w:left="426"/>
        <w:rPr>
          <w:rFonts w:eastAsiaTheme="minorEastAsia"/>
        </w:rPr>
      </w:pPr>
      <w:r w:rsidRPr="001474D6">
        <w:rPr>
          <w:rFonts w:eastAsiaTheme="minorEastAsia"/>
        </w:rPr>
        <w:t xml:space="preserve">Nie są wspierane inwestycje budowlane realizowane na gruntach innych niż stanowiące </w:t>
      </w:r>
      <w:r>
        <w:rPr>
          <w:rFonts w:eastAsiaTheme="minorEastAsia"/>
        </w:rPr>
        <w:t xml:space="preserve">wyłączną </w:t>
      </w:r>
      <w:r w:rsidRPr="001474D6">
        <w:rPr>
          <w:rFonts w:eastAsiaTheme="minorEastAsia"/>
        </w:rPr>
        <w:t xml:space="preserve">własność </w:t>
      </w:r>
      <w:r>
        <w:rPr>
          <w:rFonts w:eastAsiaTheme="minorEastAsia"/>
        </w:rPr>
        <w:t>wnioskodawcy</w:t>
      </w:r>
      <w:r w:rsidRPr="001474D6">
        <w:rPr>
          <w:rFonts w:eastAsiaTheme="minorEastAsia"/>
        </w:rPr>
        <w:t xml:space="preserve"> lub beneficjenta</w:t>
      </w:r>
      <w:r>
        <w:rPr>
          <w:rFonts w:eastAsiaTheme="minorEastAsia"/>
        </w:rPr>
        <w:t>, lub przedmiot jego małżeńskiej wspólności majątkowej</w:t>
      </w:r>
      <w:r w:rsidRPr="001474D6">
        <w:rPr>
          <w:rFonts w:eastAsiaTheme="minorEastAsia"/>
        </w:rPr>
        <w:t>.</w:t>
      </w:r>
    </w:p>
    <w:p w14:paraId="2C8447B7" w14:textId="4D732F67" w:rsidR="008E1F6A" w:rsidRPr="001D2BC7" w:rsidRDefault="008E1F6A" w:rsidP="00850EE6">
      <w:pPr>
        <w:pStyle w:val="Akapitzlist"/>
        <w:numPr>
          <w:ilvl w:val="6"/>
          <w:numId w:val="23"/>
        </w:numPr>
        <w:spacing w:after="160"/>
        <w:ind w:left="426"/>
        <w:rPr>
          <w:rFonts w:eastAsiaTheme="minorEastAsia"/>
        </w:rPr>
      </w:pPr>
      <w:r w:rsidRPr="001474D6">
        <w:rPr>
          <w:rFonts w:eastAsiaTheme="minorEastAsia"/>
        </w:rPr>
        <w:t>Nie przewiduje się wsparcia gospodarstw w następującym zakresie:</w:t>
      </w:r>
    </w:p>
    <w:p w14:paraId="198E989A" w14:textId="77777777" w:rsidR="008E1F6A" w:rsidRPr="001474D6" w:rsidRDefault="008E1F6A" w:rsidP="00850EE6">
      <w:pPr>
        <w:pStyle w:val="Akapitzlist"/>
        <w:numPr>
          <w:ilvl w:val="1"/>
          <w:numId w:val="24"/>
        </w:numPr>
        <w:spacing w:after="160"/>
        <w:ind w:left="709"/>
        <w:rPr>
          <w:rFonts w:eastAsiaTheme="minorEastAsia"/>
        </w:rPr>
      </w:pPr>
      <w:r w:rsidRPr="001474D6">
        <w:rPr>
          <w:rFonts w:eastAsiaTheme="minorEastAsia"/>
        </w:rPr>
        <w:t>produkcja zwierząt futerkowych z wyjątkiem królika utrzymywanego w celu produkcji surowca mięsnego;</w:t>
      </w:r>
    </w:p>
    <w:p w14:paraId="0E8111DB" w14:textId="77777777" w:rsidR="008E1F6A" w:rsidRPr="001474D6" w:rsidRDefault="008E1F6A" w:rsidP="00850EE6">
      <w:pPr>
        <w:pStyle w:val="Akapitzlist"/>
        <w:numPr>
          <w:ilvl w:val="1"/>
          <w:numId w:val="24"/>
        </w:numPr>
        <w:spacing w:after="160"/>
        <w:ind w:left="709"/>
        <w:rPr>
          <w:rFonts w:eastAsiaTheme="minorEastAsia"/>
        </w:rPr>
      </w:pPr>
      <w:r w:rsidRPr="001474D6">
        <w:rPr>
          <w:rFonts w:eastAsiaTheme="minorEastAsia"/>
        </w:rPr>
        <w:t>plantacje roślin wieloletnich na cele energetyczne;</w:t>
      </w:r>
    </w:p>
    <w:p w14:paraId="0896C419" w14:textId="77777777" w:rsidR="008E1F6A" w:rsidRPr="00482894" w:rsidRDefault="008E1F6A" w:rsidP="00850EE6">
      <w:pPr>
        <w:pStyle w:val="Akapitzlist"/>
        <w:numPr>
          <w:ilvl w:val="1"/>
          <w:numId w:val="24"/>
        </w:numPr>
        <w:spacing w:after="160"/>
        <w:ind w:left="709"/>
        <w:rPr>
          <w:rFonts w:eastAsiaTheme="minorEastAsia"/>
        </w:rPr>
      </w:pPr>
      <w:r w:rsidRPr="001474D6">
        <w:rPr>
          <w:rFonts w:eastAsiaTheme="minorEastAsia"/>
        </w:rPr>
        <w:t xml:space="preserve">niektóre działy specjalne </w:t>
      </w:r>
      <w:r w:rsidRPr="00482894">
        <w:rPr>
          <w:rFonts w:eastAsiaTheme="minorEastAsia"/>
        </w:rPr>
        <w:t>(hodowla zwierząt laboratoryjnych, ryb akwariowych, psów rasowych i kotów rasowych).</w:t>
      </w:r>
    </w:p>
    <w:p w14:paraId="1AED95C7" w14:textId="77777777" w:rsidR="008E1F6A" w:rsidRPr="001474D6" w:rsidRDefault="008E1F6A" w:rsidP="008E1F6A">
      <w:pPr>
        <w:pStyle w:val="Nagwek2"/>
        <w:spacing w:before="120"/>
      </w:pPr>
      <w:bookmarkStart w:id="23" w:name="_Toc707518804"/>
      <w:bookmarkStart w:id="24" w:name="_Toc121310400"/>
      <w:bookmarkStart w:id="25" w:name="_Toc122560355"/>
      <w:r w:rsidRPr="001474D6">
        <w:t>IV.3.</w:t>
      </w:r>
      <w:r w:rsidRPr="001474D6">
        <w:tab/>
        <w:t>Kryteria wyboru operacji</w:t>
      </w:r>
      <w:bookmarkEnd w:id="23"/>
      <w:bookmarkEnd w:id="24"/>
      <w:bookmarkEnd w:id="25"/>
    </w:p>
    <w:p w14:paraId="2797AA98" w14:textId="77777777" w:rsidR="008E1F6A" w:rsidRPr="001474D6" w:rsidRDefault="008E1F6A" w:rsidP="00850EE6">
      <w:pPr>
        <w:pStyle w:val="Akapitzlist"/>
        <w:numPr>
          <w:ilvl w:val="0"/>
          <w:numId w:val="17"/>
        </w:numPr>
        <w:spacing w:after="160"/>
        <w:ind w:left="284"/>
        <w:rPr>
          <w:rFonts w:cs="Arial"/>
        </w:rPr>
      </w:pPr>
      <w:r w:rsidRPr="001474D6">
        <w:rPr>
          <w:rFonts w:cs="Arial"/>
        </w:rPr>
        <w:t>Punkty przyznaje się z dokładnością do dwóch miejsc po przecinku, na podstawie następujących kryteriów wyboru:</w:t>
      </w:r>
    </w:p>
    <w:p w14:paraId="00783EA6" w14:textId="77777777" w:rsidR="008E1F6A" w:rsidRPr="001474D6" w:rsidRDefault="008E1F6A" w:rsidP="00850EE6">
      <w:pPr>
        <w:pStyle w:val="Akapitzlist"/>
        <w:numPr>
          <w:ilvl w:val="0"/>
          <w:numId w:val="45"/>
        </w:numPr>
        <w:spacing w:before="240" w:after="0"/>
      </w:pPr>
      <w:r w:rsidRPr="001474D6">
        <w:t>powierzchnia UR w gospodarstwie wskazanym w biznesplanie w roku wyjściowym; Przy ustalaniu liczby punktów za powierzchnię UR w gospodarstwie bierze się pod uwagę powierzchnię UR, które najpóźniej w okresie 12 miesięcy od dnia przyznania pomocy będą stanowiły przedmiot:</w:t>
      </w:r>
    </w:p>
    <w:p w14:paraId="200806FA" w14:textId="77777777" w:rsidR="008E1F6A" w:rsidRPr="001474D6" w:rsidRDefault="008E1F6A" w:rsidP="00850EE6">
      <w:pPr>
        <w:pStyle w:val="Akapitzlist"/>
        <w:numPr>
          <w:ilvl w:val="0"/>
          <w:numId w:val="11"/>
        </w:numPr>
        <w:spacing w:before="240" w:after="0"/>
      </w:pPr>
      <w:r w:rsidRPr="001474D6">
        <w:t>własności,</w:t>
      </w:r>
    </w:p>
    <w:p w14:paraId="6F005FCA" w14:textId="77777777" w:rsidR="008E1F6A" w:rsidRPr="001474D6" w:rsidRDefault="008E1F6A" w:rsidP="00850EE6">
      <w:pPr>
        <w:pStyle w:val="Akapitzlist"/>
        <w:numPr>
          <w:ilvl w:val="0"/>
          <w:numId w:val="11"/>
        </w:numPr>
        <w:spacing w:before="240" w:after="0"/>
      </w:pPr>
      <w:r w:rsidRPr="001474D6">
        <w:t>użytkowania wieczystego,</w:t>
      </w:r>
    </w:p>
    <w:p w14:paraId="7C67ABD9" w14:textId="77777777" w:rsidR="008E1F6A" w:rsidRPr="001474D6" w:rsidRDefault="008E1F6A" w:rsidP="00850EE6">
      <w:pPr>
        <w:pStyle w:val="Akapitzlist"/>
        <w:numPr>
          <w:ilvl w:val="0"/>
          <w:numId w:val="11"/>
        </w:numPr>
        <w:spacing w:before="240" w:after="0"/>
      </w:pPr>
      <w:r w:rsidRPr="001474D6">
        <w:t xml:space="preserve">dzierżawy z ZWRSP lub od JST, </w:t>
      </w:r>
    </w:p>
    <w:p w14:paraId="05D79798" w14:textId="354E41B4" w:rsidR="008E1F6A" w:rsidRDefault="008E1F6A" w:rsidP="00850EE6">
      <w:pPr>
        <w:pStyle w:val="Akapitzlist"/>
        <w:numPr>
          <w:ilvl w:val="0"/>
          <w:numId w:val="11"/>
        </w:numPr>
        <w:spacing w:before="240" w:after="0"/>
      </w:pPr>
      <w:r w:rsidRPr="001474D6">
        <w:t>dzierżawy od innych podmiotów na podstawie umowy dzierżawy zawartej w formie aktu notarialnego albo z datą pewną oraz na okres co najmniej 10 lat, jednak nie krótszy niż do dnia upływu 5 lat od dnia wypłaty pierwszej raty pomocy.</w:t>
      </w:r>
    </w:p>
    <w:p w14:paraId="3ADF4596" w14:textId="77777777" w:rsidR="008E1F6A" w:rsidRPr="001474D6" w:rsidRDefault="008E1F6A" w:rsidP="008E1F6A">
      <w:pPr>
        <w:pStyle w:val="Akapitzlist"/>
        <w:spacing w:before="240" w:after="0"/>
        <w:ind w:left="709"/>
      </w:pPr>
      <w:r w:rsidRPr="001474D6">
        <w:t>Punkty przyznaje się za powierzchnię UR powyżej:</w:t>
      </w:r>
    </w:p>
    <w:p w14:paraId="227D5B25" w14:textId="77777777" w:rsidR="008E1F6A" w:rsidRPr="001474D6" w:rsidRDefault="008E1F6A" w:rsidP="00850EE6">
      <w:pPr>
        <w:pStyle w:val="Akapitzlist"/>
        <w:numPr>
          <w:ilvl w:val="0"/>
          <w:numId w:val="12"/>
        </w:numPr>
        <w:spacing w:before="240" w:after="0"/>
      </w:pPr>
      <w:r w:rsidRPr="001474D6">
        <w:t xml:space="preserve">średniej powierzchni gruntów rolnych w gospodarstwie rolnym w kraju </w:t>
      </w:r>
      <w:r w:rsidRPr="001474D6">
        <w:rPr>
          <w:rFonts w:cs="Arial"/>
        </w:rPr>
        <w:t>–</w:t>
      </w:r>
      <w:r w:rsidRPr="001474D6">
        <w:t xml:space="preserve"> w przypadku gospodarstw położonych w województwach, w których średnia powierzchnia gruntów rolnych w gospodarstwie rolnym jest niższa niż średnia powierzchnia gruntów rolnych w gospodarstwie rolnym w kraju,</w:t>
      </w:r>
    </w:p>
    <w:p w14:paraId="3E1E5124" w14:textId="77777777" w:rsidR="008E1F6A" w:rsidRPr="001474D6" w:rsidRDefault="008E1F6A" w:rsidP="00850EE6">
      <w:pPr>
        <w:pStyle w:val="Akapitzlist"/>
        <w:numPr>
          <w:ilvl w:val="0"/>
          <w:numId w:val="12"/>
        </w:numPr>
        <w:spacing w:before="240" w:after="0"/>
      </w:pPr>
      <w:r w:rsidRPr="001474D6">
        <w:t xml:space="preserve">średniej powierzchni gruntów rolnych w gospodarstwie rolnym w województwie </w:t>
      </w:r>
      <w:r w:rsidRPr="001474D6">
        <w:rPr>
          <w:rFonts w:cs="Arial"/>
        </w:rPr>
        <w:t>–</w:t>
      </w:r>
      <w:r w:rsidRPr="001474D6">
        <w:t xml:space="preserve"> w przypadku gospodarstw położonych w województwach, w których średnia powierzchnia gruntów rolnych w gospodarstwie rolnym jest wyższa niż średnia powierzchnia gruntów rolnych w gospodarstwie rolnym w kraju.</w:t>
      </w:r>
    </w:p>
    <w:p w14:paraId="2C1B9C7C" w14:textId="77777777" w:rsidR="008E1F6A" w:rsidRPr="001474D6" w:rsidRDefault="008E1F6A" w:rsidP="008E1F6A">
      <w:pPr>
        <w:pStyle w:val="Akapitzlist"/>
        <w:spacing w:before="240" w:after="0"/>
        <w:ind w:left="709"/>
      </w:pPr>
      <w:r w:rsidRPr="001474D6">
        <w:t>Punkty przyznaje się wg wzoru:</w:t>
      </w:r>
    </w:p>
    <w:p w14:paraId="3A4F02AF" w14:textId="77777777" w:rsidR="008E1F6A" w:rsidRPr="001474D6" w:rsidRDefault="008E1F6A" w:rsidP="008E1F6A">
      <w:pPr>
        <w:pStyle w:val="Akapitzlist"/>
        <w:spacing w:before="240" w:after="0"/>
        <w:ind w:left="360"/>
        <w:jc w:val="center"/>
      </w:pPr>
      <w:r w:rsidRPr="001474D6">
        <w:t>L=W*[Pb-Pśr]/Pśr</w:t>
      </w:r>
    </w:p>
    <w:p w14:paraId="0426D1EA" w14:textId="77777777" w:rsidR="008E1F6A" w:rsidRPr="001474D6" w:rsidRDefault="008E1F6A" w:rsidP="008E1F6A">
      <w:pPr>
        <w:pStyle w:val="Akapitzlist"/>
        <w:spacing w:before="240" w:after="0"/>
        <w:ind w:left="1416"/>
      </w:pPr>
      <w:r w:rsidRPr="001474D6">
        <w:t xml:space="preserve">gdzie: </w:t>
      </w:r>
    </w:p>
    <w:p w14:paraId="604FA56B" w14:textId="77777777" w:rsidR="008E1F6A" w:rsidRPr="001474D6" w:rsidRDefault="008E1F6A" w:rsidP="008E1F6A">
      <w:pPr>
        <w:pStyle w:val="Akapitzlist"/>
        <w:spacing w:before="240" w:after="0"/>
        <w:ind w:left="1416"/>
      </w:pPr>
      <w:r w:rsidRPr="001474D6">
        <w:t>L oznacza liczbę punktów,</w:t>
      </w:r>
    </w:p>
    <w:p w14:paraId="6A89E88A" w14:textId="77777777" w:rsidR="008E1F6A" w:rsidRPr="001474D6" w:rsidRDefault="008E1F6A" w:rsidP="008E1F6A">
      <w:pPr>
        <w:pStyle w:val="Akapitzlist"/>
        <w:spacing w:before="240" w:after="0"/>
        <w:ind w:left="1416"/>
      </w:pPr>
      <w:r w:rsidRPr="001474D6">
        <w:t>Pb oznacza powierzchnię UR w gospodarstwie w roku wyjściowym,</w:t>
      </w:r>
    </w:p>
    <w:p w14:paraId="47AADAD6" w14:textId="77777777" w:rsidR="008E1F6A" w:rsidRPr="001474D6" w:rsidRDefault="008E1F6A" w:rsidP="008E1F6A">
      <w:pPr>
        <w:pStyle w:val="Akapitzlist"/>
        <w:spacing w:before="240" w:after="0"/>
        <w:ind w:left="1416"/>
      </w:pPr>
      <w:r w:rsidRPr="001474D6">
        <w:t>Pśr oznacza średnią powierzchnię gruntów rolnych w gospodarstwie rolnym odpowiednio w województwie bądź w kraju</w:t>
      </w:r>
      <w:r w:rsidRPr="005C747E">
        <w:rPr>
          <w:rFonts w:eastAsia="Calibri" w:cs="Arial"/>
        </w:rPr>
        <w:t xml:space="preserve"> </w:t>
      </w:r>
      <w:r w:rsidRPr="001474D6">
        <w:rPr>
          <w:rFonts w:eastAsia="Calibri" w:cs="Arial"/>
        </w:rPr>
        <w:t>w roku poprzedzającym rok złożenia WOPP</w:t>
      </w:r>
      <w:r w:rsidRPr="001474D6">
        <w:t>,</w:t>
      </w:r>
    </w:p>
    <w:p w14:paraId="009A2261" w14:textId="77777777" w:rsidR="008E1F6A" w:rsidRDefault="008E1F6A" w:rsidP="008E1F6A">
      <w:pPr>
        <w:pStyle w:val="Akapitzlist"/>
        <w:spacing w:before="240" w:after="0"/>
        <w:ind w:left="1416"/>
      </w:pPr>
      <w:r w:rsidRPr="001474D6">
        <w:t xml:space="preserve">W </w:t>
      </w:r>
      <w:r>
        <w:t xml:space="preserve">oznacza </w:t>
      </w:r>
      <w:r w:rsidRPr="001474D6">
        <w:t>współczynnik korygujący, wynoszący:</w:t>
      </w:r>
    </w:p>
    <w:p w14:paraId="3425A686" w14:textId="77777777" w:rsidR="008E1F6A" w:rsidRDefault="008E1F6A" w:rsidP="008E1F6A">
      <w:pPr>
        <w:pStyle w:val="Akapitzlist"/>
        <w:spacing w:before="240" w:after="0"/>
        <w:ind w:left="1416"/>
      </w:pPr>
      <w:r>
        <w:rPr>
          <w:b/>
        </w:rPr>
        <w:t xml:space="preserve"> 3,4</w:t>
      </w:r>
      <w:r w:rsidRPr="001474D6">
        <w:t xml:space="preserve"> - w przypadku województw, o których mowa w lit. a;</w:t>
      </w:r>
    </w:p>
    <w:p w14:paraId="237240DE" w14:textId="77777777" w:rsidR="008E1F6A" w:rsidRPr="001474D6" w:rsidRDefault="008E1F6A" w:rsidP="008E1F6A">
      <w:pPr>
        <w:pStyle w:val="Akapitzlist"/>
        <w:spacing w:before="240" w:after="0"/>
        <w:ind w:left="1416"/>
      </w:pPr>
      <w:r>
        <w:rPr>
          <w:b/>
        </w:rPr>
        <w:t xml:space="preserve"> 3,1</w:t>
      </w:r>
      <w:r w:rsidRPr="001474D6">
        <w:rPr>
          <w:b/>
        </w:rPr>
        <w:t xml:space="preserve"> </w:t>
      </w:r>
      <w:r w:rsidRPr="001474D6">
        <w:t>- w przypadku województw, o których mowa w lit. b;</w:t>
      </w:r>
    </w:p>
    <w:p w14:paraId="712F4FFC" w14:textId="0A36AFA9" w:rsidR="008E1F6A" w:rsidRDefault="008E1F6A" w:rsidP="008E1F6A">
      <w:pPr>
        <w:pStyle w:val="Akapitzlist"/>
        <w:spacing w:before="240" w:after="0"/>
        <w:ind w:left="709"/>
      </w:pPr>
      <w:r w:rsidRPr="001474D6">
        <w:rPr>
          <w:rFonts w:cs="Arial"/>
        </w:rPr>
        <w:t>–</w:t>
      </w:r>
      <w:r w:rsidRPr="001474D6">
        <w:t xml:space="preserve"> jednak nie więcej niż 3 punkty.</w:t>
      </w:r>
    </w:p>
    <w:p w14:paraId="6EFD8E7B" w14:textId="77777777" w:rsidR="0042662E" w:rsidRPr="001474D6" w:rsidRDefault="0042662E" w:rsidP="008E1F6A">
      <w:pPr>
        <w:pStyle w:val="Akapitzlist"/>
        <w:spacing w:before="240" w:after="0"/>
        <w:ind w:left="709"/>
      </w:pPr>
    </w:p>
    <w:p w14:paraId="3F1C7C1B" w14:textId="77777777" w:rsidR="008E1F6A" w:rsidRPr="001474D6" w:rsidRDefault="008E1F6A" w:rsidP="00850EE6">
      <w:pPr>
        <w:pStyle w:val="Akapitzlist"/>
        <w:numPr>
          <w:ilvl w:val="0"/>
          <w:numId w:val="45"/>
        </w:numPr>
        <w:spacing w:before="240" w:after="0"/>
      </w:pPr>
      <w:r w:rsidRPr="001474D6">
        <w:t>kwalifikacje zawodowe lub umiejętności;</w:t>
      </w:r>
    </w:p>
    <w:p w14:paraId="42D1FC4A" w14:textId="77777777" w:rsidR="008E1F6A" w:rsidRPr="001474D6" w:rsidRDefault="008E1F6A" w:rsidP="008E1F6A">
      <w:pPr>
        <w:pStyle w:val="Akapitzlist"/>
      </w:pPr>
      <w:r w:rsidRPr="001474D6">
        <w:t>Punkty przyznaje się za:</w:t>
      </w:r>
    </w:p>
    <w:p w14:paraId="0CC86C9E" w14:textId="7ED66812" w:rsidR="008E1F6A" w:rsidRPr="001474D6" w:rsidRDefault="00F532E2" w:rsidP="00850EE6">
      <w:pPr>
        <w:pStyle w:val="Akapitzlist"/>
        <w:numPr>
          <w:ilvl w:val="0"/>
          <w:numId w:val="13"/>
        </w:numPr>
        <w:spacing w:before="240" w:after="0"/>
      </w:pPr>
      <w:r w:rsidRPr="00A343A8">
        <w:rPr>
          <w:rFonts w:cs="Arial"/>
        </w:rPr>
        <w:t xml:space="preserve">posiadanie stopnia naukowego doktora nauk rolniczych lub doktora nauk weterynaryjnych lub ukończone studia trzeciego stopnia z dziedziny nauk rolniczych lub ukończenie studiów w ramach szkół doktorskich w dziedzinie nauk rolniczych lub  stopień naukowy doktora </w:t>
      </w:r>
      <w:r w:rsidRPr="00A343A8">
        <w:rPr>
          <w:rFonts w:cs="Arial"/>
        </w:rPr>
        <w:br/>
        <w:t>w dziedzinie nauk rolniczych w dyscyplinie naukowej weterynaria, zootechnika, rolnictwo i ogrodnictwo, technologia żywienia i żywności</w:t>
      </w:r>
      <w:r w:rsidRPr="00125163">
        <w:rPr>
          <w:rFonts w:ascii="Times New Roman" w:hAnsi="Times New Roman"/>
        </w:rPr>
        <w:t xml:space="preserve"> </w:t>
      </w:r>
      <w:r w:rsidR="008E1F6A" w:rsidRPr="001474D6">
        <w:t>– 4 punkty,</w:t>
      </w:r>
    </w:p>
    <w:p w14:paraId="7FFB92AE" w14:textId="77777777" w:rsidR="008E1F6A" w:rsidRPr="001474D6" w:rsidRDefault="008E1F6A" w:rsidP="00850EE6">
      <w:pPr>
        <w:pStyle w:val="Akapitzlist"/>
        <w:numPr>
          <w:ilvl w:val="0"/>
          <w:numId w:val="13"/>
        </w:numPr>
        <w:spacing w:before="240" w:after="0"/>
      </w:pPr>
      <w:r w:rsidRPr="001474D6">
        <w:t xml:space="preserve">ukończone studia pierwszego stopnia lub studia drugiego stopnia, lub jednolite studia magisterskie, lub studia magisterskie, na kierunku wymienionym w pkt 1 załącznika do Wytycznych lub na kierunkach studiów, w ramach których zakres kształcenia, program albo standardy kształcenia obejmują treści związane z działalnością rolniczą, w wymiarze łącznym co najmniej </w:t>
      </w:r>
      <w:r w:rsidRPr="00804142">
        <w:t>120</w:t>
      </w:r>
      <w:r w:rsidRPr="001474D6">
        <w:t xml:space="preserve"> godzin – 4 punkty,</w:t>
      </w:r>
    </w:p>
    <w:p w14:paraId="713720A2" w14:textId="77777777" w:rsidR="008E1F6A" w:rsidRPr="001474D6" w:rsidRDefault="008E1F6A" w:rsidP="00850EE6">
      <w:pPr>
        <w:pStyle w:val="Akapitzlist"/>
        <w:numPr>
          <w:ilvl w:val="0"/>
          <w:numId w:val="13"/>
        </w:numPr>
        <w:spacing w:before="240" w:after="0"/>
      </w:pPr>
      <w:r w:rsidRPr="001474D6">
        <w:t>ukończone studia pierwszego stopnia lub studia drugiego stopnia, lub jednolite studia magisterskie, lub studia magisterskie, na kierunku innym niż wymienione w pkt 1 załącznika do Wytycznych, oraz co najmniej 3–letni staż pracy w rolnictwie, lub ukończone studia podyplomowe w zakresie związanym z działalnością rolniczą – 4 punkty,</w:t>
      </w:r>
    </w:p>
    <w:p w14:paraId="6AEBD7C4" w14:textId="77777777" w:rsidR="008E1F6A" w:rsidRPr="001474D6" w:rsidRDefault="008E1F6A" w:rsidP="00850EE6">
      <w:pPr>
        <w:pStyle w:val="Akapitzlist"/>
        <w:numPr>
          <w:ilvl w:val="0"/>
          <w:numId w:val="13"/>
        </w:numPr>
        <w:spacing w:before="240" w:after="0"/>
      </w:pPr>
      <w:r w:rsidRPr="001474D6">
        <w:t>kwalifikacje w zawodzie wymienionym w pkt 2 załącznika do Wytycznych – 4 punkty,</w:t>
      </w:r>
    </w:p>
    <w:p w14:paraId="74C17036" w14:textId="77777777" w:rsidR="008E1F6A" w:rsidRPr="001474D6" w:rsidRDefault="008E1F6A" w:rsidP="00850EE6">
      <w:pPr>
        <w:pStyle w:val="Akapitzlist"/>
        <w:numPr>
          <w:ilvl w:val="0"/>
          <w:numId w:val="13"/>
        </w:numPr>
        <w:spacing w:before="240" w:after="0"/>
      </w:pPr>
      <w:r w:rsidRPr="001474D6">
        <w:t>kwalifikacje w zawodzie wymienionym w pkt 3 załącznika do Wytycznych – 3 punkty,</w:t>
      </w:r>
    </w:p>
    <w:p w14:paraId="3BFACB1E" w14:textId="77777777" w:rsidR="008E1F6A" w:rsidRPr="001474D6" w:rsidRDefault="008E1F6A" w:rsidP="00850EE6">
      <w:pPr>
        <w:pStyle w:val="Akapitzlist"/>
        <w:numPr>
          <w:ilvl w:val="0"/>
          <w:numId w:val="13"/>
        </w:numPr>
        <w:spacing w:before="240" w:after="0"/>
      </w:pPr>
      <w:r w:rsidRPr="001474D6">
        <w:t>wykształcenie średnie oraz co najmniej 4-letni staż pracy w rolnictwie – 1 punkt,</w:t>
      </w:r>
    </w:p>
    <w:p w14:paraId="1F4F0F59" w14:textId="71681AFC" w:rsidR="008E1F6A" w:rsidRDefault="008E1F6A" w:rsidP="00850EE6">
      <w:pPr>
        <w:pStyle w:val="Akapitzlist"/>
        <w:numPr>
          <w:ilvl w:val="0"/>
          <w:numId w:val="13"/>
        </w:numPr>
        <w:spacing w:before="240" w:after="0"/>
      </w:pPr>
      <w:r w:rsidRPr="001474D6">
        <w:t>tytuł wykwalifikowanego robotnika lub tytuł mistrza, lub tytuł zawodowy lub tytuł zawodowy mistrza, w zawodzie wymienionym w pkt 3 załącznika do Wytycznych, uzyskany w formach pozaszkolnych, oraz co najmniej 3–letni staż pracy w rolnictwie – 2 punkty.</w:t>
      </w:r>
    </w:p>
    <w:p w14:paraId="41E0178E" w14:textId="77777777" w:rsidR="0042662E" w:rsidRPr="009C009D" w:rsidRDefault="0042662E" w:rsidP="0042662E">
      <w:pPr>
        <w:pStyle w:val="Akapitzlist"/>
        <w:spacing w:before="240" w:after="0"/>
        <w:ind w:left="1080"/>
      </w:pPr>
    </w:p>
    <w:p w14:paraId="370C8DD1" w14:textId="3A5ABFF3" w:rsidR="008E1F6A" w:rsidRPr="009C009D" w:rsidRDefault="008E1F6A" w:rsidP="00850EE6">
      <w:pPr>
        <w:pStyle w:val="Akapitzlist"/>
        <w:numPr>
          <w:ilvl w:val="0"/>
          <w:numId w:val="45"/>
        </w:numPr>
        <w:spacing w:before="240" w:after="0"/>
      </w:pPr>
      <w:r w:rsidRPr="009C009D">
        <w:t>różnica wieku pomiędzy przekazującym</w:t>
      </w:r>
      <w:r w:rsidRPr="009C009D">
        <w:rPr>
          <w:rFonts w:cstheme="minorBidi"/>
        </w:rPr>
        <w:t xml:space="preserve"> gospodarstwo w całości i na własność a młodym rolnikiem</w:t>
      </w:r>
      <w:r w:rsidRPr="009C009D">
        <w:t>:</w:t>
      </w:r>
    </w:p>
    <w:p w14:paraId="77A96583" w14:textId="77777777" w:rsidR="008E1F6A" w:rsidRPr="009C009D" w:rsidRDefault="008E1F6A" w:rsidP="00850EE6">
      <w:pPr>
        <w:pStyle w:val="Akapitzlist"/>
        <w:numPr>
          <w:ilvl w:val="0"/>
          <w:numId w:val="14"/>
        </w:numPr>
        <w:spacing w:before="240" w:after="0"/>
        <w:jc w:val="left"/>
      </w:pPr>
      <w:r w:rsidRPr="009C009D">
        <w:t>powyżej 15 do 25 lat – przyznaje się 3 punkty,</w:t>
      </w:r>
    </w:p>
    <w:p w14:paraId="38A84395" w14:textId="77777777" w:rsidR="008E1F6A" w:rsidRPr="009C009D" w:rsidRDefault="008E1F6A" w:rsidP="00850EE6">
      <w:pPr>
        <w:pStyle w:val="Akapitzlist"/>
        <w:numPr>
          <w:ilvl w:val="0"/>
          <w:numId w:val="14"/>
        </w:numPr>
        <w:spacing w:before="240" w:after="0"/>
        <w:jc w:val="left"/>
      </w:pPr>
      <w:r w:rsidRPr="009C009D">
        <w:t>powyżej 25 lat – przyznaje się 5 punktów.</w:t>
      </w:r>
    </w:p>
    <w:p w14:paraId="2A3581AC" w14:textId="19CE5B0E" w:rsidR="008E1F6A" w:rsidRPr="009C009D" w:rsidRDefault="008E1F6A" w:rsidP="008E1F6A">
      <w:pPr>
        <w:pStyle w:val="Akapitzlist"/>
        <w:spacing w:before="240" w:after="0"/>
        <w:ind w:left="1080"/>
      </w:pPr>
      <w:r w:rsidRPr="009C009D">
        <w:t>Punkty są przyznawane za różnicę wieku pomiędzy osobą fizyczną przekazującą gospodarstwo w całości i na własność a wnioskodawcą/ młodym rolnikiem, przy czym własnością osoby przekazującej lub w jej posiadaniu mogą pozostać użytki rolne o powierzchni nieprzekraczającej 0,5 ha.</w:t>
      </w:r>
    </w:p>
    <w:p w14:paraId="61BC7574" w14:textId="2526DC28" w:rsidR="008E1F6A" w:rsidRPr="009C009D" w:rsidRDefault="008E1F6A" w:rsidP="008E1F6A">
      <w:pPr>
        <w:pStyle w:val="Akapitzlist"/>
        <w:spacing w:before="240" w:after="0"/>
        <w:ind w:left="709"/>
      </w:pPr>
      <w:r w:rsidRPr="009C009D">
        <w:t xml:space="preserve">W przypadku kilku osób fizycznych przekazujących wnioskodawcy/ młodemu rolnikowi na własność jedno gospodarstwo (małżeństwo, współwłaściciele) różnica wieku jest liczona między wnioskodawcą/ młodym rolnikiem a najstarszym przekazującym. </w:t>
      </w:r>
    </w:p>
    <w:p w14:paraId="15F2D868" w14:textId="24F2275B" w:rsidR="008E1F6A" w:rsidRPr="009C009D" w:rsidRDefault="008E1F6A" w:rsidP="008E1F6A">
      <w:pPr>
        <w:pStyle w:val="Akapitzlist"/>
        <w:spacing w:before="240" w:after="0"/>
        <w:ind w:left="709"/>
      </w:pPr>
      <w:r w:rsidRPr="009C009D">
        <w:t xml:space="preserve">W przypadku kilku osób fizycznych przekazujących swoje gospodarstwa, różnicę wieku pomiędzy przekazującym a wnioskodawcą/ młodym rolnikiem ustala się na podstawie wieku tej osoby, dzięki której nowo tworzone gospodarstwo wnioskodawcy/ młodego rolnika powiększy się/ powiększyło się o największą powierzchnię UR. </w:t>
      </w:r>
    </w:p>
    <w:p w14:paraId="2064CB86" w14:textId="77777777" w:rsidR="008E1F6A" w:rsidRPr="009C009D" w:rsidRDefault="008E1F6A" w:rsidP="008E1F6A">
      <w:pPr>
        <w:pStyle w:val="Akapitzlist"/>
        <w:spacing w:before="240" w:after="0"/>
        <w:ind w:left="357"/>
      </w:pPr>
      <w:r w:rsidRPr="009C009D">
        <w:tab/>
      </w:r>
    </w:p>
    <w:p w14:paraId="55E0A0EE" w14:textId="77777777" w:rsidR="008E1F6A" w:rsidRPr="009C009D" w:rsidRDefault="008E1F6A" w:rsidP="00850EE6">
      <w:pPr>
        <w:pStyle w:val="Akapitzlist"/>
        <w:numPr>
          <w:ilvl w:val="0"/>
          <w:numId w:val="45"/>
        </w:numPr>
        <w:spacing w:before="240" w:after="0"/>
      </w:pPr>
      <w:r w:rsidRPr="009C009D">
        <w:t xml:space="preserve">przejmowanie przynajmniej jednego gospodarstwa w całości </w:t>
      </w:r>
      <w:r w:rsidRPr="009C009D">
        <w:rPr>
          <w:rFonts w:cstheme="minorBidi"/>
        </w:rPr>
        <w:t>i na własność</w:t>
      </w:r>
      <w:r w:rsidRPr="009C009D">
        <w:t xml:space="preserve"> – przyznaje się 4 punkty;</w:t>
      </w:r>
    </w:p>
    <w:p w14:paraId="258AAEB8" w14:textId="77777777" w:rsidR="008E1F6A" w:rsidRPr="009C009D" w:rsidRDefault="008E1F6A" w:rsidP="008E1F6A">
      <w:pPr>
        <w:pStyle w:val="Akapitzlist"/>
        <w:spacing w:before="240" w:after="0"/>
        <w:ind w:left="709"/>
      </w:pPr>
      <w:r w:rsidRPr="009C009D">
        <w:t>Przez przejmowanie gospodarstwa w całości i na własność rozumie się nabycie wszystkich UR wchodzących w skład gospodarstwa przynajmniej jednej przekazującej osoby fizycznej, z tym że własnością osoby przekazującej lub w jej posiadaniu mogą pozostać UR o powierzchni nie większej niż 0,5 ha.</w:t>
      </w:r>
    </w:p>
    <w:p w14:paraId="545D7DAB" w14:textId="77777777" w:rsidR="008E1F6A" w:rsidRPr="009C009D" w:rsidRDefault="008E1F6A" w:rsidP="008E1F6A">
      <w:pPr>
        <w:pStyle w:val="Akapitzlist"/>
        <w:spacing w:before="240" w:after="0"/>
        <w:ind w:left="709"/>
      </w:pPr>
    </w:p>
    <w:p w14:paraId="21AAE523" w14:textId="78DC96F6" w:rsidR="008E1F6A" w:rsidRPr="009C009D" w:rsidRDefault="00F532E2" w:rsidP="00850EE6">
      <w:pPr>
        <w:pStyle w:val="Akapitzlist"/>
        <w:numPr>
          <w:ilvl w:val="0"/>
          <w:numId w:val="45"/>
        </w:numPr>
        <w:spacing w:before="240" w:after="0"/>
        <w:rPr>
          <w:rFonts w:cs="Arial"/>
        </w:rPr>
      </w:pPr>
      <w:r w:rsidRPr="009C009D">
        <w:rPr>
          <w:rFonts w:cs="Arial"/>
        </w:rPr>
        <w:t>uczestnictwo</w:t>
      </w:r>
      <w:r w:rsidR="008E1F6A" w:rsidRPr="009C009D">
        <w:rPr>
          <w:rFonts w:cs="Arial"/>
        </w:rPr>
        <w:t xml:space="preserve"> w systemach jakości;</w:t>
      </w:r>
    </w:p>
    <w:p w14:paraId="3425254A" w14:textId="56DB6544" w:rsidR="008E1F6A" w:rsidRPr="009C009D" w:rsidRDefault="008E1F6A" w:rsidP="008E1F6A">
      <w:pPr>
        <w:pStyle w:val="Akapitzlist"/>
        <w:rPr>
          <w:rFonts w:cs="Arial"/>
        </w:rPr>
      </w:pPr>
      <w:r w:rsidRPr="009C009D">
        <w:rPr>
          <w:rFonts w:cs="Arial"/>
        </w:rPr>
        <w:t>P</w:t>
      </w:r>
      <w:r w:rsidRPr="009C009D">
        <w:rPr>
          <w:rStyle w:val="normaltextrun"/>
          <w:rFonts w:cs="Arial"/>
        </w:rPr>
        <w:t xml:space="preserve">unkty przyznaje się za </w:t>
      </w:r>
      <w:r w:rsidR="00F532E2" w:rsidRPr="009C009D">
        <w:rPr>
          <w:rStyle w:val="normaltextrun"/>
          <w:rFonts w:cs="Arial"/>
        </w:rPr>
        <w:t xml:space="preserve">uczestnictwo </w:t>
      </w:r>
      <w:r w:rsidRPr="009C009D">
        <w:rPr>
          <w:rStyle w:val="normaltextrun"/>
          <w:rFonts w:cs="Arial"/>
        </w:rPr>
        <w:t>lub planowan</w:t>
      </w:r>
      <w:r w:rsidR="00F532E2" w:rsidRPr="009C009D">
        <w:rPr>
          <w:rStyle w:val="normaltextrun"/>
          <w:rFonts w:cs="Arial"/>
        </w:rPr>
        <w:t>e</w:t>
      </w:r>
      <w:r w:rsidRPr="009C009D">
        <w:rPr>
          <w:rStyle w:val="normaltextrun"/>
          <w:rFonts w:cs="Arial"/>
        </w:rPr>
        <w:t xml:space="preserve"> </w:t>
      </w:r>
      <w:r w:rsidR="00F532E2" w:rsidRPr="009C009D">
        <w:rPr>
          <w:rStyle w:val="normaltextrun"/>
          <w:rFonts w:cs="Arial"/>
        </w:rPr>
        <w:t>uczestnictwo</w:t>
      </w:r>
      <w:r w:rsidRPr="009C009D">
        <w:rPr>
          <w:rStyle w:val="normaltextrun"/>
          <w:rFonts w:cs="Arial"/>
        </w:rPr>
        <w:t xml:space="preserve"> w:</w:t>
      </w:r>
    </w:p>
    <w:p w14:paraId="10145CDB" w14:textId="39C8CA14" w:rsidR="008E1F6A" w:rsidRPr="009C009D" w:rsidRDefault="008E1F6A" w:rsidP="00850EE6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C009D">
        <w:rPr>
          <w:rFonts w:ascii="Arial" w:hAnsi="Arial" w:cs="Arial"/>
        </w:rPr>
        <w:t xml:space="preserve">unijnym systemie jakości – 2 punkty, przy czym za </w:t>
      </w:r>
      <w:r w:rsidR="00F532E2" w:rsidRPr="009C009D">
        <w:rPr>
          <w:rStyle w:val="normaltextrun"/>
          <w:rFonts w:ascii="Arial" w:hAnsi="Arial" w:cs="Arial"/>
        </w:rPr>
        <w:t>uczestnictwo</w:t>
      </w:r>
      <w:r w:rsidR="00F532E2" w:rsidRPr="009C009D">
        <w:rPr>
          <w:rStyle w:val="normaltextrun"/>
          <w:rFonts w:cs="Arial"/>
        </w:rPr>
        <w:t xml:space="preserve"> </w:t>
      </w:r>
      <w:r w:rsidRPr="009C009D">
        <w:rPr>
          <w:rFonts w:ascii="Arial" w:hAnsi="Arial" w:cs="Arial"/>
        </w:rPr>
        <w:t xml:space="preserve">w systemie </w:t>
      </w:r>
      <w:r w:rsidRPr="009C009D">
        <w:rPr>
          <w:rFonts w:ascii="Arial" w:hAnsi="Arial" w:cs="Arial"/>
          <w:b/>
        </w:rPr>
        <w:t>rolnictwo ekologiczne</w:t>
      </w:r>
      <w:r w:rsidRPr="009C009D">
        <w:rPr>
          <w:rFonts w:ascii="Arial" w:hAnsi="Arial" w:cs="Arial"/>
        </w:rPr>
        <w:t xml:space="preserve"> przyznaje się 4 punkty, pod warunkiem, że powierzchnia UR gospodarstwa objęta tym systemem stanowi co najmniej </w:t>
      </w:r>
      <w:r w:rsidRPr="009C009D">
        <w:rPr>
          <w:rFonts w:ascii="Arial" w:hAnsi="Arial" w:cs="Arial"/>
          <w:b/>
        </w:rPr>
        <w:t>50 %</w:t>
      </w:r>
      <w:r w:rsidRPr="009C009D">
        <w:rPr>
          <w:rFonts w:ascii="Arial" w:hAnsi="Arial" w:cs="Arial"/>
        </w:rPr>
        <w:t xml:space="preserve"> powierzchni UR tego gospodarstwa, </w:t>
      </w:r>
    </w:p>
    <w:p w14:paraId="783AF048" w14:textId="77777777" w:rsidR="008E1F6A" w:rsidRPr="009C009D" w:rsidRDefault="008E1F6A" w:rsidP="00850EE6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eastAsiaTheme="minorHAnsi" w:hAnsi="Arial" w:cs="Arial"/>
          <w:lang w:eastAsia="en-US"/>
        </w:rPr>
      </w:pPr>
      <w:r w:rsidRPr="009C009D">
        <w:rPr>
          <w:rFonts w:ascii="Arial" w:hAnsi="Arial" w:cs="Arial"/>
        </w:rPr>
        <w:t xml:space="preserve">krajowym systemie jakości – 1 punkt, pod warunkiem, że jest to </w:t>
      </w:r>
      <w:r w:rsidRPr="009C009D">
        <w:rPr>
          <w:rStyle w:val="normaltextrun"/>
          <w:rFonts w:ascii="Arial" w:hAnsi="Arial" w:cs="Arial"/>
        </w:rPr>
        <w:t xml:space="preserve">system jakości żywności uznany na mocy decyzji Ministra Rolnictwa i Rozwoju Wsi za krajowy system jakości żywności i notyfikowany do Komisji Europejskiej zgodnie z Dyrektywą (UE) nr 2015/1535 </w:t>
      </w:r>
      <w:r w:rsidRPr="009C009D">
        <w:rPr>
          <w:rStyle w:val="spellingerror"/>
          <w:rFonts w:ascii="Arial" w:hAnsi="Arial" w:cs="Arial"/>
        </w:rPr>
        <w:t>Parlamentu Europejskiego i Rady</w:t>
      </w:r>
      <w:r w:rsidRPr="009C009D">
        <w:rPr>
          <w:rStyle w:val="normaltextrun"/>
          <w:rFonts w:ascii="Arial" w:hAnsi="Arial" w:cs="Arial"/>
        </w:rPr>
        <w:t xml:space="preserve"> z dnia 9 września 2015 r. ustanawiającą procedurę udzielania informacji w dziedzinie przepisów technicznych oraz zasad dotyczących usług społeczeństwa informacyjnego</w:t>
      </w:r>
    </w:p>
    <w:p w14:paraId="0820F93D" w14:textId="77777777" w:rsidR="008E1F6A" w:rsidRPr="009C009D" w:rsidRDefault="008E1F6A" w:rsidP="008E1F6A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Fonts w:ascii="Arial" w:hAnsi="Arial" w:cs="Arial"/>
        </w:rPr>
      </w:pPr>
      <w:r w:rsidRPr="009C009D">
        <w:rPr>
          <w:rFonts w:ascii="Arial" w:hAnsi="Arial" w:cs="Arial"/>
        </w:rPr>
        <w:t>– jednak nie więcej niż 5 punktów.</w:t>
      </w:r>
    </w:p>
    <w:p w14:paraId="327848D7" w14:textId="77777777" w:rsidR="001D2BC7" w:rsidRPr="009C009D" w:rsidRDefault="001D2BC7" w:rsidP="008E1F6A">
      <w:pPr>
        <w:pStyle w:val="paragraph"/>
        <w:spacing w:before="0" w:beforeAutospacing="0" w:after="0" w:afterAutospacing="0" w:line="360" w:lineRule="auto"/>
        <w:ind w:left="1440"/>
        <w:jc w:val="both"/>
        <w:textAlignment w:val="baseline"/>
        <w:rPr>
          <w:rFonts w:ascii="Arial" w:hAnsi="Arial" w:cs="Arial"/>
          <w:b/>
        </w:rPr>
      </w:pPr>
    </w:p>
    <w:p w14:paraId="74064F08" w14:textId="53A9C1AF" w:rsidR="008E1F6A" w:rsidRPr="009C009D" w:rsidRDefault="008E1F6A" w:rsidP="008E1F6A">
      <w:pPr>
        <w:pStyle w:val="paragraph"/>
        <w:spacing w:before="0" w:beforeAutospacing="0" w:after="0" w:afterAutospacing="0" w:line="360" w:lineRule="auto"/>
        <w:ind w:left="1440"/>
        <w:jc w:val="both"/>
        <w:textAlignment w:val="baseline"/>
        <w:rPr>
          <w:rFonts w:ascii="Arial" w:hAnsi="Arial" w:cs="Arial"/>
        </w:rPr>
      </w:pPr>
      <w:r w:rsidRPr="009C009D">
        <w:rPr>
          <w:rFonts w:ascii="Arial" w:hAnsi="Arial" w:cs="Arial"/>
          <w:b/>
        </w:rPr>
        <w:t>Unijne systemy jakości</w:t>
      </w:r>
      <w:r w:rsidRPr="009C009D">
        <w:rPr>
          <w:rFonts w:ascii="Arial" w:hAnsi="Arial" w:cs="Arial"/>
        </w:rPr>
        <w:t>, za uczestnictwo w których przyznaje się punkty:</w:t>
      </w:r>
    </w:p>
    <w:p w14:paraId="3112D6C0" w14:textId="77777777" w:rsidR="008E1F6A" w:rsidRPr="009C009D" w:rsidRDefault="008E1F6A" w:rsidP="00850EE6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ind w:left="1843"/>
        <w:jc w:val="both"/>
        <w:textAlignment w:val="baseline"/>
        <w:rPr>
          <w:rFonts w:ascii="Arial" w:hAnsi="Arial" w:cs="Arial"/>
        </w:rPr>
      </w:pPr>
      <w:r w:rsidRPr="009C009D">
        <w:rPr>
          <w:rStyle w:val="normaltextrun"/>
          <w:rFonts w:ascii="Arial" w:hAnsi="Arial" w:cs="Arial"/>
        </w:rPr>
        <w:t>Chronione Nazwy Pochodzenia, Chronione Oznaczenia Geograficzne oraz Gwarantowane Tradycyjne Specjalności, w rozumieniu rozporządzenia 1151/2012,</w:t>
      </w:r>
    </w:p>
    <w:p w14:paraId="3AC54C82" w14:textId="77777777" w:rsidR="008E1F6A" w:rsidRPr="009C009D" w:rsidRDefault="008E1F6A" w:rsidP="00850EE6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ind w:left="1843"/>
        <w:jc w:val="both"/>
        <w:textAlignment w:val="baseline"/>
        <w:rPr>
          <w:rFonts w:ascii="Arial" w:hAnsi="Arial" w:cs="Arial"/>
        </w:rPr>
      </w:pPr>
      <w:r w:rsidRPr="009C009D">
        <w:rPr>
          <w:rStyle w:val="normaltextrun"/>
          <w:rFonts w:ascii="Arial" w:hAnsi="Arial" w:cs="Arial"/>
        </w:rPr>
        <w:t>rolnictwo ekologiczne, zgodnie z rozporządzeniem 2018/</w:t>
      </w:r>
      <w:r w:rsidRPr="009C009D">
        <w:rPr>
          <w:rStyle w:val="contextualspellingandgrammarerror"/>
          <w:rFonts w:ascii="Arial" w:eastAsiaTheme="majorEastAsia" w:hAnsi="Arial" w:cs="Arial"/>
        </w:rPr>
        <w:t>848,</w:t>
      </w:r>
    </w:p>
    <w:p w14:paraId="3E14D904" w14:textId="77777777" w:rsidR="008E1F6A" w:rsidRPr="009C009D" w:rsidRDefault="008E1F6A" w:rsidP="00850EE6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ind w:left="1843"/>
        <w:jc w:val="both"/>
        <w:textAlignment w:val="baseline"/>
        <w:rPr>
          <w:rFonts w:ascii="Arial" w:hAnsi="Arial" w:cs="Arial"/>
        </w:rPr>
      </w:pPr>
      <w:r w:rsidRPr="009C009D">
        <w:rPr>
          <w:rStyle w:val="normaltextrun"/>
          <w:rFonts w:ascii="Arial" w:hAnsi="Arial" w:cs="Arial"/>
        </w:rPr>
        <w:t>chronione nazwy pochodzenia i oznaczenia geograficzne wyrobów winiarskich, o których mowa w części II tytule II rozdziale I sekcji 2 rozporządzenia 1308/2013.</w:t>
      </w:r>
    </w:p>
    <w:p w14:paraId="28B3F4C2" w14:textId="77777777" w:rsidR="001D2BC7" w:rsidRPr="009C009D" w:rsidRDefault="001D2BC7" w:rsidP="008E1F6A">
      <w:pPr>
        <w:pStyle w:val="paragraph"/>
        <w:spacing w:before="0" w:beforeAutospacing="0" w:after="0" w:afterAutospacing="0" w:line="360" w:lineRule="auto"/>
        <w:ind w:left="1440"/>
        <w:jc w:val="both"/>
        <w:textAlignment w:val="baseline"/>
        <w:rPr>
          <w:rFonts w:ascii="Arial" w:hAnsi="Arial" w:cs="Arial"/>
          <w:b/>
        </w:rPr>
      </w:pPr>
    </w:p>
    <w:p w14:paraId="40D6345D" w14:textId="1393D08A" w:rsidR="008E1F6A" w:rsidRPr="009C009D" w:rsidRDefault="008E1F6A" w:rsidP="008E1F6A">
      <w:pPr>
        <w:pStyle w:val="paragraph"/>
        <w:spacing w:before="0" w:beforeAutospacing="0" w:after="0" w:afterAutospacing="0" w:line="360" w:lineRule="auto"/>
        <w:ind w:left="1440"/>
        <w:jc w:val="both"/>
        <w:textAlignment w:val="baseline"/>
        <w:rPr>
          <w:rFonts w:ascii="Arial" w:hAnsi="Arial" w:cs="Arial"/>
        </w:rPr>
      </w:pPr>
      <w:r w:rsidRPr="009C009D">
        <w:rPr>
          <w:rFonts w:ascii="Arial" w:hAnsi="Arial" w:cs="Arial"/>
          <w:b/>
        </w:rPr>
        <w:t>Krajowe systemy jakości</w:t>
      </w:r>
      <w:r w:rsidRPr="009C009D">
        <w:rPr>
          <w:rFonts w:ascii="Arial" w:hAnsi="Arial" w:cs="Arial"/>
        </w:rPr>
        <w:t>, za uczestnictwo w których przyznaje się punkty:</w:t>
      </w:r>
    </w:p>
    <w:p w14:paraId="74A39951" w14:textId="77777777" w:rsidR="008E1F6A" w:rsidRPr="009C009D" w:rsidRDefault="008E1F6A" w:rsidP="00850EE6">
      <w:pPr>
        <w:pStyle w:val="paragraph"/>
        <w:numPr>
          <w:ilvl w:val="0"/>
          <w:numId w:val="36"/>
        </w:numPr>
        <w:spacing w:before="0" w:beforeAutospacing="0" w:after="0" w:afterAutospacing="0" w:line="360" w:lineRule="auto"/>
        <w:ind w:left="1843"/>
        <w:jc w:val="both"/>
        <w:textAlignment w:val="baseline"/>
        <w:rPr>
          <w:rFonts w:ascii="Arial" w:hAnsi="Arial" w:cs="Arial"/>
        </w:rPr>
      </w:pPr>
      <w:r w:rsidRPr="009C009D">
        <w:rPr>
          <w:rStyle w:val="normaltextrun"/>
          <w:rFonts w:ascii="Arial" w:hAnsi="Arial" w:cs="Arial"/>
        </w:rPr>
        <w:t>integrowana produkcja roślin (IP), w rozumieniu ustawy z dnia 8 marca 2013 r. o środkach ochrony roślin ,</w:t>
      </w:r>
    </w:p>
    <w:p w14:paraId="433DA7D8" w14:textId="77777777" w:rsidR="008E1F6A" w:rsidRPr="009C009D" w:rsidRDefault="008E1F6A" w:rsidP="00850EE6">
      <w:pPr>
        <w:pStyle w:val="paragraph"/>
        <w:numPr>
          <w:ilvl w:val="0"/>
          <w:numId w:val="36"/>
        </w:numPr>
        <w:spacing w:before="0" w:beforeAutospacing="0" w:after="0" w:afterAutospacing="0" w:line="360" w:lineRule="auto"/>
        <w:ind w:left="1843"/>
        <w:jc w:val="both"/>
        <w:textAlignment w:val="baseline"/>
        <w:rPr>
          <w:rFonts w:ascii="Arial" w:hAnsi="Arial" w:cs="Arial"/>
        </w:rPr>
      </w:pPr>
      <w:r w:rsidRPr="009C009D">
        <w:rPr>
          <w:rStyle w:val="normaltextrun"/>
          <w:rFonts w:ascii="Arial" w:hAnsi="Arial" w:cs="Arial"/>
        </w:rPr>
        <w:t xml:space="preserve">„Jakość Tradycja” uznany za krajowy system jakości żywności na mocy decyzji Ministra Rolnictwa i Rozwoju Wsi z dnia 12 czerwca 2007 r., </w:t>
      </w:r>
    </w:p>
    <w:p w14:paraId="2F5CE735" w14:textId="77777777" w:rsidR="008E1F6A" w:rsidRPr="009C009D" w:rsidRDefault="008E1F6A" w:rsidP="00850EE6">
      <w:pPr>
        <w:pStyle w:val="paragraph"/>
        <w:numPr>
          <w:ilvl w:val="0"/>
          <w:numId w:val="36"/>
        </w:numPr>
        <w:spacing w:before="0" w:beforeAutospacing="0" w:after="0" w:afterAutospacing="0" w:line="360" w:lineRule="auto"/>
        <w:ind w:left="1843"/>
        <w:jc w:val="both"/>
        <w:textAlignment w:val="baseline"/>
        <w:rPr>
          <w:rFonts w:ascii="Arial" w:hAnsi="Arial" w:cs="Arial"/>
        </w:rPr>
      </w:pPr>
      <w:r w:rsidRPr="009C009D">
        <w:rPr>
          <w:rStyle w:val="normaltextrun"/>
          <w:rFonts w:ascii="Arial" w:hAnsi="Arial" w:cs="Arial"/>
        </w:rPr>
        <w:t xml:space="preserve">QAFP „Tuszki, elementy i mięso z kurczaka, indyka i młodej polskiej gęsi owsianej” uznany za krajowy system jakości żywności na mocy decyzji Ministra Rolnictwa i Rozwoju Wsi z dnia 13 stycznia 2011 r., </w:t>
      </w:r>
    </w:p>
    <w:p w14:paraId="1A1E98A6" w14:textId="77777777" w:rsidR="008E1F6A" w:rsidRPr="009C009D" w:rsidRDefault="008E1F6A" w:rsidP="00850EE6">
      <w:pPr>
        <w:pStyle w:val="paragraph"/>
        <w:numPr>
          <w:ilvl w:val="0"/>
          <w:numId w:val="36"/>
        </w:numPr>
        <w:spacing w:before="0" w:beforeAutospacing="0" w:after="0" w:afterAutospacing="0" w:line="360" w:lineRule="auto"/>
        <w:ind w:left="1843"/>
        <w:jc w:val="both"/>
        <w:textAlignment w:val="baseline"/>
        <w:rPr>
          <w:rFonts w:ascii="Arial" w:hAnsi="Arial" w:cs="Arial"/>
        </w:rPr>
      </w:pPr>
      <w:r w:rsidRPr="009C009D">
        <w:rPr>
          <w:rStyle w:val="normaltextrun"/>
          <w:rFonts w:ascii="Arial" w:hAnsi="Arial" w:cs="Arial"/>
        </w:rPr>
        <w:t xml:space="preserve">QAFP „Kulinarne mięso wieprzowe” uznany za krajowy system jakości żywności na mocy decyzji Ministra Rolnictwa i Rozwoju Wsi z dnia 11 grudnia 2009 </w:t>
      </w:r>
      <w:r w:rsidRPr="009C009D">
        <w:rPr>
          <w:rStyle w:val="contextualspellingandgrammarerror"/>
          <w:rFonts w:ascii="Arial" w:eastAsiaTheme="majorEastAsia" w:hAnsi="Arial" w:cs="Arial"/>
        </w:rPr>
        <w:t>r.</w:t>
      </w:r>
      <w:r w:rsidRPr="009C009D">
        <w:rPr>
          <w:rStyle w:val="normaltextrun"/>
          <w:rFonts w:ascii="Arial" w:hAnsi="Arial" w:cs="Arial"/>
        </w:rPr>
        <w:t>,</w:t>
      </w:r>
    </w:p>
    <w:p w14:paraId="22D2DB38" w14:textId="77777777" w:rsidR="008E1F6A" w:rsidRPr="009C009D" w:rsidRDefault="008E1F6A" w:rsidP="00850EE6">
      <w:pPr>
        <w:pStyle w:val="paragraph"/>
        <w:numPr>
          <w:ilvl w:val="0"/>
          <w:numId w:val="36"/>
        </w:numPr>
        <w:spacing w:before="0" w:beforeAutospacing="0" w:after="0" w:afterAutospacing="0" w:line="360" w:lineRule="auto"/>
        <w:ind w:left="1843"/>
        <w:jc w:val="both"/>
        <w:textAlignment w:val="baseline"/>
        <w:rPr>
          <w:rStyle w:val="normaltextrun"/>
          <w:rFonts w:ascii="Arial" w:hAnsi="Arial" w:cs="Arial"/>
        </w:rPr>
      </w:pPr>
      <w:r w:rsidRPr="009C009D">
        <w:rPr>
          <w:rStyle w:val="normaltextrun"/>
          <w:rFonts w:ascii="Arial" w:hAnsi="Arial" w:cs="Arial"/>
        </w:rPr>
        <w:t>QAFP „Wędliny” uznany za krajowy system jakości żywności na mocy decyzji Ministra Rolnictwa i Rozwoju Wsi z dnia 18 stycznia 2012 r.,</w:t>
      </w:r>
    </w:p>
    <w:p w14:paraId="0E30AEB1" w14:textId="77777777" w:rsidR="008E1F6A" w:rsidRPr="009C009D" w:rsidRDefault="008E1F6A" w:rsidP="00850EE6">
      <w:pPr>
        <w:pStyle w:val="paragraph"/>
        <w:numPr>
          <w:ilvl w:val="0"/>
          <w:numId w:val="36"/>
        </w:numPr>
        <w:spacing w:before="0" w:beforeAutospacing="0" w:after="0" w:afterAutospacing="0" w:line="360" w:lineRule="auto"/>
        <w:ind w:left="1843"/>
        <w:jc w:val="both"/>
        <w:textAlignment w:val="baseline"/>
        <w:rPr>
          <w:rStyle w:val="normaltextrun"/>
        </w:rPr>
      </w:pPr>
      <w:r w:rsidRPr="009C009D">
        <w:rPr>
          <w:rStyle w:val="normaltextrun"/>
          <w:rFonts w:ascii="Arial" w:hAnsi="Arial" w:cs="Arial"/>
        </w:rPr>
        <w:t>QMP „Quality Meat Program” uznany za krajowy system jakości żywności na mocy decyzji Ministra Rolnictwa i Rozwoju Wsi z dnia 20 października 2008 r. </w:t>
      </w:r>
      <w:r w:rsidRPr="009C009D">
        <w:rPr>
          <w:rStyle w:val="normaltextrun"/>
        </w:rPr>
        <w:t> </w:t>
      </w:r>
    </w:p>
    <w:p w14:paraId="30C00047" w14:textId="3090CC32" w:rsidR="008E1F6A" w:rsidRPr="009C009D" w:rsidRDefault="008E1F6A" w:rsidP="001D2BC7">
      <w:pPr>
        <w:pStyle w:val="Akapitzlist"/>
        <w:spacing w:before="240"/>
        <w:ind w:left="992"/>
      </w:pPr>
      <w:r w:rsidRPr="009C009D">
        <w:t xml:space="preserve">Punkty przyznaje się, jeżeli osoba ubiegająca się o przyznanie pomocy uczestniczy w systemie jakości </w:t>
      </w:r>
      <w:r w:rsidR="00D550ED" w:rsidRPr="009C009D">
        <w:t>w związku z rozwojem działalności rolniczej w gospodarstwie</w:t>
      </w:r>
      <w:r w:rsidR="00D550ED" w:rsidRPr="009C009D" w:rsidDel="00F532E2">
        <w:t xml:space="preserve"> </w:t>
      </w:r>
      <w:r w:rsidR="00F532E2" w:rsidRPr="009C009D">
        <w:t xml:space="preserve">lub </w:t>
      </w:r>
      <w:r w:rsidRPr="009C009D">
        <w:t>zobowiąż</w:t>
      </w:r>
      <w:r w:rsidR="00E86A6B" w:rsidRPr="009C009D">
        <w:t>e</w:t>
      </w:r>
      <w:r w:rsidRPr="009C009D">
        <w:t xml:space="preserve"> się</w:t>
      </w:r>
      <w:r w:rsidR="00F532E2" w:rsidRPr="009C009D">
        <w:t xml:space="preserve"> do uczestnictwa </w:t>
      </w:r>
      <w:r w:rsidR="00D550ED" w:rsidRPr="009C009D">
        <w:t xml:space="preserve">w systemie jakości </w:t>
      </w:r>
      <w:r w:rsidRPr="009C009D">
        <w:t>najpóźniej w ostatnim roku realizacji biznesplanu.</w:t>
      </w:r>
    </w:p>
    <w:p w14:paraId="50D77324" w14:textId="223F23A0" w:rsidR="008E1F6A" w:rsidRDefault="008E1F6A" w:rsidP="008E1F6A">
      <w:pPr>
        <w:pStyle w:val="Akapitzlist"/>
        <w:spacing w:before="240" w:after="0"/>
        <w:ind w:left="993"/>
      </w:pPr>
      <w:r w:rsidRPr="009C009D">
        <w:t>Przyznanie punktów za to kryterium wyboru operacji wiąże się z</w:t>
      </w:r>
      <w:r w:rsidR="00D550ED" w:rsidRPr="009C009D">
        <w:t>e</w:t>
      </w:r>
      <w:r w:rsidRPr="009C009D">
        <w:t xml:space="preserve"> zobowiązaniem beneficjenta do </w:t>
      </w:r>
      <w:r w:rsidR="00F532E2" w:rsidRPr="009C009D">
        <w:rPr>
          <w:rStyle w:val="normaltextrun"/>
          <w:rFonts w:cs="Arial"/>
        </w:rPr>
        <w:t>uczestnictwa</w:t>
      </w:r>
      <w:r w:rsidRPr="009C009D">
        <w:t xml:space="preserve"> w systemie jakości do końca</w:t>
      </w:r>
      <w:r w:rsidRPr="00B37C04">
        <w:t xml:space="preserve"> okresu związania celem.</w:t>
      </w:r>
    </w:p>
    <w:p w14:paraId="746913A0" w14:textId="77777777" w:rsidR="008E1F6A" w:rsidRPr="00B37C04" w:rsidRDefault="008E1F6A" w:rsidP="008E1F6A">
      <w:pPr>
        <w:pStyle w:val="Akapitzlist"/>
        <w:spacing w:before="240" w:after="0"/>
        <w:ind w:left="993"/>
      </w:pPr>
    </w:p>
    <w:p w14:paraId="7E22E25F" w14:textId="77777777" w:rsidR="008E1F6A" w:rsidRPr="001474D6" w:rsidRDefault="008E1F6A" w:rsidP="00850EE6">
      <w:pPr>
        <w:pStyle w:val="Akapitzlist"/>
        <w:numPr>
          <w:ilvl w:val="0"/>
          <w:numId w:val="45"/>
        </w:numPr>
        <w:spacing w:before="240" w:after="0"/>
      </w:pPr>
      <w:r w:rsidRPr="001474D6">
        <w:t>wielkość ekonomiczna gospodarstwa wskazanego w biznesplanie w roku wyjściowym;</w:t>
      </w:r>
    </w:p>
    <w:p w14:paraId="1B536374" w14:textId="77777777" w:rsidR="008E1F6A" w:rsidRPr="001474D6" w:rsidRDefault="008E1F6A" w:rsidP="008E1F6A">
      <w:pPr>
        <w:pStyle w:val="Akapitzlist"/>
        <w:spacing w:before="240" w:after="0"/>
        <w:ind w:left="993"/>
      </w:pPr>
      <w:r w:rsidRPr="001474D6">
        <w:t>Przy ustalaniu liczby punktów za wielkość ekonomiczną gospodarstwa bierze się pod uwagę produkcję prowadzoną na UR, które najpóźniej w terminie 12 miesięcy od dnia przyznania pomocy będ</w:t>
      </w:r>
      <w:r>
        <w:t>ą</w:t>
      </w:r>
      <w:r w:rsidRPr="001474D6">
        <w:t xml:space="preserve"> stanowił</w:t>
      </w:r>
      <w:r>
        <w:t>y</w:t>
      </w:r>
      <w:r w:rsidRPr="001474D6">
        <w:t xml:space="preserve"> przedmiot:</w:t>
      </w:r>
    </w:p>
    <w:p w14:paraId="691B263D" w14:textId="77777777" w:rsidR="008E1F6A" w:rsidRPr="001474D6" w:rsidRDefault="008E1F6A" w:rsidP="00850EE6">
      <w:pPr>
        <w:pStyle w:val="Akapitzlist"/>
        <w:numPr>
          <w:ilvl w:val="0"/>
          <w:numId w:val="15"/>
        </w:numPr>
        <w:spacing w:before="240" w:after="0"/>
      </w:pPr>
      <w:r w:rsidRPr="001474D6">
        <w:t>własności,</w:t>
      </w:r>
    </w:p>
    <w:p w14:paraId="5196EED7" w14:textId="77777777" w:rsidR="008E1F6A" w:rsidRPr="001474D6" w:rsidRDefault="008E1F6A" w:rsidP="00850EE6">
      <w:pPr>
        <w:pStyle w:val="Akapitzlist"/>
        <w:numPr>
          <w:ilvl w:val="0"/>
          <w:numId w:val="15"/>
        </w:numPr>
        <w:spacing w:before="240" w:after="0"/>
      </w:pPr>
      <w:r w:rsidRPr="001474D6">
        <w:t>użytkowania wieczystego,</w:t>
      </w:r>
    </w:p>
    <w:p w14:paraId="2655918A" w14:textId="77777777" w:rsidR="008E1F6A" w:rsidRPr="001474D6" w:rsidRDefault="008E1F6A" w:rsidP="00850EE6">
      <w:pPr>
        <w:pStyle w:val="Akapitzlist"/>
        <w:numPr>
          <w:ilvl w:val="0"/>
          <w:numId w:val="15"/>
        </w:numPr>
        <w:spacing w:before="240" w:after="0"/>
      </w:pPr>
      <w:r w:rsidRPr="001474D6">
        <w:t xml:space="preserve">dzierżawy z ZWRSP lub od JST, </w:t>
      </w:r>
    </w:p>
    <w:p w14:paraId="3BBD1008" w14:textId="77777777" w:rsidR="008E1F6A" w:rsidRPr="001474D6" w:rsidRDefault="008E1F6A" w:rsidP="00850EE6">
      <w:pPr>
        <w:pStyle w:val="Akapitzlist"/>
        <w:numPr>
          <w:ilvl w:val="0"/>
          <w:numId w:val="15"/>
        </w:numPr>
        <w:spacing w:before="240" w:after="0"/>
      </w:pPr>
      <w:r w:rsidRPr="001474D6">
        <w:t>dzierżawy od innych podmiotów na podstawie umowy dzierżawy zawartej w formie aktu notarialnego albo z datą pewną oraz na okres co najmniej 10 lat, jednak nie krótszy niż do dnia upływu 5 lat od dnia wypłaty pierwszej raty pomocy.</w:t>
      </w:r>
    </w:p>
    <w:p w14:paraId="5F1CE5E3" w14:textId="77777777" w:rsidR="008E1F6A" w:rsidRPr="001474D6" w:rsidRDefault="008E1F6A" w:rsidP="008E1F6A">
      <w:pPr>
        <w:pStyle w:val="Akapitzlist"/>
        <w:spacing w:before="240" w:after="0"/>
        <w:ind w:left="709"/>
      </w:pPr>
      <w:r w:rsidRPr="001474D6">
        <w:t xml:space="preserve">Punkty przyznaje się za wielkość ekonomiczną gospodarstwa powyżej </w:t>
      </w:r>
      <w:r w:rsidRPr="001474D6">
        <w:rPr>
          <w:b/>
        </w:rPr>
        <w:t>19 500 euro</w:t>
      </w:r>
      <w:r w:rsidRPr="001474D6">
        <w:t>.</w:t>
      </w:r>
    </w:p>
    <w:p w14:paraId="72AC0D47" w14:textId="77777777" w:rsidR="008E1F6A" w:rsidRPr="001474D6" w:rsidRDefault="008E1F6A" w:rsidP="008E1F6A">
      <w:pPr>
        <w:pStyle w:val="Akapitzlist"/>
        <w:spacing w:before="240" w:after="0"/>
        <w:ind w:left="709"/>
      </w:pPr>
      <w:r w:rsidRPr="001474D6">
        <w:t>Punkty przyznaje się wg wzoru:</w:t>
      </w:r>
    </w:p>
    <w:p w14:paraId="4D865880" w14:textId="77777777" w:rsidR="008E1F6A" w:rsidRPr="001474D6" w:rsidRDefault="008E1F6A" w:rsidP="008E1F6A">
      <w:pPr>
        <w:pStyle w:val="Akapitzlist"/>
        <w:spacing w:before="240" w:after="0"/>
        <w:ind w:left="709"/>
        <w:jc w:val="center"/>
      </w:pPr>
      <w:r w:rsidRPr="00A343A8">
        <w:t>L=0,00015Wb – 2,925</w:t>
      </w:r>
    </w:p>
    <w:p w14:paraId="35FDFC25" w14:textId="77777777" w:rsidR="008E1F6A" w:rsidRPr="001474D6" w:rsidRDefault="008E1F6A" w:rsidP="008E1F6A">
      <w:pPr>
        <w:pStyle w:val="Akapitzlist"/>
        <w:spacing w:before="240" w:after="0"/>
        <w:ind w:left="1416"/>
      </w:pPr>
      <w:r w:rsidRPr="001474D6">
        <w:t>gdzie:</w:t>
      </w:r>
    </w:p>
    <w:p w14:paraId="6BBEE284" w14:textId="77777777" w:rsidR="008E1F6A" w:rsidRPr="001474D6" w:rsidRDefault="008E1F6A" w:rsidP="008E1F6A">
      <w:pPr>
        <w:pStyle w:val="Akapitzlist"/>
        <w:spacing w:before="240" w:after="0"/>
        <w:ind w:left="1416"/>
      </w:pPr>
      <w:r w:rsidRPr="001474D6">
        <w:t>L oznacza liczbę punktów,</w:t>
      </w:r>
    </w:p>
    <w:p w14:paraId="1504E24F" w14:textId="77777777" w:rsidR="008E1F6A" w:rsidRPr="001474D6" w:rsidRDefault="008E1F6A" w:rsidP="008E1F6A">
      <w:pPr>
        <w:pStyle w:val="Akapitzlist"/>
        <w:spacing w:before="240" w:after="0"/>
        <w:ind w:left="1416"/>
      </w:pPr>
      <w:r w:rsidRPr="001474D6">
        <w:t xml:space="preserve">Wb </w:t>
      </w:r>
      <w:r>
        <w:t>oznacza</w:t>
      </w:r>
      <w:r w:rsidRPr="001474D6">
        <w:t xml:space="preserve"> wyjściową wielkość ekonomiczną gospodarstwa wskazaną w biznesplanie,</w:t>
      </w:r>
    </w:p>
    <w:p w14:paraId="776AAA04" w14:textId="77777777" w:rsidR="008E1F6A" w:rsidRDefault="008E1F6A" w:rsidP="008E1F6A">
      <w:pPr>
        <w:pStyle w:val="Akapitzlist"/>
        <w:spacing w:before="240" w:after="0"/>
        <w:ind w:left="709"/>
      </w:pPr>
      <w:r w:rsidRPr="001474D6">
        <w:t>– jednak nie więcej niż 3 punkty.</w:t>
      </w:r>
    </w:p>
    <w:p w14:paraId="520959EE" w14:textId="77777777" w:rsidR="008E1F6A" w:rsidRPr="001474D6" w:rsidRDefault="008E1F6A" w:rsidP="008E1F6A">
      <w:pPr>
        <w:pStyle w:val="Akapitzlist"/>
        <w:spacing w:before="240" w:after="0"/>
        <w:ind w:left="709"/>
      </w:pPr>
    </w:p>
    <w:p w14:paraId="4BCBF0AD" w14:textId="77777777" w:rsidR="008E1F6A" w:rsidRPr="001474D6" w:rsidRDefault="008E1F6A" w:rsidP="00850EE6">
      <w:pPr>
        <w:pStyle w:val="Akapitzlist"/>
        <w:numPr>
          <w:ilvl w:val="0"/>
          <w:numId w:val="45"/>
        </w:numPr>
        <w:spacing w:before="240" w:after="0"/>
      </w:pPr>
      <w:r w:rsidRPr="001474D6">
        <w:t>prowadzenie produkcji zwierzęcej – 2 punkty;</w:t>
      </w:r>
    </w:p>
    <w:p w14:paraId="69DD084B" w14:textId="77777777" w:rsidR="008E1F6A" w:rsidRDefault="008E1F6A" w:rsidP="008E1F6A">
      <w:pPr>
        <w:pStyle w:val="Akapitzlist"/>
        <w:ind w:left="709"/>
      </w:pPr>
      <w:r w:rsidRPr="001474D6">
        <w:t>Punkty przyznaje się, jeśli co najmniej 50% wyliczonej w biznesplanie docelowej wielkości ekonomicznej gospodarstwa stanowi wielkość ekonomiczna osiągnięta z produkcji zwierzęcej.</w:t>
      </w:r>
      <w:r>
        <w:t xml:space="preserve"> </w:t>
      </w:r>
      <w:r w:rsidRPr="00B37C04">
        <w:t xml:space="preserve">Przyznanie punktów za to kryterium wyboru operacji wiąże się z zobowiązaniem beneficjenta do </w:t>
      </w:r>
      <w:r>
        <w:t xml:space="preserve">prowadzenia </w:t>
      </w:r>
      <w:r w:rsidRPr="001474D6">
        <w:t>produkcji zwierzęcej</w:t>
      </w:r>
      <w:r w:rsidRPr="00B37C04" w:rsidDel="00482894">
        <w:t xml:space="preserve"> </w:t>
      </w:r>
      <w:r>
        <w:t xml:space="preserve">na poziomie </w:t>
      </w:r>
      <w:r w:rsidRPr="001474D6">
        <w:t xml:space="preserve">co najmniej 50% </w:t>
      </w:r>
      <w:r w:rsidRPr="00A343A8">
        <w:t>docelowej</w:t>
      </w:r>
      <w:r w:rsidRPr="001474D6">
        <w:t xml:space="preserve"> wielkości ekonomicznej gospodarstwa</w:t>
      </w:r>
      <w:r w:rsidRPr="00B37C04" w:rsidDel="00482894">
        <w:t xml:space="preserve"> </w:t>
      </w:r>
      <w:r w:rsidRPr="00B37C04">
        <w:t>do końca okresu związania celem.</w:t>
      </w:r>
    </w:p>
    <w:p w14:paraId="5F941137" w14:textId="77777777" w:rsidR="008E1F6A" w:rsidRPr="00B37C04" w:rsidRDefault="008E1F6A" w:rsidP="008E1F6A">
      <w:pPr>
        <w:pStyle w:val="Akapitzlist"/>
        <w:spacing w:before="240" w:after="0"/>
        <w:ind w:left="993"/>
      </w:pPr>
    </w:p>
    <w:p w14:paraId="4E65615E" w14:textId="77777777" w:rsidR="008E1F6A" w:rsidRPr="001474D6" w:rsidRDefault="008E1F6A" w:rsidP="00850EE6">
      <w:pPr>
        <w:pStyle w:val="Akapitzlist"/>
        <w:numPr>
          <w:ilvl w:val="0"/>
          <w:numId w:val="45"/>
        </w:numPr>
        <w:spacing w:before="240" w:after="0"/>
      </w:pPr>
      <w:r w:rsidRPr="001474D6">
        <w:t>dotychczasowa aktywność zawodowa wnioskodawcy – 1 punkt;</w:t>
      </w:r>
    </w:p>
    <w:p w14:paraId="22552CB1" w14:textId="77777777" w:rsidR="008E1F6A" w:rsidRDefault="008E1F6A" w:rsidP="008E1F6A">
      <w:pPr>
        <w:pStyle w:val="Akapitzlist"/>
      </w:pPr>
      <w:r w:rsidRPr="001474D6">
        <w:t>Punkty przyznaje się, jeśli w dniu złożenia WOPP dana osoba jest domownikiem w rozumieniu przepisów o ubezpieczeniu społecznym rolników lub uczniem albo studentem w systemie dziennym, lub zarejestrowanym bezrobotnym.</w:t>
      </w:r>
    </w:p>
    <w:p w14:paraId="38A0381A" w14:textId="77777777" w:rsidR="008E1F6A" w:rsidRPr="001474D6" w:rsidRDefault="008E1F6A" w:rsidP="008E1F6A">
      <w:pPr>
        <w:pStyle w:val="Akapitzlist"/>
      </w:pPr>
    </w:p>
    <w:p w14:paraId="759500F4" w14:textId="77777777" w:rsidR="008E1F6A" w:rsidRDefault="008E1F6A" w:rsidP="00850EE6">
      <w:pPr>
        <w:pStyle w:val="Akapitzlist"/>
        <w:numPr>
          <w:ilvl w:val="0"/>
          <w:numId w:val="17"/>
        </w:numPr>
        <w:spacing w:after="160"/>
        <w:ind w:left="284"/>
        <w:rPr>
          <w:rFonts w:cs="Arial"/>
        </w:rPr>
      </w:pPr>
      <w:r w:rsidRPr="001474D6">
        <w:rPr>
          <w:rFonts w:cs="Arial"/>
        </w:rPr>
        <w:t xml:space="preserve">Grunty, które wchodziły w skład gospodarstwa beneficjenta „Premii dla młodych rolników” PROW 2014 </w:t>
      </w:r>
      <w:r w:rsidRPr="001474D6">
        <w:t>–</w:t>
      </w:r>
      <w:r w:rsidRPr="001474D6">
        <w:rPr>
          <w:rFonts w:cs="Arial"/>
        </w:rPr>
        <w:t xml:space="preserve"> 2020 w dniu złożenia przez niego wniosku o płatność pierwszej raty pomocy</w:t>
      </w:r>
      <w:r>
        <w:rPr>
          <w:rFonts w:cs="Arial"/>
        </w:rPr>
        <w:t>,</w:t>
      </w:r>
      <w:r w:rsidRPr="001474D6">
        <w:rPr>
          <w:rFonts w:cs="Arial"/>
        </w:rPr>
        <w:t xml:space="preserve"> nie są uwzględniane na potrzeby wyboru operacji (kryterium dotyczące powierzchni UR w gospodarstwie, kryterium dotyczące wielkości ekonomicznej gospodarstwa oraz kryterium dotyczące przejmowania przynajmniej jednego gospodarstwa w całości i na własność) – z wyjątkiem przypadku śmierci beneficjenta „Premii dla młodych rolników” PROW 2014–2020. </w:t>
      </w:r>
    </w:p>
    <w:p w14:paraId="705283BA" w14:textId="77777777" w:rsidR="008E1F6A" w:rsidRPr="001474D6" w:rsidRDefault="008E1F6A" w:rsidP="00850EE6">
      <w:pPr>
        <w:pStyle w:val="Akapitzlist"/>
        <w:numPr>
          <w:ilvl w:val="0"/>
          <w:numId w:val="17"/>
        </w:numPr>
        <w:spacing w:after="160"/>
        <w:ind w:left="284"/>
        <w:rPr>
          <w:rFonts w:cs="Arial"/>
        </w:rPr>
      </w:pPr>
      <w:r w:rsidRPr="001474D6">
        <w:rPr>
          <w:rFonts w:cs="Arial"/>
        </w:rPr>
        <w:t xml:space="preserve">Pomoc jest przyznawana, jeżeli </w:t>
      </w:r>
      <w:r>
        <w:rPr>
          <w:rFonts w:cs="Arial"/>
        </w:rPr>
        <w:t xml:space="preserve">wnioskodawca uzyskał </w:t>
      </w:r>
      <w:r w:rsidRPr="001474D6">
        <w:rPr>
          <w:rFonts w:cs="Arial"/>
        </w:rPr>
        <w:t xml:space="preserve">co najmniej 7 punktów. </w:t>
      </w:r>
    </w:p>
    <w:p w14:paraId="289476C6" w14:textId="77777777" w:rsidR="008E1F6A" w:rsidRPr="001474D6" w:rsidRDefault="008E1F6A" w:rsidP="00850EE6">
      <w:pPr>
        <w:pStyle w:val="Akapitzlist"/>
        <w:numPr>
          <w:ilvl w:val="0"/>
          <w:numId w:val="17"/>
        </w:numPr>
        <w:spacing w:after="160"/>
        <w:ind w:left="284"/>
        <w:rPr>
          <w:rFonts w:cs="Arial"/>
        </w:rPr>
      </w:pPr>
      <w:r w:rsidRPr="001474D6">
        <w:rPr>
          <w:rFonts w:cs="Arial"/>
        </w:rPr>
        <w:t xml:space="preserve">W przypadku osób ubiegających się o pomoc, które uzyskały taką samą liczbę punktów, o kolejności przysługiwania pomocy decyduje </w:t>
      </w:r>
      <w:r w:rsidRPr="001474D6">
        <w:t>płeć wnioskodawcy</w:t>
      </w:r>
      <w:r w:rsidRPr="001474D6">
        <w:rPr>
          <w:rFonts w:cs="Arial"/>
        </w:rPr>
        <w:t xml:space="preserve">, przy czym pierwszeństwo w uzyskaniu pomocy ma </w:t>
      </w:r>
      <w:r w:rsidRPr="001474D6">
        <w:rPr>
          <w:bCs/>
        </w:rPr>
        <w:t>operacja realizowana przez kobietę</w:t>
      </w:r>
      <w:r w:rsidRPr="001474D6">
        <w:t>. </w:t>
      </w:r>
    </w:p>
    <w:p w14:paraId="629D5BAD" w14:textId="77777777" w:rsidR="008E1F6A" w:rsidRPr="001474D6" w:rsidRDefault="008E1F6A" w:rsidP="00850EE6">
      <w:pPr>
        <w:pStyle w:val="Akapitzlist"/>
        <w:numPr>
          <w:ilvl w:val="0"/>
          <w:numId w:val="17"/>
        </w:numPr>
        <w:spacing w:after="160"/>
        <w:ind w:left="284"/>
        <w:rPr>
          <w:rFonts w:cs="Arial"/>
        </w:rPr>
      </w:pPr>
      <w:r w:rsidRPr="001474D6">
        <w:rPr>
          <w:rFonts w:cs="Arial"/>
        </w:rPr>
        <w:t xml:space="preserve">W przypadku osób ubiegających się o pomoc </w:t>
      </w:r>
      <w:r w:rsidRPr="001474D6">
        <w:t>tej samej płci</w:t>
      </w:r>
      <w:r w:rsidRPr="001474D6">
        <w:rPr>
          <w:rFonts w:cs="Arial"/>
        </w:rPr>
        <w:t xml:space="preserve">, które uzyskały taką samą liczbę punktów, o kolejności przysługiwania pomocy decyduje wyjściowa </w:t>
      </w:r>
      <w:r w:rsidRPr="001474D6">
        <w:rPr>
          <w:bCs/>
        </w:rPr>
        <w:t>powierzchnia UR w gospodarstwie</w:t>
      </w:r>
      <w:r w:rsidRPr="001474D6">
        <w:rPr>
          <w:rFonts w:cs="Arial"/>
        </w:rPr>
        <w:t xml:space="preserve">, przy czym pierwszeństwo w uzyskaniu pomocy ma </w:t>
      </w:r>
      <w:r w:rsidRPr="001474D6">
        <w:t>gospodarstwo o większej powierzchni UR. </w:t>
      </w:r>
      <w:r w:rsidRPr="001474D6">
        <w:rPr>
          <w:rFonts w:cs="Arial"/>
        </w:rPr>
        <w:t xml:space="preserve"> </w:t>
      </w:r>
    </w:p>
    <w:p w14:paraId="49D2DC35" w14:textId="77777777" w:rsidR="008E1F6A" w:rsidRPr="001474D6" w:rsidRDefault="008E1F6A" w:rsidP="00850EE6">
      <w:pPr>
        <w:pStyle w:val="Akapitzlist"/>
        <w:numPr>
          <w:ilvl w:val="0"/>
          <w:numId w:val="17"/>
        </w:numPr>
        <w:spacing w:after="160"/>
        <w:ind w:left="284"/>
        <w:rPr>
          <w:rFonts w:cs="Arial"/>
        </w:rPr>
      </w:pPr>
      <w:r w:rsidRPr="001474D6">
        <w:rPr>
          <w:rFonts w:cs="Arial"/>
        </w:rPr>
        <w:t>W przypadku osób ubiegających się o pomoc tej samej płci, które uzyskały taką samą liczbę punktów i wskazały w biznesplanie gospodarstwa o identycznej wyjściowej powierzchni UR, o kolejności przysługiwania pomocy decyduje wiek wnioskodawcy, przy czym pierwszeństwo w uzyskaniu pomocy ma operacja realizowana przez młodszego wnioskodawcę.</w:t>
      </w:r>
    </w:p>
    <w:p w14:paraId="3956A75C" w14:textId="77777777" w:rsidR="008E1F6A" w:rsidRPr="001474D6" w:rsidRDefault="008E1F6A" w:rsidP="008E1F6A">
      <w:pPr>
        <w:pStyle w:val="Nagwek1"/>
        <w:rPr>
          <w:rFonts w:eastAsiaTheme="minorEastAsia"/>
        </w:rPr>
      </w:pPr>
      <w:bookmarkStart w:id="26" w:name="_Toc121310401"/>
      <w:bookmarkStart w:id="27" w:name="_Toc122560356"/>
      <w:r w:rsidRPr="001474D6">
        <w:rPr>
          <w:rFonts w:eastAsiaTheme="minorEastAsia"/>
        </w:rPr>
        <w:t>V.</w:t>
      </w:r>
      <w:r w:rsidRPr="001474D6">
        <w:rPr>
          <w:rFonts w:eastAsiaTheme="minorEastAsia"/>
        </w:rPr>
        <w:tab/>
        <w:t>Wypłata pomocy</w:t>
      </w:r>
      <w:bookmarkEnd w:id="26"/>
      <w:bookmarkEnd w:id="27"/>
    </w:p>
    <w:p w14:paraId="4C5F408C" w14:textId="77777777" w:rsidR="008E1F6A" w:rsidRPr="001474D6" w:rsidRDefault="008E1F6A" w:rsidP="008E1F6A">
      <w:pPr>
        <w:spacing w:before="120" w:after="0"/>
        <w:rPr>
          <w:rFonts w:cs="Arial"/>
        </w:rPr>
      </w:pPr>
      <w:r w:rsidRPr="001474D6">
        <w:rPr>
          <w:rFonts w:cs="Arial"/>
        </w:rPr>
        <w:t>Pomoc jest wypłacana beneficjentowi:</w:t>
      </w:r>
    </w:p>
    <w:p w14:paraId="7D3C29AD" w14:textId="77777777" w:rsidR="008E1F6A" w:rsidRPr="001474D6" w:rsidRDefault="008E1F6A" w:rsidP="00850EE6">
      <w:pPr>
        <w:pStyle w:val="Akapitzlist"/>
        <w:numPr>
          <w:ilvl w:val="0"/>
          <w:numId w:val="16"/>
        </w:numPr>
        <w:ind w:left="714" w:hanging="357"/>
        <w:rPr>
          <w:rFonts w:cs="Arial"/>
        </w:rPr>
      </w:pPr>
      <w:r w:rsidRPr="001474D6">
        <w:rPr>
          <w:rFonts w:cs="Arial"/>
        </w:rPr>
        <w:t>na wniosek o jej wypłatę złożony w terminie określonym w umowie o przyznaniu pomocy;</w:t>
      </w:r>
    </w:p>
    <w:p w14:paraId="0817C47E" w14:textId="77777777" w:rsidR="008E1F6A" w:rsidRPr="001474D6" w:rsidRDefault="008E1F6A" w:rsidP="00850EE6">
      <w:pPr>
        <w:pStyle w:val="Akapitzlist"/>
        <w:numPr>
          <w:ilvl w:val="0"/>
          <w:numId w:val="16"/>
        </w:numPr>
        <w:spacing w:before="120"/>
        <w:jc w:val="left"/>
        <w:rPr>
          <w:rFonts w:cs="Arial"/>
        </w:rPr>
      </w:pPr>
      <w:r w:rsidRPr="001474D6">
        <w:rPr>
          <w:rFonts w:cs="Arial"/>
        </w:rPr>
        <w:t>jeżeli są spełnione warunki wypłaty pomocy;</w:t>
      </w:r>
    </w:p>
    <w:p w14:paraId="12D9C5F5" w14:textId="77777777" w:rsidR="008E1F6A" w:rsidRPr="001474D6" w:rsidRDefault="008E1F6A" w:rsidP="00850EE6">
      <w:pPr>
        <w:pStyle w:val="Akapitzlist"/>
        <w:numPr>
          <w:ilvl w:val="0"/>
          <w:numId w:val="16"/>
        </w:numPr>
        <w:spacing w:before="120"/>
        <w:jc w:val="left"/>
        <w:rPr>
          <w:rFonts w:cs="Arial"/>
        </w:rPr>
      </w:pPr>
      <w:r w:rsidRPr="001474D6">
        <w:rPr>
          <w:rFonts w:cs="Arial"/>
        </w:rPr>
        <w:t>w dwóch ratach:</w:t>
      </w:r>
    </w:p>
    <w:p w14:paraId="478BF39D" w14:textId="77777777" w:rsidR="008E1F6A" w:rsidRPr="001474D6" w:rsidRDefault="008E1F6A" w:rsidP="00850EE6">
      <w:pPr>
        <w:pStyle w:val="Akapitzlist"/>
        <w:numPr>
          <w:ilvl w:val="1"/>
          <w:numId w:val="16"/>
        </w:numPr>
        <w:spacing w:before="120"/>
        <w:jc w:val="left"/>
        <w:rPr>
          <w:rFonts w:cs="Arial"/>
        </w:rPr>
      </w:pPr>
      <w:r w:rsidRPr="001474D6">
        <w:rPr>
          <w:rFonts w:cs="Arial"/>
        </w:rPr>
        <w:t>pierwsza rata wynosi 70% kwoty przyznanej pomocy określonej w PS WPR w I</w:t>
      </w:r>
      <w:r>
        <w:rPr>
          <w:rFonts w:cs="Arial"/>
        </w:rPr>
        <w:t>.</w:t>
      </w:r>
      <w:r w:rsidRPr="001474D6">
        <w:rPr>
          <w:rFonts w:cs="Arial"/>
        </w:rPr>
        <w:t>11, tj. 140 tys. zł,</w:t>
      </w:r>
    </w:p>
    <w:p w14:paraId="5F0D9CEF" w14:textId="77777777" w:rsidR="008E1F6A" w:rsidRDefault="008E1F6A" w:rsidP="00850EE6">
      <w:pPr>
        <w:pStyle w:val="Akapitzlist"/>
        <w:numPr>
          <w:ilvl w:val="1"/>
          <w:numId w:val="16"/>
        </w:numPr>
        <w:spacing w:before="120"/>
        <w:jc w:val="left"/>
        <w:rPr>
          <w:rFonts w:cs="Arial"/>
        </w:rPr>
      </w:pPr>
      <w:r w:rsidRPr="001474D6">
        <w:rPr>
          <w:rFonts w:cs="Arial"/>
        </w:rPr>
        <w:t>druga rata wynosi 30% kwoty pomocy określonej w PS WPR w I</w:t>
      </w:r>
      <w:r>
        <w:rPr>
          <w:rFonts w:cs="Arial"/>
        </w:rPr>
        <w:t>.</w:t>
      </w:r>
      <w:r w:rsidRPr="001474D6">
        <w:rPr>
          <w:rFonts w:cs="Arial"/>
        </w:rPr>
        <w:t>11, tj. 60 tys. zł.;</w:t>
      </w:r>
    </w:p>
    <w:p w14:paraId="284A60EE" w14:textId="77777777" w:rsidR="008E1F6A" w:rsidRPr="00700EB7" w:rsidRDefault="008E1F6A" w:rsidP="008E1F6A">
      <w:pPr>
        <w:pStyle w:val="Akapitzlist"/>
        <w:rPr>
          <w:rFonts w:eastAsiaTheme="minorEastAsia"/>
          <w:strike/>
        </w:rPr>
      </w:pPr>
      <w:r w:rsidRPr="00700EB7">
        <w:rPr>
          <w:rFonts w:eastAsiaTheme="minorEastAsia"/>
        </w:rPr>
        <w:t xml:space="preserve">W razie śmierci beneficjenta możliwa jest wypłata pomocy następcy prawnemu beneficjenta. W przypadku małżonka beneficjenta, w stosunku do którego odpowiednie warunki zostały sprawdzone na etapie przyznawania pomocy, pomoc jest wypłacana, jeśli spełnione są warunki wypłaty odpowiednio pierwszej lub drugiej raty pomocy. </w:t>
      </w:r>
    </w:p>
    <w:p w14:paraId="487557B6" w14:textId="77777777" w:rsidR="008E1F6A" w:rsidRPr="00700EB7" w:rsidRDefault="008E1F6A" w:rsidP="008E1F6A">
      <w:pPr>
        <w:pStyle w:val="Akapitzlist"/>
        <w:ind w:left="708"/>
        <w:rPr>
          <w:rFonts w:eastAsiaTheme="minorEastAsia"/>
        </w:rPr>
      </w:pPr>
      <w:r w:rsidRPr="00700EB7">
        <w:rPr>
          <w:rFonts w:eastAsiaTheme="minorEastAsia"/>
        </w:rPr>
        <w:t>Natomiast następcy prawni beneficjenta inni niż małżonek powinni spełniać podmiotowe warunki przyznania pomocy oraz warunki wypłaty odpowiednio pierwszej lub drugiej raty pomocy.</w:t>
      </w:r>
    </w:p>
    <w:p w14:paraId="58B2C55F" w14:textId="77777777" w:rsidR="008E1F6A" w:rsidRPr="00A343A8" w:rsidRDefault="008E1F6A" w:rsidP="008E1F6A">
      <w:pPr>
        <w:pStyle w:val="Akapitzlist"/>
        <w:ind w:left="708"/>
        <w:rPr>
          <w:rFonts w:eastAsiaTheme="minorEastAsia"/>
        </w:rPr>
      </w:pPr>
      <w:r w:rsidRPr="00A343A8">
        <w:rPr>
          <w:rFonts w:eastAsiaTheme="minorEastAsia"/>
        </w:rPr>
        <w:t>Warunkiem wypłaty pomocy jest także zobowiązanie się do uzupełnienia wykształcenia do końca okresu związania celem - jeśli następca prawny beneficjenta nie spełnia tego warunku. Staż pracy liczony jest do dnia złożenia wniosku następcy.</w:t>
      </w:r>
    </w:p>
    <w:p w14:paraId="5D4AA8B3" w14:textId="77777777" w:rsidR="008E1F6A" w:rsidRPr="001474D6" w:rsidRDefault="008E1F6A" w:rsidP="008E1F6A">
      <w:pPr>
        <w:pStyle w:val="Akapitzlist"/>
        <w:spacing w:before="120"/>
        <w:ind w:left="1440"/>
        <w:rPr>
          <w:rFonts w:cs="Arial"/>
        </w:rPr>
      </w:pPr>
    </w:p>
    <w:p w14:paraId="1436B70B" w14:textId="77777777" w:rsidR="008E1F6A" w:rsidRPr="001474D6" w:rsidRDefault="008E1F6A" w:rsidP="008E1F6A">
      <w:pPr>
        <w:pStyle w:val="Nagwek2"/>
        <w:spacing w:before="120"/>
      </w:pPr>
      <w:bookmarkStart w:id="28" w:name="_Toc585604433"/>
      <w:bookmarkStart w:id="29" w:name="_Toc121310402"/>
      <w:bookmarkStart w:id="30" w:name="_Toc122560357"/>
      <w:r w:rsidRPr="001474D6">
        <w:t>V.1.</w:t>
      </w:r>
      <w:r w:rsidRPr="001474D6">
        <w:tab/>
        <w:t>Warunki wypłaty pierwszej raty pomocy</w:t>
      </w:r>
      <w:bookmarkEnd w:id="28"/>
      <w:bookmarkEnd w:id="29"/>
      <w:bookmarkEnd w:id="30"/>
    </w:p>
    <w:p w14:paraId="1218D693" w14:textId="77777777" w:rsidR="008E1F6A" w:rsidRPr="001474D6" w:rsidRDefault="008E1F6A" w:rsidP="00850EE6">
      <w:pPr>
        <w:pStyle w:val="Akapitzlist"/>
        <w:numPr>
          <w:ilvl w:val="0"/>
          <w:numId w:val="28"/>
        </w:numPr>
        <w:spacing w:after="160"/>
        <w:ind w:left="284"/>
        <w:rPr>
          <w:rFonts w:eastAsiaTheme="minorEastAsia"/>
        </w:rPr>
      </w:pPr>
      <w:r w:rsidRPr="001474D6">
        <w:rPr>
          <w:rFonts w:eastAsiaTheme="minorEastAsia"/>
        </w:rPr>
        <w:t xml:space="preserve">Pierwszą ratę pomocy wypłaca się, jeżeli: </w:t>
      </w:r>
    </w:p>
    <w:p w14:paraId="5DEC7402" w14:textId="6B4663D9" w:rsidR="008E1F6A" w:rsidRPr="00700EB7" w:rsidRDefault="008E1F6A" w:rsidP="00850EE6">
      <w:pPr>
        <w:pStyle w:val="Akapitzlist"/>
        <w:numPr>
          <w:ilvl w:val="0"/>
          <w:numId w:val="5"/>
        </w:numPr>
        <w:spacing w:after="160"/>
        <w:rPr>
          <w:rFonts w:eastAsiaTheme="minorEastAsia" w:cs="Arial"/>
        </w:rPr>
      </w:pPr>
      <w:r>
        <w:rPr>
          <w:rFonts w:eastAsia="Calibri" w:cs="Arial"/>
        </w:rPr>
        <w:t>b</w:t>
      </w:r>
      <w:r w:rsidRPr="001474D6">
        <w:rPr>
          <w:rFonts w:eastAsia="Calibri" w:cs="Arial"/>
        </w:rPr>
        <w:t>eneficjent</w:t>
      </w:r>
      <w:r>
        <w:rPr>
          <w:rFonts w:eastAsia="Calibri" w:cs="Arial"/>
        </w:rPr>
        <w:t xml:space="preserve"> złożył WOP I </w:t>
      </w:r>
      <w:r w:rsidRPr="001474D6">
        <w:rPr>
          <w:rFonts w:eastAsiaTheme="minorEastAsia"/>
        </w:rPr>
        <w:t>w okresie 12 miesięcy od dnia przyznania pomocy</w:t>
      </w:r>
      <w:r>
        <w:rPr>
          <w:rFonts w:eastAsiaTheme="minorEastAsia"/>
        </w:rPr>
        <w:t>;</w:t>
      </w:r>
      <w:r w:rsidRPr="00700EB7">
        <w:t xml:space="preserve"> do WOP I dołącza się przede wszystkim następujące załączniki: pozwolenie na budowę lub przebudowę, kosztorys oraz decyzję środowiskową</w:t>
      </w:r>
      <w:r w:rsidR="006B2F66">
        <w:t xml:space="preserve"> –</w:t>
      </w:r>
      <w:r w:rsidRPr="00700EB7">
        <w:t xml:space="preserve"> jeżeli jest wymagana odrębnymi przepisami.</w:t>
      </w:r>
    </w:p>
    <w:p w14:paraId="532B49D1" w14:textId="77777777" w:rsidR="008E1F6A" w:rsidRPr="001474D6" w:rsidRDefault="008E1F6A" w:rsidP="00850EE6">
      <w:pPr>
        <w:pStyle w:val="Akapitzlist"/>
        <w:numPr>
          <w:ilvl w:val="0"/>
          <w:numId w:val="5"/>
        </w:numPr>
        <w:spacing w:after="160"/>
        <w:rPr>
          <w:rFonts w:eastAsiaTheme="minorEastAsia" w:cs="Arial"/>
        </w:rPr>
      </w:pPr>
      <w:r w:rsidRPr="001474D6">
        <w:rPr>
          <w:rFonts w:eastAsia="Calibri" w:cs="Arial"/>
        </w:rPr>
        <w:t>beneficjent rozpoczął prowadzenie działalności rolniczej w gospodarstwie jako kierujący;</w:t>
      </w:r>
    </w:p>
    <w:p w14:paraId="3EBBAFA4" w14:textId="77777777" w:rsidR="008E1F6A" w:rsidRPr="001474D6" w:rsidRDefault="008E1F6A" w:rsidP="008E1F6A">
      <w:pPr>
        <w:pStyle w:val="Akapitzlist"/>
        <w:rPr>
          <w:rFonts w:eastAsia="Calibri" w:cs="Arial"/>
        </w:rPr>
      </w:pPr>
      <w:r w:rsidRPr="001474D6">
        <w:rPr>
          <w:rFonts w:eastAsia="Calibri" w:cs="Arial"/>
        </w:rPr>
        <w:t xml:space="preserve">Najpóźniej w terminie </w:t>
      </w:r>
      <w:r w:rsidRPr="001474D6">
        <w:t>12 miesięcy</w:t>
      </w:r>
      <w:r w:rsidRPr="001474D6">
        <w:rPr>
          <w:rFonts w:eastAsia="Calibri" w:cs="Arial"/>
        </w:rPr>
        <w:t xml:space="preserve"> od dnia przyznania pomocy</w:t>
      </w:r>
      <w:r w:rsidRPr="00CA6B2E">
        <w:t>,</w:t>
      </w:r>
      <w:r w:rsidRPr="001474D6">
        <w:rPr>
          <w:b/>
        </w:rPr>
        <w:t xml:space="preserve"> </w:t>
      </w:r>
      <w:r w:rsidRPr="001474D6">
        <w:t xml:space="preserve">jednak nie później niż do dnia złożenia WOP I, </w:t>
      </w:r>
      <w:r w:rsidRPr="001474D6">
        <w:rPr>
          <w:rFonts w:eastAsia="Calibri" w:cs="Arial"/>
        </w:rPr>
        <w:t xml:space="preserve"> beneficjent powinien przejąć wskazane w biznesplanie dla roku wyjściowego gospodarstwo i rozpocząć prowadzenie działalności rolniczej w tym gospodarstwie jako jedyny kierujący.</w:t>
      </w:r>
    </w:p>
    <w:p w14:paraId="414E02D1" w14:textId="77777777" w:rsidR="008E1F6A" w:rsidRPr="001474D6" w:rsidRDefault="008E1F6A" w:rsidP="008E1F6A">
      <w:pPr>
        <w:pStyle w:val="Akapitzlist"/>
        <w:rPr>
          <w:rFonts w:eastAsia="Calibri" w:cs="Arial"/>
        </w:rPr>
      </w:pPr>
      <w:r w:rsidRPr="001474D6">
        <w:rPr>
          <w:rFonts w:eastAsia="Calibri" w:cs="Arial"/>
        </w:rPr>
        <w:t xml:space="preserve">Kierujący prowadzi działalność rolniczą w gospodarstwie osobiście (podejmuje decyzje), na własny rachunek i we własnym imieniu, ponosi koszty i czerpie korzyści w związku z prowadzeniem tej działalności oraz pracuje w gospodarstwie. </w:t>
      </w:r>
    </w:p>
    <w:p w14:paraId="68CED667" w14:textId="6F186094" w:rsidR="008E1F6A" w:rsidRPr="00850FBF" w:rsidRDefault="0007587D" w:rsidP="008E1F6A">
      <w:pPr>
        <w:pStyle w:val="Akapitzlist"/>
      </w:pPr>
      <w:r w:rsidRPr="00850FBF">
        <w:t xml:space="preserve">Beneficjent jest jedynym kierującym, jeżeli składniki gospodarstwa stanowią przedmiot jego </w:t>
      </w:r>
      <w:r w:rsidRPr="00850FBF">
        <w:rPr>
          <w:bCs/>
        </w:rPr>
        <w:t>wyłącznej własności</w:t>
      </w:r>
      <w:r w:rsidRPr="00850FBF">
        <w:t xml:space="preserve"> lub </w:t>
      </w:r>
      <w:r w:rsidRPr="00850FBF">
        <w:rPr>
          <w:bCs/>
        </w:rPr>
        <w:t>posiadania</w:t>
      </w:r>
      <w:r w:rsidRPr="00850FBF">
        <w:t xml:space="preserve">. albo </w:t>
      </w:r>
      <w:r w:rsidR="008E1F6A" w:rsidRPr="00850FBF">
        <w:t xml:space="preserve"> są:</w:t>
      </w:r>
    </w:p>
    <w:p w14:paraId="62041C63" w14:textId="566B9CB2" w:rsidR="008E1F6A" w:rsidRPr="00850FBF" w:rsidRDefault="0007587D" w:rsidP="00850EE6">
      <w:pPr>
        <w:pStyle w:val="Akapitzlist"/>
        <w:numPr>
          <w:ilvl w:val="1"/>
          <w:numId w:val="37"/>
        </w:numPr>
        <w:spacing w:before="120"/>
        <w:rPr>
          <w:rFonts w:cs="Arial"/>
        </w:rPr>
      </w:pPr>
      <w:r w:rsidRPr="00850FBF">
        <w:rPr>
          <w:rFonts w:cs="Arial"/>
        </w:rPr>
        <w:t xml:space="preserve">przedmiotem </w:t>
      </w:r>
      <w:r w:rsidR="008E1F6A" w:rsidRPr="00850FBF">
        <w:rPr>
          <w:rFonts w:cs="Arial"/>
        </w:rPr>
        <w:t>małżeńsk</w:t>
      </w:r>
      <w:r w:rsidRPr="00850FBF">
        <w:rPr>
          <w:rFonts w:cs="Arial"/>
        </w:rPr>
        <w:t>iej</w:t>
      </w:r>
      <w:r w:rsidR="008E1F6A" w:rsidRPr="00850FBF">
        <w:rPr>
          <w:rFonts w:cs="Arial"/>
        </w:rPr>
        <w:t xml:space="preserve"> wspólnoś</w:t>
      </w:r>
      <w:r w:rsidRPr="00850FBF">
        <w:rPr>
          <w:rFonts w:cs="Arial"/>
        </w:rPr>
        <w:t>ci</w:t>
      </w:r>
      <w:r w:rsidR="008E1F6A" w:rsidRPr="00850FBF">
        <w:rPr>
          <w:rFonts w:cs="Arial"/>
        </w:rPr>
        <w:t xml:space="preserve"> majątkow</w:t>
      </w:r>
      <w:r w:rsidRPr="00850FBF">
        <w:rPr>
          <w:rFonts w:cs="Arial"/>
        </w:rPr>
        <w:t>ej</w:t>
      </w:r>
      <w:r w:rsidR="006B2F66" w:rsidRPr="00850FBF">
        <w:rPr>
          <w:rFonts w:cs="Arial"/>
        </w:rPr>
        <w:t xml:space="preserve"> lub</w:t>
      </w:r>
      <w:r w:rsidR="008E1F6A" w:rsidRPr="00850FBF">
        <w:rPr>
          <w:rFonts w:cs="Arial"/>
        </w:rPr>
        <w:t xml:space="preserve"> </w:t>
      </w:r>
    </w:p>
    <w:p w14:paraId="52C1DC2D" w14:textId="79674F7F" w:rsidR="008E1F6A" w:rsidRPr="00850FBF" w:rsidRDefault="0007587D" w:rsidP="00850EE6">
      <w:pPr>
        <w:pStyle w:val="Akapitzlist"/>
        <w:numPr>
          <w:ilvl w:val="1"/>
          <w:numId w:val="37"/>
        </w:numPr>
        <w:spacing w:before="120"/>
        <w:rPr>
          <w:rFonts w:cs="Arial"/>
        </w:rPr>
      </w:pPr>
      <w:r w:rsidRPr="00850FBF">
        <w:t>w posiadaniu wspólnoty gruntowej i można ustalić jaką część gruntu użytkuje beneficjent</w:t>
      </w:r>
      <w:r w:rsidR="006B2F66" w:rsidRPr="00850FBF">
        <w:t>, lub</w:t>
      </w:r>
      <w:r w:rsidRPr="00850FBF">
        <w:t xml:space="preserve"> </w:t>
      </w:r>
      <w:r w:rsidR="008E1F6A" w:rsidRPr="00850FBF">
        <w:rPr>
          <w:rFonts w:cs="Arial"/>
        </w:rPr>
        <w:t xml:space="preserve"> </w:t>
      </w:r>
    </w:p>
    <w:p w14:paraId="72289EDC" w14:textId="3FD584EC" w:rsidR="008E1F6A" w:rsidRPr="00850FBF" w:rsidRDefault="0007587D" w:rsidP="00850EE6">
      <w:pPr>
        <w:pStyle w:val="Akapitzlist"/>
        <w:numPr>
          <w:ilvl w:val="1"/>
          <w:numId w:val="37"/>
        </w:numPr>
        <w:spacing w:before="120"/>
        <w:rPr>
          <w:rFonts w:cs="Arial"/>
        </w:rPr>
      </w:pPr>
      <w:r w:rsidRPr="00850FBF">
        <w:t>przedmiotem operacji typu „Modernizacja gospodarstw rolnych” w ramach poddziałania "Wsparcie inwestycji w gospodarstwach rolnych" objętego PROW 2014-2020 zrealizowanej przez beneficjenta wspólnie z innymi osobami</w:t>
      </w:r>
      <w:r w:rsidR="006B2F66" w:rsidRPr="00850FBF">
        <w:rPr>
          <w:rFonts w:cs="Arial"/>
        </w:rPr>
        <w:t>, lub</w:t>
      </w:r>
    </w:p>
    <w:p w14:paraId="1B634912" w14:textId="5DBFFAB9" w:rsidR="008E1F6A" w:rsidRPr="00850FBF" w:rsidRDefault="0007587D" w:rsidP="00850EE6">
      <w:pPr>
        <w:pStyle w:val="Akapitzlist"/>
        <w:numPr>
          <w:ilvl w:val="1"/>
          <w:numId w:val="37"/>
        </w:numPr>
        <w:spacing w:before="120"/>
        <w:rPr>
          <w:sz w:val="20"/>
          <w:szCs w:val="20"/>
        </w:rPr>
      </w:pPr>
      <w:r w:rsidRPr="00850FBF">
        <w:t>przedmiotem operacji zrealizowanej w obszarze D w ramach interwencji 10.1.1. Inwestycje w gospodarstwach rolnych zwiększające konkurencyjność (dotacje) lub 10.4. Inwestycje przyczyniające się do ochrony środowiska i klimatu w ramach PS WPR</w:t>
      </w:r>
      <w:r w:rsidR="008E1F6A" w:rsidRPr="00850FBF">
        <w:t>.</w:t>
      </w:r>
    </w:p>
    <w:p w14:paraId="6374AD8B" w14:textId="622894B7" w:rsidR="0007587D" w:rsidRDefault="006B2F66" w:rsidP="008E1F6A">
      <w:pPr>
        <w:pStyle w:val="Akapitzlist"/>
      </w:pPr>
      <w:r w:rsidRPr="00A343A8">
        <w:t>UR,</w:t>
      </w:r>
      <w:r w:rsidR="008E1F6A" w:rsidRPr="00A343A8">
        <w:t xml:space="preserve"> które będąc formalnie przedmiotem współposiadania lub współwłasności beneficjenta nie wchodzą faktycznie w skład  gospodarstwa, rozumianego jako zorganizowana całość powinny być </w:t>
      </w:r>
      <w:r w:rsidR="005A11B6" w:rsidRPr="00A343A8">
        <w:t>wskazane</w:t>
      </w:r>
      <w:r w:rsidR="008E1F6A" w:rsidRPr="00A343A8">
        <w:t xml:space="preserve"> w biznesplanie, jednak nie mogą być uwzględnione przy ustalaniu powierzchni UR w gospodarstwie czy wielkości ekonomicznej.</w:t>
      </w:r>
    </w:p>
    <w:p w14:paraId="01F29878" w14:textId="77777777" w:rsidR="008E1F6A" w:rsidRPr="001474D6" w:rsidRDefault="008E1F6A" w:rsidP="008E1F6A">
      <w:pPr>
        <w:pStyle w:val="Akapitzlist"/>
        <w:rPr>
          <w:rFonts w:eastAsiaTheme="minorEastAsia" w:cs="Arial"/>
        </w:rPr>
      </w:pPr>
      <w:r w:rsidRPr="001474D6">
        <w:rPr>
          <w:rFonts w:eastAsia="Calibri" w:cs="Arial"/>
        </w:rPr>
        <w:t xml:space="preserve">Możliwe są następujące sytuacje: </w:t>
      </w:r>
    </w:p>
    <w:p w14:paraId="52CFDD07" w14:textId="77777777" w:rsidR="008E1F6A" w:rsidRPr="001474D6" w:rsidRDefault="008E1F6A" w:rsidP="00850EE6">
      <w:pPr>
        <w:pStyle w:val="Akapitzlist"/>
        <w:numPr>
          <w:ilvl w:val="1"/>
          <w:numId w:val="27"/>
        </w:numPr>
        <w:spacing w:after="160"/>
        <w:rPr>
          <w:rFonts w:cs="Arial"/>
        </w:rPr>
      </w:pPr>
      <w:r w:rsidRPr="001474D6">
        <w:rPr>
          <w:rFonts w:eastAsia="Calibri" w:cs="Arial"/>
        </w:rPr>
        <w:t>beneficjent był właścicielem lub posiadał wskazane w biznesplanie gospodarstwo w dniu złożenia WOPP – ww. warunek został spełniony na wcześniejszym etapie, tj. przed dniem przyznania pomocy, i nadal pozostaje spełniony,</w:t>
      </w:r>
    </w:p>
    <w:p w14:paraId="0B5F408C" w14:textId="77777777" w:rsidR="008E1F6A" w:rsidRPr="001474D6" w:rsidRDefault="008E1F6A" w:rsidP="00850EE6">
      <w:pPr>
        <w:pStyle w:val="Akapitzlist"/>
        <w:numPr>
          <w:ilvl w:val="1"/>
          <w:numId w:val="27"/>
        </w:numPr>
        <w:spacing w:after="160"/>
        <w:rPr>
          <w:rFonts w:eastAsiaTheme="minorEastAsia" w:cs="Arial"/>
        </w:rPr>
      </w:pPr>
      <w:r w:rsidRPr="001474D6">
        <w:rPr>
          <w:rFonts w:eastAsia="Calibri" w:cs="Arial"/>
        </w:rPr>
        <w:t>beneficjent był właścicielem lub posiadał część gospodarstwa wskazanego w biznesplanie w dniu złożenia WOPP (np. posiadał gospodarstwo o powierzchni 1 ha UR) – w ww. terminie powinien przejąć brakującą część gospodarstwa wskazanego w biznesplanie dla roku wyjściowego,</w:t>
      </w:r>
    </w:p>
    <w:p w14:paraId="603BEDA9" w14:textId="77777777" w:rsidR="008E1F6A" w:rsidRPr="001474D6" w:rsidRDefault="008E1F6A" w:rsidP="00850EE6">
      <w:pPr>
        <w:pStyle w:val="Akapitzlist"/>
        <w:numPr>
          <w:ilvl w:val="1"/>
          <w:numId w:val="27"/>
        </w:numPr>
        <w:spacing w:after="160"/>
        <w:rPr>
          <w:rFonts w:eastAsiaTheme="minorEastAsia" w:cs="Arial"/>
        </w:rPr>
      </w:pPr>
      <w:r w:rsidRPr="001474D6">
        <w:rPr>
          <w:rFonts w:eastAsia="Calibri" w:cs="Arial"/>
        </w:rPr>
        <w:t xml:space="preserve">beneficjent nie był właścicielem lub posiadaczem gospodarstwa o powierzchni przynajmniej 1 ha UR w dniu złożenia WOPP – w ww. terminie powinien przejąć całe gospodarstwo wskazane w biznesplanie </w:t>
      </w:r>
      <w:r w:rsidRPr="001474D6">
        <w:rPr>
          <w:rFonts w:cs="Arial"/>
        </w:rPr>
        <w:t>dla roku wyjściowego</w:t>
      </w:r>
      <w:r w:rsidRPr="001474D6">
        <w:rPr>
          <w:rFonts w:eastAsia="Calibri" w:cs="Arial"/>
        </w:rPr>
        <w:t>,</w:t>
      </w:r>
    </w:p>
    <w:p w14:paraId="76194C13" w14:textId="77777777" w:rsidR="008E1F6A" w:rsidRPr="00780AB1" w:rsidRDefault="008E1F6A" w:rsidP="00850EE6">
      <w:pPr>
        <w:pStyle w:val="Akapitzlist"/>
        <w:numPr>
          <w:ilvl w:val="1"/>
          <w:numId w:val="27"/>
        </w:numPr>
        <w:spacing w:after="160"/>
        <w:rPr>
          <w:rFonts w:eastAsiaTheme="minorEastAsia" w:cs="Arial"/>
        </w:rPr>
      </w:pPr>
      <w:r w:rsidRPr="001474D6">
        <w:rPr>
          <w:rFonts w:eastAsia="Calibri" w:cs="Arial"/>
        </w:rPr>
        <w:t xml:space="preserve">beneficjent był właścicielem całości lub części gospodarstwa wskazanego w biznesplanie dla roku wyjściowego w dniu złożenia WOPP, a następnie z rożnych względów przestał nim być i zakłada przejęcie innego gospodarstwa – w ww. terminie powinien przejąć nowe gospodarstwo wskazane w biznesplanie dla roku wyjściowego </w:t>
      </w:r>
      <w:r w:rsidRPr="00780AB1">
        <w:rPr>
          <w:rFonts w:eastAsia="Calibri" w:cs="Arial"/>
        </w:rPr>
        <w:t>(</w:t>
      </w:r>
      <w:r w:rsidRPr="00A343A8">
        <w:rPr>
          <w:rFonts w:eastAsia="Calibri" w:cs="Arial"/>
        </w:rPr>
        <w:t>po uprzednim dokonaniu zmiany umowy</w:t>
      </w:r>
      <w:r w:rsidRPr="00780AB1">
        <w:rPr>
          <w:rFonts w:eastAsia="Calibri" w:cs="Arial"/>
        </w:rPr>
        <w:t xml:space="preserve"> o przyznaniu pomocy przede wszystkim w zakresie działek wchodzących w skład gospodarstwa);</w:t>
      </w:r>
    </w:p>
    <w:p w14:paraId="43887362" w14:textId="77777777" w:rsidR="008E1F6A" w:rsidRPr="00780AB1" w:rsidRDefault="008E1F6A" w:rsidP="00850EE6">
      <w:pPr>
        <w:pStyle w:val="Akapitzlist"/>
        <w:numPr>
          <w:ilvl w:val="1"/>
          <w:numId w:val="27"/>
        </w:numPr>
        <w:spacing w:after="160"/>
        <w:rPr>
          <w:rFonts w:eastAsiaTheme="minorEastAsia" w:cs="Arial"/>
        </w:rPr>
      </w:pPr>
      <w:r w:rsidRPr="002E704F">
        <w:rPr>
          <w:rFonts w:eastAsia="Calibri" w:cs="Arial"/>
        </w:rPr>
        <w:t>beneficjent był właścicielem lub posiadał wskazane w biznesplanie dla roku wyjściowego gospodarstwo w dniu złożenia WOPP, al</w:t>
      </w:r>
      <w:r w:rsidRPr="003007A9">
        <w:rPr>
          <w:rFonts w:eastAsia="Calibri" w:cs="Arial"/>
        </w:rPr>
        <w:t>e zmienia się działka / zmieniają się niektóre działki wchodzące w skład tego gospodarstwa – w ww. terminie beneficjent przejmuje „nowe” działki (</w:t>
      </w:r>
      <w:r w:rsidRPr="00A343A8">
        <w:rPr>
          <w:rFonts w:eastAsia="Calibri" w:cs="Arial"/>
        </w:rPr>
        <w:t>po uprzednim dokonaniu zmiany umowy</w:t>
      </w:r>
      <w:r w:rsidRPr="00780AB1">
        <w:rPr>
          <w:rFonts w:eastAsia="Calibri" w:cs="Arial"/>
        </w:rPr>
        <w:t xml:space="preserve"> o przyznaniu pomocy przede wszystkim w zakresie działek wchodzących w skład gospodarstwa);  </w:t>
      </w:r>
    </w:p>
    <w:p w14:paraId="64BF4174" w14:textId="77777777" w:rsidR="008E1F6A" w:rsidRPr="00780AB1" w:rsidRDefault="008E1F6A" w:rsidP="00850EE6">
      <w:pPr>
        <w:pStyle w:val="Akapitzlist"/>
        <w:numPr>
          <w:ilvl w:val="1"/>
          <w:numId w:val="27"/>
        </w:numPr>
        <w:spacing w:after="160"/>
        <w:rPr>
          <w:rFonts w:eastAsiaTheme="minorEastAsia" w:cs="Arial"/>
        </w:rPr>
      </w:pPr>
      <w:r w:rsidRPr="003007A9">
        <w:rPr>
          <w:rFonts w:eastAsia="Calibri" w:cs="Arial"/>
        </w:rPr>
        <w:t>beneficjent był właścicielem/ posiadał część wskazanego w biznesplanie dla roku wyjściowego gospodarstwa w dniu złożenia WOPP, ale zmienia się działka lub zmieniają się niektóre działki wchodzące w skład tego gospodarstwa – w ww. termini</w:t>
      </w:r>
      <w:r w:rsidRPr="00661CE9">
        <w:rPr>
          <w:rFonts w:eastAsia="Calibri" w:cs="Arial"/>
        </w:rPr>
        <w:t xml:space="preserve">e beneficjent przejmuje brakującą część gospodarstwa wskazanego w biznesplanie </w:t>
      </w:r>
      <w:r w:rsidRPr="00661CE9">
        <w:rPr>
          <w:rFonts w:cs="Arial"/>
        </w:rPr>
        <w:t>dla roku wyjściowego</w:t>
      </w:r>
      <w:r w:rsidRPr="00661CE9">
        <w:rPr>
          <w:rFonts w:eastAsia="Calibri" w:cs="Arial"/>
        </w:rPr>
        <w:t xml:space="preserve"> wraz z „nowymi” działkami (</w:t>
      </w:r>
      <w:r w:rsidRPr="00A343A8">
        <w:rPr>
          <w:rFonts w:eastAsia="Calibri" w:cs="Arial"/>
        </w:rPr>
        <w:t>po uprzednim dokonaniu zmiany umowy</w:t>
      </w:r>
      <w:r w:rsidRPr="00780AB1">
        <w:rPr>
          <w:rFonts w:eastAsia="Calibri" w:cs="Arial"/>
        </w:rPr>
        <w:t xml:space="preserve"> o przyznaniu pomocy przede wszystkim w zakresie działek wchodzących w skład gospodarstwa </w:t>
      </w:r>
      <w:r w:rsidRPr="00780AB1">
        <w:rPr>
          <w:rFonts w:cs="Arial"/>
        </w:rPr>
        <w:t>dla roku wyjściowego</w:t>
      </w:r>
      <w:r w:rsidRPr="00780AB1">
        <w:rPr>
          <w:rFonts w:eastAsia="Calibri" w:cs="Arial"/>
        </w:rPr>
        <w:t xml:space="preserve">). </w:t>
      </w:r>
    </w:p>
    <w:p w14:paraId="183EEA97" w14:textId="77777777" w:rsidR="008E1F6A" w:rsidRPr="001474D6" w:rsidRDefault="008E1F6A" w:rsidP="008E1F6A">
      <w:pPr>
        <w:ind w:left="720"/>
        <w:rPr>
          <w:rFonts w:eastAsiaTheme="minorEastAsia"/>
        </w:rPr>
      </w:pPr>
      <w:r w:rsidRPr="00661CE9">
        <w:rPr>
          <w:rFonts w:eastAsiaTheme="minorEastAsia"/>
        </w:rPr>
        <w:t>Zmiana umowy o przyznaniu pomocy</w:t>
      </w:r>
      <w:r w:rsidRPr="00BB6342">
        <w:rPr>
          <w:rFonts w:eastAsiaTheme="minorEastAsia"/>
        </w:rPr>
        <w:t xml:space="preserve"> w </w:t>
      </w:r>
      <w:r w:rsidRPr="00780AB1">
        <w:rPr>
          <w:rFonts w:eastAsiaTheme="minorEastAsia"/>
        </w:rPr>
        <w:t xml:space="preserve">powyższych przypadkach jest możliwa jeśli </w:t>
      </w:r>
      <w:r w:rsidRPr="00780AB1">
        <w:t xml:space="preserve">nadal będą spełnione warunki przyznania pomocy, w tym </w:t>
      </w:r>
      <w:r w:rsidRPr="00780AB1">
        <w:rPr>
          <w:rFonts w:eastAsiaTheme="minorEastAsia"/>
        </w:rPr>
        <w:t xml:space="preserve">liczba punktów za kryteria wyboru nie spadnie poniżej </w:t>
      </w:r>
      <w:r w:rsidRPr="00A343A8">
        <w:rPr>
          <w:rFonts w:eastAsiaTheme="minorEastAsia"/>
        </w:rPr>
        <w:t>minimalnej liczby punktów uprawniającej do przyznania pomocy w ramach danego naboru</w:t>
      </w:r>
      <w:r w:rsidRPr="00780AB1">
        <w:rPr>
          <w:rFonts w:eastAsiaTheme="minorEastAsia"/>
        </w:rPr>
        <w:t xml:space="preserve"> wniosków o przyznanie pomocy.</w:t>
      </w:r>
    </w:p>
    <w:p w14:paraId="40BA6877" w14:textId="77777777" w:rsidR="008E1F6A" w:rsidRPr="001474D6" w:rsidRDefault="008E1F6A" w:rsidP="00850EE6">
      <w:pPr>
        <w:pStyle w:val="Akapitzlist"/>
        <w:numPr>
          <w:ilvl w:val="0"/>
          <w:numId w:val="5"/>
        </w:numPr>
        <w:spacing w:after="160"/>
        <w:rPr>
          <w:rFonts w:eastAsiaTheme="minorEastAsia"/>
        </w:rPr>
      </w:pPr>
      <w:r w:rsidRPr="001474D6">
        <w:t>gospodarstwo, w którym beneficjent rozpoczyna prowadzenie działalności rolniczej jako kierujący ma odpowiednią wielkość ekonomiczną lub fizyczną;</w:t>
      </w:r>
    </w:p>
    <w:p w14:paraId="4A466D41" w14:textId="77777777" w:rsidR="008E1F6A" w:rsidRPr="001474D6" w:rsidRDefault="008E1F6A" w:rsidP="008E1F6A">
      <w:pPr>
        <w:pStyle w:val="Akapitzlist"/>
        <w:rPr>
          <w:rFonts w:eastAsiaTheme="minorEastAsia"/>
        </w:rPr>
      </w:pPr>
      <w:r w:rsidRPr="001474D6">
        <w:t>Najpóźniej w terminie 12 miesięcy od dnia przyznania pomocy</w:t>
      </w:r>
      <w:r w:rsidRPr="00CA6B2E">
        <w:t>,</w:t>
      </w:r>
      <w:r w:rsidRPr="001474D6">
        <w:rPr>
          <w:b/>
        </w:rPr>
        <w:t xml:space="preserve"> </w:t>
      </w:r>
      <w:r w:rsidRPr="001474D6">
        <w:t>jednak nie później niż do dnia złożenia WOP I, beneficjent powinien przejąć gospodarstwo wskazane w biznesplanie dla roku wyjściowego, o powierzchni minimalnej lub wielkości ekonomicznej równej co najmniej 15 000 euro; powierzchnia UR tego gospodarstwa nie może przekraczać 300 ha, a jego wielkość ekonomiczna – 150 000 euro;</w:t>
      </w:r>
    </w:p>
    <w:p w14:paraId="0ADA3028" w14:textId="2A910EB5" w:rsidR="008E1F6A" w:rsidRPr="00700EB7" w:rsidRDefault="008E1F6A" w:rsidP="00850EE6">
      <w:pPr>
        <w:pStyle w:val="Akapitzlist"/>
        <w:numPr>
          <w:ilvl w:val="0"/>
          <w:numId w:val="11"/>
        </w:numPr>
        <w:spacing w:before="240" w:after="0"/>
        <w:rPr>
          <w:rFonts w:eastAsiaTheme="minorHAnsi"/>
        </w:rPr>
      </w:pPr>
      <w:r w:rsidRPr="001474D6">
        <w:t>najpóźniej w terminie 12 miesięcy od dnia przyznania pomocy</w:t>
      </w:r>
      <w:r w:rsidRPr="00CA6B2E">
        <w:t>,</w:t>
      </w:r>
      <w:r w:rsidRPr="001474D6">
        <w:rPr>
          <w:b/>
        </w:rPr>
        <w:t xml:space="preserve"> </w:t>
      </w:r>
      <w:r w:rsidRPr="001474D6">
        <w:t xml:space="preserve">jednak nie później niż do dnia złożenia WOP I powierzchnia UR stanowiących przedmiot własności beneficjenta, użytkowania wieczystego lub dzierżawy z ZWRSP lub od JST stanowi co najmniej 50% </w:t>
      </w:r>
      <w:r>
        <w:t>powierzchni minimalnej</w:t>
      </w:r>
      <w:r w:rsidRPr="001474D6">
        <w:t xml:space="preserve">; </w:t>
      </w:r>
    </w:p>
    <w:p w14:paraId="6F762454" w14:textId="77777777" w:rsidR="008E1F6A" w:rsidRPr="00661CE9" w:rsidRDefault="008E1F6A" w:rsidP="00850EE6">
      <w:pPr>
        <w:pStyle w:val="Akapitzlist"/>
        <w:numPr>
          <w:ilvl w:val="0"/>
          <w:numId w:val="5"/>
        </w:numPr>
        <w:spacing w:after="160"/>
        <w:rPr>
          <w:rFonts w:eastAsiaTheme="minorEastAsia"/>
        </w:rPr>
      </w:pPr>
      <w:r w:rsidRPr="001474D6">
        <w:t xml:space="preserve">beneficjent </w:t>
      </w:r>
      <w:r w:rsidRPr="002E704F">
        <w:t xml:space="preserve">rozpoczął </w:t>
      </w:r>
      <w:r w:rsidRPr="00A343A8">
        <w:t>prowadzenie rachunkowości rolniczej, w tym ewidencji przychodów i rozchodów, w gospodarstwie</w:t>
      </w:r>
      <w:r w:rsidRPr="002E704F">
        <w:t xml:space="preserve">, w oparciu o narzędzie do oceny ekonomicznej gospodarstwa dostępne </w:t>
      </w:r>
      <w:r w:rsidRPr="002E704F">
        <w:rPr>
          <w:rFonts w:eastAsia="Calibri" w:cs="Arial"/>
        </w:rPr>
        <w:t xml:space="preserve">na stronie internetowej ARiMR, lub w ramach </w:t>
      </w:r>
      <w:r w:rsidRPr="00A343A8">
        <w:rPr>
          <w:rFonts w:eastAsia="Calibri" w:cs="Arial"/>
        </w:rPr>
        <w:t>Polskiego FADN</w:t>
      </w:r>
      <w:r w:rsidRPr="002E704F">
        <w:t>, najpóźniej w terminie 12 miesięcy od dnia przyznania pomocy</w:t>
      </w:r>
      <w:r w:rsidRPr="00661CE9">
        <w:t>,</w:t>
      </w:r>
      <w:r w:rsidRPr="00661CE9">
        <w:rPr>
          <w:b/>
        </w:rPr>
        <w:t xml:space="preserve"> </w:t>
      </w:r>
      <w:r w:rsidRPr="00661CE9">
        <w:t>jednak nie później niż do dnia złożenia WOP I;</w:t>
      </w:r>
    </w:p>
    <w:p w14:paraId="225C9464" w14:textId="19EDF885" w:rsidR="008E1F6A" w:rsidRPr="002E704F" w:rsidRDefault="008E1F6A" w:rsidP="00850EE6">
      <w:pPr>
        <w:pStyle w:val="Akapitzlist"/>
        <w:numPr>
          <w:ilvl w:val="0"/>
          <w:numId w:val="5"/>
        </w:numPr>
        <w:spacing w:after="160"/>
        <w:rPr>
          <w:rFonts w:eastAsiaTheme="minorEastAsia"/>
        </w:rPr>
      </w:pPr>
      <w:r w:rsidRPr="00BB6342">
        <w:t>beneficjent rozpoczął, w terminie 12 miesięcy od dnia przyznania pomocy, jednak nie później niż do dnia złożenia WOP I, naukę mającą na celu uzupełnienie wykształcenia rolniczego – dotyczy beneficjentów, którzy nie posiadali odpowiednich kwalifikacji zawodowych lub umiejętności na etapie przyznawania pomocy</w:t>
      </w:r>
      <w:r w:rsidR="002E704F">
        <w:t>;</w:t>
      </w:r>
    </w:p>
    <w:p w14:paraId="54B58D21" w14:textId="5679CB1E" w:rsidR="008E1F6A" w:rsidRPr="00A343A8" w:rsidRDefault="008E1F6A" w:rsidP="00850EE6">
      <w:pPr>
        <w:pStyle w:val="Akapitzlist"/>
        <w:numPr>
          <w:ilvl w:val="0"/>
          <w:numId w:val="5"/>
        </w:numPr>
        <w:spacing w:after="160"/>
        <w:rPr>
          <w:rFonts w:eastAsiaTheme="minorEastAsia"/>
        </w:rPr>
      </w:pPr>
      <w:r w:rsidRPr="00A343A8">
        <w:rPr>
          <w:rFonts w:eastAsiaTheme="minorEastAsia"/>
        </w:rPr>
        <w:t xml:space="preserve">beneficjent przystąpił do korzystania z </w:t>
      </w:r>
      <w:r w:rsidRPr="002E704F">
        <w:rPr>
          <w:rFonts w:eastAsia="Calibri" w:cs="Arial"/>
        </w:rPr>
        <w:t>doradztwa indywidualnego dla osób rozpoczyna</w:t>
      </w:r>
      <w:r w:rsidRPr="00661CE9">
        <w:rPr>
          <w:rFonts w:eastAsia="Calibri" w:cs="Arial"/>
        </w:rPr>
        <w:t>jących po raz pierwszy prowadzenie gospodarstwa jako młody rolnik w ramach interwencji PS WPR „Kompleksowe doradztwo rolnicze”</w:t>
      </w:r>
      <w:r w:rsidR="002E704F">
        <w:rPr>
          <w:rFonts w:eastAsiaTheme="minorEastAsia"/>
        </w:rPr>
        <w:t>.</w:t>
      </w:r>
    </w:p>
    <w:p w14:paraId="53F40BCB" w14:textId="77777777" w:rsidR="008E1F6A" w:rsidRPr="001474D6" w:rsidRDefault="008E1F6A" w:rsidP="008E1F6A">
      <w:pPr>
        <w:pStyle w:val="Akapitzlist"/>
        <w:ind w:left="284"/>
        <w:rPr>
          <w:rFonts w:eastAsiaTheme="minorEastAsia"/>
        </w:rPr>
      </w:pPr>
    </w:p>
    <w:p w14:paraId="54755EA9" w14:textId="77777777" w:rsidR="008E1F6A" w:rsidRPr="00A343A8" w:rsidRDefault="008E1F6A" w:rsidP="00850EE6">
      <w:pPr>
        <w:pStyle w:val="Akapitzlist"/>
        <w:numPr>
          <w:ilvl w:val="0"/>
          <w:numId w:val="28"/>
        </w:numPr>
        <w:spacing w:after="160"/>
        <w:ind w:left="284"/>
        <w:rPr>
          <w:rFonts w:eastAsiaTheme="minorEastAsia"/>
        </w:rPr>
      </w:pPr>
      <w:r w:rsidRPr="00A343A8">
        <w:rPr>
          <w:rFonts w:eastAsiaTheme="minorEastAsia"/>
        </w:rPr>
        <w:t xml:space="preserve">Brak realizacji co najmniej jednego z warunków wypłaty pierwszej raty pomocy skutkuje wypowiedzeniem umowy przez ARiMR i brakiem wypłaty pierwszej raty pomocy. </w:t>
      </w:r>
    </w:p>
    <w:p w14:paraId="3B2C1699" w14:textId="23E8E756" w:rsidR="008E1F6A" w:rsidRPr="001474D6" w:rsidRDefault="008E1F6A" w:rsidP="001D2BC7">
      <w:pPr>
        <w:pStyle w:val="Nagwek2"/>
        <w:spacing w:before="120"/>
      </w:pPr>
      <w:bookmarkStart w:id="31" w:name="_Toc121310403"/>
      <w:bookmarkStart w:id="32" w:name="_Toc122560358"/>
      <w:bookmarkStart w:id="33" w:name="_Toc1022042647"/>
      <w:r w:rsidRPr="001474D6">
        <w:t>V.2.</w:t>
      </w:r>
      <w:r w:rsidRPr="001474D6">
        <w:tab/>
        <w:t>Warunki wypłaty drugiej raty pomocy</w:t>
      </w:r>
      <w:bookmarkEnd w:id="31"/>
      <w:bookmarkEnd w:id="32"/>
    </w:p>
    <w:p w14:paraId="17FE3ECC" w14:textId="4E09A2F2" w:rsidR="001D2BC7" w:rsidRDefault="001D2BC7" w:rsidP="00850EE6">
      <w:pPr>
        <w:pStyle w:val="Akapitzlist"/>
        <w:numPr>
          <w:ilvl w:val="0"/>
          <w:numId w:val="55"/>
        </w:numPr>
        <w:spacing w:after="160"/>
        <w:ind w:left="284"/>
        <w:rPr>
          <w:rFonts w:eastAsiaTheme="minorEastAsia"/>
        </w:rPr>
      </w:pPr>
      <w:r w:rsidRPr="001D2BC7">
        <w:rPr>
          <w:rFonts w:eastAsiaTheme="minorEastAsia"/>
        </w:rPr>
        <w:t>WOP II składa się po zrealizowaniu biznesplanu, jednak nie później niż w I kwartale roku następującego po ostatnim roku realizacji biznesplanu i nie później niż do dnia 31 sierpnia 2029 r</w:t>
      </w:r>
      <w:r>
        <w:rPr>
          <w:rFonts w:eastAsiaTheme="minorEastAsia"/>
        </w:rPr>
        <w:t>.</w:t>
      </w:r>
    </w:p>
    <w:p w14:paraId="256BC918" w14:textId="1C16210A" w:rsidR="008E1F6A" w:rsidRPr="001474D6" w:rsidRDefault="008E1F6A" w:rsidP="00850EE6">
      <w:pPr>
        <w:pStyle w:val="Akapitzlist"/>
        <w:numPr>
          <w:ilvl w:val="0"/>
          <w:numId w:val="55"/>
        </w:numPr>
        <w:spacing w:after="160"/>
        <w:ind w:left="284"/>
        <w:rPr>
          <w:rFonts w:eastAsiaTheme="minorEastAsia"/>
        </w:rPr>
      </w:pPr>
      <w:r w:rsidRPr="001474D6">
        <w:rPr>
          <w:rFonts w:eastAsiaTheme="minorEastAsia"/>
        </w:rPr>
        <w:t xml:space="preserve">Drugą ratę pomocy wypłaca się, jeżeli: </w:t>
      </w:r>
    </w:p>
    <w:bookmarkEnd w:id="33"/>
    <w:p w14:paraId="330E6B92" w14:textId="77777777" w:rsidR="008E1F6A" w:rsidRPr="001474D6" w:rsidRDefault="008E1F6A" w:rsidP="00850EE6">
      <w:pPr>
        <w:pStyle w:val="Akapitzlist"/>
        <w:numPr>
          <w:ilvl w:val="0"/>
          <w:numId w:val="4"/>
        </w:numPr>
        <w:spacing w:after="160"/>
        <w:rPr>
          <w:rFonts w:eastAsiaTheme="minorEastAsia" w:cs="Arial"/>
        </w:rPr>
      </w:pPr>
      <w:r w:rsidRPr="001474D6">
        <w:rPr>
          <w:rFonts w:eastAsia="Calibri" w:cs="Arial"/>
        </w:rPr>
        <w:t xml:space="preserve">beneficjent prowadzi działalność rolniczą w gospodarstwie jako kierujący </w:t>
      </w:r>
    </w:p>
    <w:p w14:paraId="4B418F50" w14:textId="77777777" w:rsidR="008E1F6A" w:rsidRPr="001474D6" w:rsidRDefault="008E1F6A" w:rsidP="008E1F6A">
      <w:pPr>
        <w:pStyle w:val="Akapitzlist"/>
        <w:rPr>
          <w:rFonts w:eastAsiaTheme="minorEastAsia" w:cs="Arial"/>
        </w:rPr>
      </w:pPr>
      <w:r>
        <w:rPr>
          <w:rFonts w:eastAsiaTheme="minorEastAsia" w:cs="Arial"/>
        </w:rPr>
        <w:t xml:space="preserve">(co najmniej </w:t>
      </w:r>
      <w:r w:rsidRPr="001474D6">
        <w:rPr>
          <w:rFonts w:eastAsiaTheme="minorEastAsia" w:cs="Arial"/>
        </w:rPr>
        <w:t>od dnia wypłaty pierwszej raty pomocy</w:t>
      </w:r>
      <w:r>
        <w:rPr>
          <w:rFonts w:eastAsiaTheme="minorEastAsia" w:cs="Arial"/>
        </w:rPr>
        <w:t xml:space="preserve"> – </w:t>
      </w:r>
      <w:r w:rsidRPr="001474D6">
        <w:rPr>
          <w:rFonts w:eastAsiaTheme="minorEastAsia" w:cs="Arial"/>
        </w:rPr>
        <w:t>zobowiązanie ciągłe)</w:t>
      </w:r>
      <w:r>
        <w:rPr>
          <w:rFonts w:eastAsiaTheme="minorEastAsia" w:cs="Arial"/>
        </w:rPr>
        <w:t>;</w:t>
      </w:r>
      <w:r w:rsidRPr="001474D6">
        <w:rPr>
          <w:rFonts w:eastAsiaTheme="minorEastAsia" w:cs="Arial"/>
        </w:rPr>
        <w:t xml:space="preserve"> </w:t>
      </w:r>
    </w:p>
    <w:p w14:paraId="2D23D0A6" w14:textId="77777777" w:rsidR="008E1F6A" w:rsidRPr="001474D6" w:rsidRDefault="008E1F6A" w:rsidP="00850EE6">
      <w:pPr>
        <w:pStyle w:val="Akapitzlist"/>
        <w:numPr>
          <w:ilvl w:val="0"/>
          <w:numId w:val="4"/>
        </w:numPr>
        <w:spacing w:after="160"/>
        <w:rPr>
          <w:rFonts w:eastAsiaTheme="minorEastAsia" w:cs="Arial"/>
        </w:rPr>
      </w:pPr>
      <w:r w:rsidRPr="001474D6">
        <w:rPr>
          <w:rFonts w:eastAsia="Calibri" w:cs="Arial"/>
        </w:rPr>
        <w:t xml:space="preserve">beneficjent zrealizował w przyjętym terminie, nie dłuższym niż </w:t>
      </w:r>
      <w:r w:rsidRPr="001474D6">
        <w:rPr>
          <w:rFonts w:cs="Arial"/>
        </w:rPr>
        <w:t>3 lata kalendarzowe,</w:t>
      </w:r>
      <w:r w:rsidRPr="001474D6">
        <w:rPr>
          <w:rFonts w:eastAsia="Calibri" w:cs="Arial"/>
        </w:rPr>
        <w:t xml:space="preserve"> założenia biznesplanu, w tym:</w:t>
      </w:r>
    </w:p>
    <w:p w14:paraId="520828F3" w14:textId="77777777" w:rsidR="008E1F6A" w:rsidRPr="001474D6" w:rsidRDefault="008E1F6A" w:rsidP="00850EE6">
      <w:pPr>
        <w:pStyle w:val="Akapitzlist"/>
        <w:numPr>
          <w:ilvl w:val="1"/>
          <w:numId w:val="4"/>
        </w:numPr>
        <w:spacing w:after="160"/>
        <w:ind w:left="1134"/>
        <w:rPr>
          <w:rFonts w:eastAsiaTheme="minorEastAsia" w:cs="Arial"/>
        </w:rPr>
      </w:pPr>
      <w:r w:rsidRPr="001474D6">
        <w:rPr>
          <w:rFonts w:eastAsia="Calibri" w:cs="Arial"/>
        </w:rPr>
        <w:t xml:space="preserve">zrealizował zaplanowane inwestycje w środki trwałe związane z rozpoczynaniem i rozwojem działalności rolniczej w gospodarstwie w zakresie wytwarzania nieprzetworzonych produktów rolnych lub ich przygotowania do sprzedaży, </w:t>
      </w:r>
    </w:p>
    <w:p w14:paraId="13D5D75D" w14:textId="50CCA4C9" w:rsidR="008E1F6A" w:rsidRPr="001D2BC7" w:rsidRDefault="008E1F6A" w:rsidP="001D2BC7">
      <w:pPr>
        <w:pStyle w:val="Akapitzlist"/>
        <w:spacing w:before="120"/>
        <w:ind w:left="1077"/>
        <w:rPr>
          <w:rFonts w:cs="Arial"/>
        </w:rPr>
      </w:pPr>
      <w:r w:rsidRPr="00A343A8">
        <w:rPr>
          <w:rFonts w:cs="Arial"/>
        </w:rPr>
        <w:t>Weryfikacja realizacji biznesplanu odbywa się w ujęciu rzeczowym, a nie finansowym, tzn. sprawdzany jest sam fakt realizacji inwestycji, a nie udział poniesionych kosztów realizacji danej inwestycji w środki trwałe w kwocie pomocy.</w:t>
      </w:r>
      <w:r w:rsidR="001D2BC7">
        <w:rPr>
          <w:rFonts w:cs="Arial"/>
        </w:rPr>
        <w:t xml:space="preserve"> </w:t>
      </w:r>
      <w:r w:rsidRPr="001D2BC7">
        <w:rPr>
          <w:rFonts w:cs="Arial"/>
        </w:rPr>
        <w:t>Można poprosić beneficjenta o przedłożenie np. faktury, ale wyłącznie w celu potwierdzenia faktu realizacji inwestycji, a nie w celu porównania szacunkowych kosztów inwestycji z kosztami poniesionymi.</w:t>
      </w:r>
    </w:p>
    <w:p w14:paraId="0DB3CC80" w14:textId="463358EA" w:rsidR="008E1F6A" w:rsidRPr="001474D6" w:rsidRDefault="008E1F6A" w:rsidP="00850EE6">
      <w:pPr>
        <w:pStyle w:val="Akapitzlist"/>
        <w:numPr>
          <w:ilvl w:val="1"/>
          <w:numId w:val="4"/>
        </w:numPr>
        <w:spacing w:after="160"/>
        <w:ind w:left="1134"/>
        <w:rPr>
          <w:rFonts w:eastAsia="Calibri" w:cs="Arial"/>
        </w:rPr>
      </w:pPr>
      <w:r w:rsidRPr="001474D6">
        <w:rPr>
          <w:rFonts w:eastAsia="Calibri" w:cs="Arial"/>
        </w:rPr>
        <w:t>zrealizował działania inne niż inwestycje w środki trwałe związane z rozwojem działalności rolniczej w gospodarstwie w zakresie wytwarzania nieprzetworzonych produktów rolnych lub ich przygotowania do sprzedaży, k</w:t>
      </w:r>
      <w:r w:rsidR="001D2BC7">
        <w:rPr>
          <w:rFonts w:eastAsia="Calibri" w:cs="Arial"/>
        </w:rPr>
        <w:t>tóre przewidział w biznesplanie;</w:t>
      </w:r>
    </w:p>
    <w:p w14:paraId="45B90971" w14:textId="77777777" w:rsidR="008E1F6A" w:rsidRPr="00A343A8" w:rsidRDefault="008E1F6A" w:rsidP="00850EE6">
      <w:pPr>
        <w:pStyle w:val="Akapitzlist"/>
        <w:numPr>
          <w:ilvl w:val="0"/>
          <w:numId w:val="4"/>
        </w:numPr>
        <w:spacing w:after="160"/>
        <w:rPr>
          <w:rFonts w:cs="Arial"/>
        </w:rPr>
      </w:pPr>
      <w:r w:rsidRPr="00A343A8">
        <w:rPr>
          <w:rFonts w:eastAsia="Calibri" w:cs="Arial"/>
        </w:rPr>
        <w:t xml:space="preserve">beneficjent podjął i realizuje działania, za które przyznano punkty z tytułu następujących kryteriów wyboru (zobowiązanie ciągłe): </w:t>
      </w:r>
    </w:p>
    <w:p w14:paraId="66ABFDB4" w14:textId="77777777" w:rsidR="008E1F6A" w:rsidRPr="001474D6" w:rsidRDefault="008E1F6A" w:rsidP="00850EE6">
      <w:pPr>
        <w:pStyle w:val="Akapitzlist"/>
        <w:numPr>
          <w:ilvl w:val="1"/>
          <w:numId w:val="29"/>
        </w:numPr>
        <w:spacing w:after="160"/>
        <w:ind w:left="1134"/>
        <w:rPr>
          <w:rFonts w:eastAsiaTheme="minorEastAsia" w:cs="Arial"/>
        </w:rPr>
      </w:pPr>
      <w:r w:rsidRPr="001474D6">
        <w:rPr>
          <w:rFonts w:eastAsia="Calibri" w:cs="Arial"/>
        </w:rPr>
        <w:t>prowadzenie produkcji zwierzęcej najpóźniej w roku docelowym lub</w:t>
      </w:r>
    </w:p>
    <w:p w14:paraId="6F30D16F" w14:textId="77777777" w:rsidR="008E1F6A" w:rsidRPr="001474D6" w:rsidRDefault="008E1F6A" w:rsidP="00850EE6">
      <w:pPr>
        <w:pStyle w:val="Akapitzlist"/>
        <w:numPr>
          <w:ilvl w:val="1"/>
          <w:numId w:val="29"/>
        </w:numPr>
        <w:spacing w:after="160"/>
        <w:ind w:left="1134"/>
        <w:rPr>
          <w:rFonts w:eastAsiaTheme="minorEastAsia" w:cs="Arial"/>
        </w:rPr>
      </w:pPr>
      <w:r w:rsidRPr="001474D6">
        <w:rPr>
          <w:rFonts w:eastAsia="Calibri" w:cs="Arial"/>
        </w:rPr>
        <w:t>udział w systemach jakości najpóźniej w roku docelowym;</w:t>
      </w:r>
    </w:p>
    <w:p w14:paraId="3EDF7082" w14:textId="77777777" w:rsidR="008E1F6A" w:rsidRPr="001474D6" w:rsidRDefault="008E1F6A" w:rsidP="00850EE6">
      <w:pPr>
        <w:pStyle w:val="Akapitzlist"/>
        <w:numPr>
          <w:ilvl w:val="0"/>
          <w:numId w:val="4"/>
        </w:numPr>
        <w:spacing w:after="160"/>
        <w:rPr>
          <w:rFonts w:eastAsiaTheme="minorEastAsia" w:cs="Arial"/>
        </w:rPr>
      </w:pPr>
      <w:r w:rsidRPr="001474D6">
        <w:rPr>
          <w:rFonts w:eastAsia="Calibri" w:cs="Arial"/>
        </w:rPr>
        <w:t xml:space="preserve">w wyniku realizacji biznesplanu (w okresie jego realizacji, czyli najpóźniej w roku docelowym) nastąpił wzrost wielkości ekonomicznej gospodarstwa (zobowiązanie ciągłe): </w:t>
      </w:r>
    </w:p>
    <w:p w14:paraId="1CEBF555" w14:textId="77777777" w:rsidR="008E1F6A" w:rsidRPr="001474D6" w:rsidRDefault="008E1F6A" w:rsidP="00850EE6">
      <w:pPr>
        <w:pStyle w:val="Akapitzlist"/>
        <w:numPr>
          <w:ilvl w:val="0"/>
          <w:numId w:val="30"/>
        </w:numPr>
        <w:spacing w:after="160"/>
        <w:ind w:left="1276"/>
        <w:rPr>
          <w:rFonts w:eastAsiaTheme="minorEastAsia" w:cs="Arial"/>
        </w:rPr>
      </w:pPr>
      <w:r w:rsidRPr="001474D6">
        <w:rPr>
          <w:rFonts w:eastAsia="Calibri" w:cs="Arial"/>
        </w:rPr>
        <w:t>co najmniej o:</w:t>
      </w:r>
    </w:p>
    <w:p w14:paraId="232F8A02" w14:textId="77777777" w:rsidR="008E1F6A" w:rsidRPr="001474D6" w:rsidRDefault="008E1F6A" w:rsidP="00850EE6">
      <w:pPr>
        <w:pStyle w:val="Akapitzlist"/>
        <w:numPr>
          <w:ilvl w:val="2"/>
          <w:numId w:val="31"/>
        </w:numPr>
        <w:spacing w:after="160"/>
        <w:ind w:left="1701"/>
        <w:rPr>
          <w:rFonts w:eastAsiaTheme="minorEastAsia" w:cs="Arial"/>
        </w:rPr>
      </w:pPr>
      <w:r w:rsidRPr="001474D6">
        <w:rPr>
          <w:rFonts w:eastAsia="Calibri" w:cs="Arial"/>
        </w:rPr>
        <w:t>30% w stosunku do wielkości wyjściowej – w przypadku, gdy gospodarstwo beneficjenta/ wskazane w biznesplanie dla roku wyjściowego miało wyjściową wielkość ekonomiczną co najmniej 15 tys. euro i mniej niż 25 tys. euro,</w:t>
      </w:r>
    </w:p>
    <w:p w14:paraId="71CE372E" w14:textId="77777777" w:rsidR="008E1F6A" w:rsidRPr="001474D6" w:rsidRDefault="008E1F6A" w:rsidP="00850EE6">
      <w:pPr>
        <w:pStyle w:val="Akapitzlist"/>
        <w:numPr>
          <w:ilvl w:val="2"/>
          <w:numId w:val="31"/>
        </w:numPr>
        <w:spacing w:after="160"/>
        <w:ind w:left="1701"/>
        <w:rPr>
          <w:rFonts w:eastAsiaTheme="minorEastAsia" w:cs="Arial"/>
        </w:rPr>
      </w:pPr>
      <w:r w:rsidRPr="001474D6">
        <w:rPr>
          <w:rFonts w:eastAsia="Calibri" w:cs="Arial"/>
        </w:rPr>
        <w:t>20% w stosunku do wielkości wyjściowej – w przypadku, gdy gospodarstwo beneficjenta/ wskazane w biznesplanie dla roku wyjściowego miało wyjściową wielkość ekonomiczną co najmniej 25 tys. euro i mniej niż 50 tys. euro,</w:t>
      </w:r>
    </w:p>
    <w:p w14:paraId="0F27D25B" w14:textId="77777777" w:rsidR="008E1F6A" w:rsidRPr="001474D6" w:rsidRDefault="008E1F6A" w:rsidP="00850EE6">
      <w:pPr>
        <w:pStyle w:val="Akapitzlist"/>
        <w:numPr>
          <w:ilvl w:val="2"/>
          <w:numId w:val="31"/>
        </w:numPr>
        <w:spacing w:after="160"/>
        <w:ind w:left="1701"/>
        <w:rPr>
          <w:rFonts w:cs="Arial"/>
        </w:rPr>
      </w:pPr>
      <w:r w:rsidRPr="001474D6">
        <w:rPr>
          <w:rFonts w:eastAsia="Calibri" w:cs="Arial"/>
        </w:rPr>
        <w:t>15% w stosunku do wielkości wyjściowej – w przypadku, gdy gospodarstwo beneficjenta/ wskazane w biznesplanie dla roku wyjściowego miało wyjściową wielkość ekonomiczną co najmniej 50 tys. euro i mniej niż 100 tys. euro,</w:t>
      </w:r>
    </w:p>
    <w:p w14:paraId="05BD9D3E" w14:textId="77777777" w:rsidR="008E1F6A" w:rsidRPr="001474D6" w:rsidRDefault="008E1F6A" w:rsidP="00850EE6">
      <w:pPr>
        <w:pStyle w:val="Akapitzlist"/>
        <w:numPr>
          <w:ilvl w:val="2"/>
          <w:numId w:val="31"/>
        </w:numPr>
        <w:spacing w:after="160"/>
        <w:ind w:left="1701"/>
        <w:rPr>
          <w:rFonts w:eastAsiaTheme="minorEastAsia" w:cs="Arial"/>
        </w:rPr>
      </w:pPr>
      <w:r w:rsidRPr="001474D6">
        <w:rPr>
          <w:rFonts w:eastAsia="Calibri" w:cs="Arial"/>
        </w:rPr>
        <w:t>10% w stosunku do wielkości wyjściowej – w przypadku, gdy gospodarstwo beneficjenta/ wskazane w biznesplanie dla roku wyjściowego miało wyjściową wielkość ekonomiczną co najmniej 100 tys. euro i nie więcej niż 150 tys. euro,</w:t>
      </w:r>
    </w:p>
    <w:p w14:paraId="5645FF21" w14:textId="6905DDBB" w:rsidR="008E1F6A" w:rsidRDefault="008E1F6A" w:rsidP="00850EE6">
      <w:pPr>
        <w:pStyle w:val="Akapitzlist"/>
        <w:numPr>
          <w:ilvl w:val="0"/>
          <w:numId w:val="30"/>
        </w:numPr>
        <w:spacing w:after="160"/>
        <w:ind w:left="1418"/>
        <w:rPr>
          <w:rFonts w:eastAsia="Calibri" w:cs="Arial"/>
        </w:rPr>
      </w:pPr>
      <w:r w:rsidRPr="001474D6">
        <w:rPr>
          <w:rFonts w:eastAsia="Calibri" w:cs="Arial"/>
        </w:rPr>
        <w:t>do poziomu co najmniej 19 500 euro – w przypadku, gdy gospodarstwo beneficjenta/ wskazane w biznesplanie dla roku wyjściowego nie spełniało wymogu wyjściowej wielkości ekonomicznej;</w:t>
      </w:r>
    </w:p>
    <w:p w14:paraId="4687DDB2" w14:textId="79AACD45" w:rsidR="006755EC" w:rsidRPr="00133FF2" w:rsidRDefault="006755EC" w:rsidP="00A343A8">
      <w:pPr>
        <w:spacing w:before="100" w:beforeAutospacing="1" w:after="100" w:afterAutospacing="1"/>
        <w:ind w:left="1418"/>
        <w:textAlignment w:val="baseline"/>
      </w:pPr>
      <w:r w:rsidRPr="00133FF2">
        <w:t xml:space="preserve">Przy ustalaniu </w:t>
      </w:r>
      <w:r>
        <w:t xml:space="preserve">docelowej </w:t>
      </w:r>
      <w:r w:rsidRPr="00133FF2">
        <w:t>wielkości ekonomicznej gospodarstwa bierze się pod uwagę:</w:t>
      </w:r>
    </w:p>
    <w:p w14:paraId="6550C862" w14:textId="0A982997" w:rsidR="006755EC" w:rsidRPr="00133FF2" w:rsidRDefault="006755EC" w:rsidP="00850EE6">
      <w:pPr>
        <w:pStyle w:val="Akapitzlist"/>
        <w:numPr>
          <w:ilvl w:val="0"/>
          <w:numId w:val="46"/>
        </w:numPr>
        <w:spacing w:before="100" w:beforeAutospacing="1" w:after="100" w:afterAutospacing="1"/>
        <w:textAlignment w:val="baseline"/>
      </w:pPr>
      <w:r w:rsidRPr="00133FF2">
        <w:t>w przypadku produkcji zwierzęcej – stan średni zwierząt w roku</w:t>
      </w:r>
      <w:r>
        <w:t xml:space="preserve"> docelowym</w:t>
      </w:r>
      <w:r w:rsidRPr="00133FF2">
        <w:t>;</w:t>
      </w:r>
    </w:p>
    <w:p w14:paraId="672445D2" w14:textId="53900F91" w:rsidR="006755EC" w:rsidRPr="00133FF2" w:rsidRDefault="006755EC" w:rsidP="00850EE6">
      <w:pPr>
        <w:pStyle w:val="Akapitzlist"/>
        <w:numPr>
          <w:ilvl w:val="0"/>
          <w:numId w:val="46"/>
        </w:numPr>
        <w:spacing w:before="100" w:beforeAutospacing="1" w:after="100" w:afterAutospacing="1"/>
        <w:textAlignment w:val="baseline"/>
      </w:pPr>
      <w:r w:rsidRPr="00133FF2">
        <w:t>w przypadku produkcji roślinnej – uprawy w plonie głównym w roku</w:t>
      </w:r>
      <w:r>
        <w:t xml:space="preserve"> docelowym</w:t>
      </w:r>
      <w:r w:rsidRPr="00133FF2">
        <w:t>; za plon główny uznaje się uprawę, której okres wegetacji jest najdłuższy.</w:t>
      </w:r>
    </w:p>
    <w:p w14:paraId="211840C0" w14:textId="77777777" w:rsidR="006755EC" w:rsidRPr="001474D6" w:rsidRDefault="006755EC" w:rsidP="00A343A8">
      <w:pPr>
        <w:pStyle w:val="Akapitzlist"/>
        <w:spacing w:after="160"/>
        <w:ind w:left="1418"/>
        <w:rPr>
          <w:rFonts w:eastAsia="Calibri" w:cs="Arial"/>
        </w:rPr>
      </w:pPr>
    </w:p>
    <w:p w14:paraId="56598A40" w14:textId="77777777" w:rsidR="008E1F6A" w:rsidRPr="001D2BC7" w:rsidRDefault="008E1F6A" w:rsidP="00850EE6">
      <w:pPr>
        <w:pStyle w:val="Akapitzlist"/>
        <w:numPr>
          <w:ilvl w:val="0"/>
          <w:numId w:val="4"/>
        </w:numPr>
        <w:spacing w:after="160"/>
        <w:rPr>
          <w:rFonts w:eastAsiaTheme="minorEastAsia" w:cs="Arial"/>
        </w:rPr>
      </w:pPr>
      <w:r w:rsidRPr="001D2BC7">
        <w:rPr>
          <w:rFonts w:eastAsia="Calibri" w:cs="Arial"/>
        </w:rPr>
        <w:t xml:space="preserve">w okresie realizacji biznesplanu (najpóźniej w roku docelowym) beneficjent osiągnął co najmniej 60-procentowy udział przychodów uzyskiwanych w związku z prowadzoną w gospodarstwie działalnością rolniczą we wszystkich swoich przychodach (zobowiązanie ciągłe); </w:t>
      </w:r>
    </w:p>
    <w:p w14:paraId="44199D5B" w14:textId="77777777" w:rsidR="008E1F6A" w:rsidRPr="001474D6" w:rsidRDefault="008E1F6A" w:rsidP="008E1F6A">
      <w:pPr>
        <w:pStyle w:val="Akapitzlist"/>
        <w:rPr>
          <w:rFonts w:eastAsia="Calibri" w:cs="Arial"/>
        </w:rPr>
      </w:pPr>
      <w:r w:rsidRPr="001D2BC7">
        <w:rPr>
          <w:rFonts w:eastAsia="Calibri" w:cs="Arial"/>
        </w:rPr>
        <w:t>Do przychodów uzyskiwanych w związku z prowadzoną w gospodarstwie działalnością rolniczą zaliczają się nie tylko przychody pochodzące stricte z działalności rolniczej, ale także z działalności „okołorolniczej”. D</w:t>
      </w:r>
      <w:r w:rsidRPr="001D2BC7">
        <w:t>o przychodów uzyskiwanych w związku z prowadzoną w gospodarstwie działalnością rolniczą zalicza się przychody</w:t>
      </w:r>
      <w:r w:rsidRPr="001D2BC7">
        <w:rPr>
          <w:rFonts w:eastAsia="Calibri" w:cs="Arial"/>
        </w:rPr>
        <w:t>:</w:t>
      </w:r>
    </w:p>
    <w:p w14:paraId="25B67950" w14:textId="77777777" w:rsidR="008E1F6A" w:rsidRPr="001474D6" w:rsidRDefault="008E1F6A" w:rsidP="00850EE6">
      <w:pPr>
        <w:pStyle w:val="Akapitzlist"/>
        <w:numPr>
          <w:ilvl w:val="0"/>
          <w:numId w:val="40"/>
        </w:numPr>
        <w:spacing w:after="160"/>
        <w:rPr>
          <w:rFonts w:eastAsia="Calibri" w:cs="Arial"/>
        </w:rPr>
      </w:pPr>
      <w:r w:rsidRPr="001474D6">
        <w:t>ze sprzedaży produktów wymienionych w Załączniku I do TFUE,</w:t>
      </w:r>
    </w:p>
    <w:p w14:paraId="6458AFF4" w14:textId="77777777" w:rsidR="008E1F6A" w:rsidRPr="001474D6" w:rsidRDefault="008E1F6A" w:rsidP="00850EE6">
      <w:pPr>
        <w:pStyle w:val="Akapitzlist"/>
        <w:numPr>
          <w:ilvl w:val="0"/>
          <w:numId w:val="40"/>
        </w:numPr>
        <w:spacing w:after="160"/>
        <w:rPr>
          <w:rFonts w:eastAsia="Calibri" w:cs="Arial"/>
        </w:rPr>
      </w:pPr>
      <w:r w:rsidRPr="001474D6">
        <w:t xml:space="preserve">z tytułu wsparcia UE oraz z tytułu pomocy krajowej przyznanej w odniesieniu do działalności rolniczej w tym (i) premie zalesieniowe o ile dotyczą gruntów rolnych oraz (ii) premie w zakresie zadrzewień śródpolnych i (iii) w zakresie systemów rolno-leśnych, z wyjątkiem: </w:t>
      </w:r>
    </w:p>
    <w:p w14:paraId="3962FED4" w14:textId="77777777" w:rsidR="008E1F6A" w:rsidRPr="001474D6" w:rsidRDefault="008E1F6A" w:rsidP="00850EE6">
      <w:pPr>
        <w:pStyle w:val="Akapitzlist"/>
        <w:numPr>
          <w:ilvl w:val="2"/>
          <w:numId w:val="40"/>
        </w:numPr>
        <w:spacing w:after="160"/>
        <w:rPr>
          <w:rFonts w:eastAsia="Calibri" w:cs="Arial"/>
        </w:rPr>
      </w:pPr>
      <w:r w:rsidRPr="001474D6">
        <w:t>uzupełniających krajowych płatności bezpośrednich na podstawie art. 18 i 19 rozporządzenia 1307/2013,</w:t>
      </w:r>
    </w:p>
    <w:p w14:paraId="25D6E708" w14:textId="77777777" w:rsidR="008E1F6A" w:rsidRPr="001474D6" w:rsidRDefault="008E1F6A" w:rsidP="00850EE6">
      <w:pPr>
        <w:pStyle w:val="Akapitzlist"/>
        <w:numPr>
          <w:ilvl w:val="2"/>
          <w:numId w:val="40"/>
        </w:numPr>
        <w:spacing w:after="160"/>
        <w:rPr>
          <w:rFonts w:eastAsia="Calibri" w:cs="Arial"/>
        </w:rPr>
      </w:pPr>
      <w:r w:rsidRPr="001474D6">
        <w:t>wsparcia o charakter inwestycyjnym (przeznaczonym na budowę, zakup, modernizację lub odtworzenie środków trwałych) w tym przeznaczonym na zalesianie i tworzenie terenów zalesionych, a także w ramach programu zwiększania lesistości kraju,</w:t>
      </w:r>
    </w:p>
    <w:p w14:paraId="4069D37B" w14:textId="77777777" w:rsidR="008E1F6A" w:rsidRPr="001474D6" w:rsidRDefault="008E1F6A" w:rsidP="00850EE6">
      <w:pPr>
        <w:pStyle w:val="Akapitzlist"/>
        <w:numPr>
          <w:ilvl w:val="2"/>
          <w:numId w:val="40"/>
        </w:numPr>
        <w:spacing w:after="160"/>
        <w:rPr>
          <w:rFonts w:eastAsia="Calibri" w:cs="Arial"/>
        </w:rPr>
      </w:pPr>
      <w:r w:rsidRPr="001474D6">
        <w:t>premii dla młodych rolników,</w:t>
      </w:r>
    </w:p>
    <w:p w14:paraId="36E2EAA7" w14:textId="77777777" w:rsidR="008E1F6A" w:rsidRPr="001474D6" w:rsidRDefault="008E1F6A" w:rsidP="00850EE6">
      <w:pPr>
        <w:pStyle w:val="Akapitzlist"/>
        <w:numPr>
          <w:ilvl w:val="0"/>
          <w:numId w:val="40"/>
        </w:numPr>
        <w:spacing w:after="160"/>
        <w:rPr>
          <w:rFonts w:eastAsia="Calibri" w:cs="Arial"/>
        </w:rPr>
      </w:pPr>
      <w:r w:rsidRPr="001474D6">
        <w:t xml:space="preserve">ze sprzedaży usług </w:t>
      </w:r>
      <w:r w:rsidRPr="001474D6">
        <w:rPr>
          <w:u w:val="single"/>
        </w:rPr>
        <w:t>niebędących</w:t>
      </w:r>
      <w:r w:rsidRPr="001474D6">
        <w:t xml:space="preserve"> pozarolniczą działalnością gospodarczą w </w:t>
      </w:r>
      <w:r w:rsidRPr="003007A9">
        <w:t xml:space="preserve">rozumieniu </w:t>
      </w:r>
      <w:r w:rsidRPr="00A343A8">
        <w:t xml:space="preserve">ustawy o PIT </w:t>
      </w:r>
      <w:r w:rsidRPr="003007A9">
        <w:t>(art.</w:t>
      </w:r>
      <w:r w:rsidRPr="001474D6">
        <w:t xml:space="preserve"> 5a pkt 6),</w:t>
      </w:r>
    </w:p>
    <w:p w14:paraId="3A50E1C2" w14:textId="77777777" w:rsidR="008E1F6A" w:rsidRPr="001474D6" w:rsidRDefault="008E1F6A" w:rsidP="00850EE6">
      <w:pPr>
        <w:pStyle w:val="Akapitzlist"/>
        <w:numPr>
          <w:ilvl w:val="2"/>
          <w:numId w:val="40"/>
        </w:numPr>
        <w:spacing w:after="160"/>
        <w:rPr>
          <w:rFonts w:eastAsia="Calibri" w:cs="Arial"/>
        </w:rPr>
      </w:pPr>
      <w:r w:rsidRPr="001474D6">
        <w:t>wspomagających produkcję roślinną (PKD: 01.61.Z),</w:t>
      </w:r>
    </w:p>
    <w:p w14:paraId="4BF1A831" w14:textId="77777777" w:rsidR="008E1F6A" w:rsidRPr="001474D6" w:rsidRDefault="008E1F6A" w:rsidP="00850EE6">
      <w:pPr>
        <w:pStyle w:val="Akapitzlist"/>
        <w:numPr>
          <w:ilvl w:val="2"/>
          <w:numId w:val="40"/>
        </w:numPr>
        <w:spacing w:after="160"/>
        <w:rPr>
          <w:rFonts w:eastAsia="Calibri" w:cs="Arial"/>
        </w:rPr>
      </w:pPr>
      <w:r w:rsidRPr="001474D6">
        <w:t xml:space="preserve"> wspomagających chów i hodowlę zwierząt gospodarskich (PKD: 01.62.Z),</w:t>
      </w:r>
    </w:p>
    <w:p w14:paraId="10CE3C0A" w14:textId="77777777" w:rsidR="008E1F6A" w:rsidRPr="001474D6" w:rsidRDefault="008E1F6A" w:rsidP="00850EE6">
      <w:pPr>
        <w:pStyle w:val="Akapitzlist"/>
        <w:numPr>
          <w:ilvl w:val="2"/>
          <w:numId w:val="40"/>
        </w:numPr>
        <w:spacing w:after="160"/>
        <w:rPr>
          <w:rFonts w:eastAsia="Calibri" w:cs="Arial"/>
        </w:rPr>
      </w:pPr>
      <w:r w:rsidRPr="001474D6">
        <w:t>następujących po zbiorach (PKD: 01.63.Z,</w:t>
      </w:r>
    </w:p>
    <w:p w14:paraId="52E2161C" w14:textId="77777777" w:rsidR="008E1F6A" w:rsidRPr="001474D6" w:rsidRDefault="008E1F6A" w:rsidP="00850EE6">
      <w:pPr>
        <w:pStyle w:val="Akapitzlist"/>
        <w:numPr>
          <w:ilvl w:val="2"/>
          <w:numId w:val="40"/>
        </w:numPr>
        <w:spacing w:after="160"/>
        <w:rPr>
          <w:rFonts w:eastAsia="Calibri" w:cs="Arial"/>
        </w:rPr>
      </w:pPr>
      <w:r w:rsidRPr="001474D6">
        <w:t>obróbki nasion dla celów rozmnażania roślin (PKD: 01.64.Z),</w:t>
      </w:r>
    </w:p>
    <w:p w14:paraId="46771F24" w14:textId="77777777" w:rsidR="008E1F6A" w:rsidRPr="001474D6" w:rsidRDefault="008E1F6A" w:rsidP="00850EE6">
      <w:pPr>
        <w:pStyle w:val="Akapitzlist"/>
        <w:numPr>
          <w:ilvl w:val="2"/>
          <w:numId w:val="40"/>
        </w:numPr>
        <w:spacing w:after="160"/>
        <w:rPr>
          <w:rFonts w:eastAsia="Calibri" w:cs="Arial"/>
        </w:rPr>
      </w:pPr>
      <w:r w:rsidRPr="001474D6">
        <w:t>krótkiego zakwaterowania (agroturystyki) (PKD 55.20.Z).</w:t>
      </w:r>
    </w:p>
    <w:p w14:paraId="62F2824A" w14:textId="77777777" w:rsidR="008E1F6A" w:rsidRPr="001474D6" w:rsidRDefault="008E1F6A" w:rsidP="00850EE6">
      <w:pPr>
        <w:pStyle w:val="Akapitzlist"/>
        <w:numPr>
          <w:ilvl w:val="0"/>
          <w:numId w:val="40"/>
        </w:numPr>
        <w:spacing w:after="160"/>
        <w:rPr>
          <w:rFonts w:eastAsia="Calibri" w:cs="Arial"/>
        </w:rPr>
      </w:pPr>
      <w:r w:rsidRPr="001474D6">
        <w:t>sprzedaży przetworzonych w gospodarstwie produktów rolnych w ramach MOL i RHD,</w:t>
      </w:r>
    </w:p>
    <w:p w14:paraId="0C7D4566" w14:textId="77777777" w:rsidR="008E1F6A" w:rsidRPr="001474D6" w:rsidRDefault="008E1F6A" w:rsidP="00850EE6">
      <w:pPr>
        <w:pStyle w:val="Akapitzlist"/>
        <w:numPr>
          <w:ilvl w:val="0"/>
          <w:numId w:val="40"/>
        </w:numPr>
        <w:spacing w:after="160"/>
        <w:rPr>
          <w:rFonts w:eastAsia="Calibri" w:cs="Arial"/>
        </w:rPr>
      </w:pPr>
      <w:r w:rsidRPr="001474D6">
        <w:t>z działów specjalnych produkcji rolnej,</w:t>
      </w:r>
    </w:p>
    <w:p w14:paraId="3CDC1ED7" w14:textId="77777777" w:rsidR="008E1F6A" w:rsidRPr="001474D6" w:rsidRDefault="008E1F6A" w:rsidP="00850EE6">
      <w:pPr>
        <w:pStyle w:val="Akapitzlist"/>
        <w:numPr>
          <w:ilvl w:val="0"/>
          <w:numId w:val="40"/>
        </w:numPr>
        <w:spacing w:after="160"/>
        <w:rPr>
          <w:rFonts w:eastAsia="Calibri" w:cs="Arial"/>
        </w:rPr>
      </w:pPr>
      <w:r w:rsidRPr="001474D6">
        <w:t>z tytułu odszkodowań za ubezpieczone konkretne uprawy i zwierzęta,</w:t>
      </w:r>
    </w:p>
    <w:p w14:paraId="6397EE34" w14:textId="77777777" w:rsidR="008E1F6A" w:rsidRPr="001474D6" w:rsidRDefault="008E1F6A" w:rsidP="00850EE6">
      <w:pPr>
        <w:pStyle w:val="Akapitzlist"/>
        <w:numPr>
          <w:ilvl w:val="0"/>
          <w:numId w:val="40"/>
        </w:numPr>
        <w:spacing w:after="160"/>
        <w:rPr>
          <w:rFonts w:eastAsia="Calibri" w:cs="Arial"/>
        </w:rPr>
      </w:pPr>
      <w:r w:rsidRPr="001474D6">
        <w:t>z tytułu czynszu za wydzierżawienie lub wynajęcie środków należących do gospodarstwa rolnego,</w:t>
      </w:r>
    </w:p>
    <w:p w14:paraId="569A2166" w14:textId="77777777" w:rsidR="008E1F6A" w:rsidRPr="001474D6" w:rsidRDefault="008E1F6A" w:rsidP="00850EE6">
      <w:pPr>
        <w:pStyle w:val="Akapitzlist"/>
        <w:numPr>
          <w:ilvl w:val="0"/>
          <w:numId w:val="40"/>
        </w:numPr>
        <w:spacing w:after="160"/>
        <w:rPr>
          <w:rFonts w:eastAsia="Calibri" w:cs="Arial"/>
        </w:rPr>
      </w:pPr>
      <w:r w:rsidRPr="001474D6">
        <w:t>z tytułu odsetek uzyskanych od środków finansowych zgromadzonych na rachunku bankowym, wydzielonym dla gospodarstwa rolnego.</w:t>
      </w:r>
    </w:p>
    <w:p w14:paraId="72001E18" w14:textId="77777777" w:rsidR="008E1F6A" w:rsidRPr="009C009D" w:rsidRDefault="008E1F6A" w:rsidP="008E1F6A">
      <w:pPr>
        <w:pStyle w:val="Akapitzlist"/>
      </w:pPr>
      <w:r w:rsidRPr="009C009D">
        <w:t>Do przychodów uzyskiwanych w związku z prowadzoną w gospodarstwie działalnością rolniczą nie zalicza się przychodów:</w:t>
      </w:r>
    </w:p>
    <w:p w14:paraId="098F68F9" w14:textId="77777777" w:rsidR="008E1F6A" w:rsidRPr="009C009D" w:rsidRDefault="008E1F6A" w:rsidP="00850EE6">
      <w:pPr>
        <w:pStyle w:val="Akapitzlist"/>
        <w:numPr>
          <w:ilvl w:val="0"/>
          <w:numId w:val="42"/>
        </w:numPr>
        <w:spacing w:after="160"/>
        <w:rPr>
          <w:rFonts w:eastAsia="Calibri" w:cs="Arial"/>
        </w:rPr>
      </w:pPr>
      <w:r w:rsidRPr="009C009D">
        <w:t>ze sprzedaży kopalin (PKD 08.1) niebędących pozarolniczą działalnością gospodarczą w rozumieniu ustawy o PIT (art. 5a pkt 6),</w:t>
      </w:r>
    </w:p>
    <w:p w14:paraId="5DBABB72" w14:textId="77777777" w:rsidR="008E1F6A" w:rsidRPr="009C009D" w:rsidRDefault="008E1F6A" w:rsidP="00850EE6">
      <w:pPr>
        <w:pStyle w:val="Akapitzlist"/>
        <w:numPr>
          <w:ilvl w:val="0"/>
          <w:numId w:val="42"/>
        </w:numPr>
        <w:spacing w:after="160"/>
        <w:rPr>
          <w:rFonts w:eastAsia="Calibri" w:cs="Arial"/>
        </w:rPr>
      </w:pPr>
      <w:r w:rsidRPr="009C009D">
        <w:t>z leśnictwa i pozyskiwania drewna (PKD 02).</w:t>
      </w:r>
    </w:p>
    <w:p w14:paraId="5FB5FDF2" w14:textId="77777777" w:rsidR="008E1F6A" w:rsidRPr="009C009D" w:rsidRDefault="008E1F6A" w:rsidP="008E1F6A">
      <w:pPr>
        <w:pStyle w:val="Akapitzlist"/>
        <w:rPr>
          <w:rFonts w:eastAsia="Calibri" w:cs="Arial"/>
        </w:rPr>
      </w:pPr>
      <w:r w:rsidRPr="009C009D">
        <w:rPr>
          <w:rFonts w:eastAsia="Calibri" w:cs="Arial"/>
        </w:rPr>
        <w:t>Pod uwagę bierze się przychody osiągane przez beneficjenta.</w:t>
      </w:r>
    </w:p>
    <w:p w14:paraId="63DC1E94" w14:textId="77777777" w:rsidR="008E1F6A" w:rsidRPr="009C009D" w:rsidRDefault="008E1F6A" w:rsidP="008E1F6A">
      <w:pPr>
        <w:pStyle w:val="Akapitzlist"/>
        <w:rPr>
          <w:rFonts w:eastAsiaTheme="minorEastAsia" w:cs="Arial"/>
        </w:rPr>
      </w:pPr>
    </w:p>
    <w:p w14:paraId="0E8E02AA" w14:textId="77777777" w:rsidR="008E1F6A" w:rsidRPr="009C009D" w:rsidRDefault="008E1F6A" w:rsidP="00850EE6">
      <w:pPr>
        <w:pStyle w:val="Akapitzlist"/>
        <w:numPr>
          <w:ilvl w:val="0"/>
          <w:numId w:val="4"/>
        </w:numPr>
        <w:spacing w:after="160"/>
        <w:rPr>
          <w:rFonts w:eastAsia="Calibri" w:cs="Arial"/>
        </w:rPr>
      </w:pPr>
      <w:r w:rsidRPr="009C009D">
        <w:rPr>
          <w:rFonts w:eastAsia="Calibri" w:cs="Arial"/>
        </w:rPr>
        <w:t>beneficjent prowadzi rachunkowość rolniczą</w:t>
      </w:r>
      <w:r w:rsidRPr="009C009D">
        <w:rPr>
          <w:rFonts w:eastAsia="Calibri" w:cs="Arial"/>
          <w:b/>
        </w:rPr>
        <w:t>,</w:t>
      </w:r>
      <w:r w:rsidRPr="009C009D">
        <w:rPr>
          <w:rFonts w:eastAsia="Calibri" w:cs="Arial"/>
        </w:rPr>
        <w:t xml:space="preserve"> w tym ewidencję przychodów i rozchodów, co najmniej od dnia wypłaty pierwszej raty pomocy (zobowiązanie ciągłe); rachunkowość rolnicza jest prowadzona w oparciu o narzędzie do oceny ekonomicznej gospodarstwa, dostępne na stronie internetowej ARiMR, lub w ramach Polskiego FADN;</w:t>
      </w:r>
    </w:p>
    <w:p w14:paraId="7908E0A3" w14:textId="77777777" w:rsidR="008E1F6A" w:rsidRPr="009C009D" w:rsidRDefault="008E1F6A" w:rsidP="00850EE6">
      <w:pPr>
        <w:pStyle w:val="Akapitzlist"/>
        <w:numPr>
          <w:ilvl w:val="0"/>
          <w:numId w:val="4"/>
        </w:numPr>
        <w:spacing w:after="160"/>
        <w:rPr>
          <w:rFonts w:eastAsiaTheme="minorEastAsia" w:cs="Arial"/>
        </w:rPr>
      </w:pPr>
      <w:r w:rsidRPr="009C009D">
        <w:rPr>
          <w:rFonts w:eastAsia="Calibri" w:cs="Arial"/>
        </w:rPr>
        <w:t xml:space="preserve">beneficjent skorzystał lub korzysta z doradztwa indywidualnego dla osób rozpoczynających po raz pierwszy prowadzenie gospodarstwa jako młody rolnik w ramach interwencji PS WPR „Kompleksowe doradztwo rolnicze”; </w:t>
      </w:r>
    </w:p>
    <w:p w14:paraId="649EC5D9" w14:textId="77777777" w:rsidR="008E1F6A" w:rsidRPr="009C009D" w:rsidRDefault="008E1F6A" w:rsidP="00850EE6">
      <w:pPr>
        <w:pStyle w:val="Akapitzlist"/>
        <w:numPr>
          <w:ilvl w:val="0"/>
          <w:numId w:val="4"/>
        </w:numPr>
        <w:spacing w:after="160"/>
        <w:rPr>
          <w:rFonts w:eastAsiaTheme="minorEastAsia" w:cs="Arial"/>
        </w:rPr>
      </w:pPr>
      <w:r w:rsidRPr="009C009D">
        <w:rPr>
          <w:rFonts w:eastAsia="Calibri" w:cs="Arial"/>
        </w:rPr>
        <w:t xml:space="preserve">beneficjent uzupełnił kwalifikacje zawodowe (wykształcenie) – jeśli nie spełniał wymogu dotyczącego posiadania odpowiednich kwalifikacji zawodowych lub umiejętności na etapie przyznawania pomocy; </w:t>
      </w:r>
      <w:r w:rsidRPr="009C009D">
        <w:rPr>
          <w:rFonts w:cs="Arial"/>
        </w:rPr>
        <w:t>nie dotyczy następcy prawnego beneficjenta, który jest zobowiązany do uzupełnienia wykształcenia do końca OZC</w:t>
      </w:r>
      <w:r w:rsidRPr="009C009D">
        <w:rPr>
          <w:rFonts w:eastAsia="Calibri" w:cs="Arial"/>
        </w:rPr>
        <w:t>.</w:t>
      </w:r>
    </w:p>
    <w:p w14:paraId="6C3ECDAB" w14:textId="77777777" w:rsidR="008E1F6A" w:rsidRPr="009C009D" w:rsidRDefault="008E1F6A" w:rsidP="00850EE6">
      <w:pPr>
        <w:pStyle w:val="Akapitzlist"/>
        <w:numPr>
          <w:ilvl w:val="0"/>
          <w:numId w:val="55"/>
        </w:numPr>
        <w:spacing w:after="160"/>
        <w:ind w:left="284"/>
        <w:rPr>
          <w:rFonts w:eastAsiaTheme="minorEastAsia"/>
        </w:rPr>
      </w:pPr>
      <w:r w:rsidRPr="009C009D">
        <w:rPr>
          <w:rFonts w:eastAsiaTheme="minorEastAsia"/>
        </w:rPr>
        <w:t xml:space="preserve">Brak realizacji co najmniej jednego z warunków wypłaty drugiej raty pomocy  skutkuje brakiem wypłaty drugiej raty pomocy. </w:t>
      </w:r>
    </w:p>
    <w:p w14:paraId="406505FE" w14:textId="77777777" w:rsidR="008E1F6A" w:rsidRPr="001474D6" w:rsidRDefault="008E1F6A" w:rsidP="008E1F6A">
      <w:pPr>
        <w:pStyle w:val="Akapitzlist"/>
        <w:ind w:left="426"/>
        <w:rPr>
          <w:rFonts w:eastAsiaTheme="minorEastAsia" w:cs="Arial"/>
        </w:rPr>
      </w:pPr>
    </w:p>
    <w:p w14:paraId="7EA3B843" w14:textId="267F86A8" w:rsidR="008E1F6A" w:rsidRPr="001474D6" w:rsidRDefault="008E1F6A" w:rsidP="008E1F6A">
      <w:pPr>
        <w:pStyle w:val="Nagwek1"/>
      </w:pPr>
      <w:bookmarkStart w:id="34" w:name="_Toc121310404"/>
      <w:bookmarkStart w:id="35" w:name="_Toc122560359"/>
      <w:r w:rsidRPr="001474D6">
        <w:t>VI.</w:t>
      </w:r>
      <w:r w:rsidRPr="001474D6">
        <w:tab/>
        <w:t xml:space="preserve">Zobowiązania </w:t>
      </w:r>
      <w:r>
        <w:t xml:space="preserve">w </w:t>
      </w:r>
      <w:r w:rsidRPr="001474D6">
        <w:t>okres</w:t>
      </w:r>
      <w:r>
        <w:t xml:space="preserve">ie </w:t>
      </w:r>
      <w:r w:rsidRPr="001474D6">
        <w:t>związania celem</w:t>
      </w:r>
      <w:bookmarkEnd w:id="34"/>
      <w:bookmarkEnd w:id="35"/>
      <w:r w:rsidRPr="001474D6">
        <w:t xml:space="preserve"> </w:t>
      </w:r>
    </w:p>
    <w:p w14:paraId="69E0DE1F" w14:textId="2BF6C3F8" w:rsidR="008E1F6A" w:rsidRPr="009C009D" w:rsidRDefault="008E1F6A" w:rsidP="00850EE6">
      <w:pPr>
        <w:pStyle w:val="Akapitzlist"/>
        <w:numPr>
          <w:ilvl w:val="0"/>
          <w:numId w:val="2"/>
        </w:numPr>
        <w:spacing w:before="240" w:after="160"/>
        <w:ind w:left="426"/>
        <w:rPr>
          <w:rFonts w:cs="Arial"/>
        </w:rPr>
      </w:pPr>
      <w:r w:rsidRPr="009C009D">
        <w:rPr>
          <w:rFonts w:cs="Arial"/>
        </w:rPr>
        <w:t>Po wypłacie drugiej raty pomocy,</w:t>
      </w:r>
      <w:r w:rsidR="003007A9" w:rsidRPr="009C009D">
        <w:rPr>
          <w:rFonts w:cs="Arial"/>
        </w:rPr>
        <w:t xml:space="preserve"> do</w:t>
      </w:r>
      <w:r w:rsidRPr="009C009D">
        <w:rPr>
          <w:rFonts w:cs="Arial"/>
        </w:rPr>
        <w:t xml:space="preserve"> </w:t>
      </w:r>
      <w:r w:rsidRPr="009C009D">
        <w:rPr>
          <w:rStyle w:val="Odwoaniedokomentarza"/>
          <w:sz w:val="24"/>
          <w:szCs w:val="24"/>
        </w:rPr>
        <w:t>końca OZC</w:t>
      </w:r>
      <w:r w:rsidR="003007A9" w:rsidRPr="009C009D">
        <w:rPr>
          <w:rStyle w:val="Odwoaniedokomentarza"/>
          <w:sz w:val="24"/>
          <w:szCs w:val="24"/>
        </w:rPr>
        <w:t>,</w:t>
      </w:r>
      <w:r w:rsidRPr="009C009D">
        <w:rPr>
          <w:rStyle w:val="Odwoaniedokomentarza"/>
          <w:sz w:val="24"/>
          <w:szCs w:val="24"/>
        </w:rPr>
        <w:t xml:space="preserve"> b</w:t>
      </w:r>
      <w:r w:rsidRPr="009C009D">
        <w:rPr>
          <w:rFonts w:cs="Arial"/>
        </w:rPr>
        <w:t>eneficjent jest zobowiązany do:</w:t>
      </w:r>
    </w:p>
    <w:p w14:paraId="72B627CC" w14:textId="77777777" w:rsidR="008E1F6A" w:rsidRPr="009C009D" w:rsidRDefault="008E1F6A" w:rsidP="00850EE6">
      <w:pPr>
        <w:pStyle w:val="Akapitzlist"/>
        <w:numPr>
          <w:ilvl w:val="0"/>
          <w:numId w:val="3"/>
        </w:numPr>
        <w:spacing w:after="160"/>
        <w:rPr>
          <w:rFonts w:eastAsiaTheme="minorEastAsia" w:cs="Arial"/>
        </w:rPr>
      </w:pPr>
      <w:r w:rsidRPr="009C009D">
        <w:rPr>
          <w:rFonts w:cs="Arial"/>
        </w:rPr>
        <w:t>prowadzenia działalności rolniczej w gospodarstwie jako kierujący;</w:t>
      </w:r>
    </w:p>
    <w:p w14:paraId="5121A376" w14:textId="77777777" w:rsidR="008E1F6A" w:rsidRPr="009C009D" w:rsidRDefault="008E1F6A" w:rsidP="00850EE6">
      <w:pPr>
        <w:pStyle w:val="Akapitzlist"/>
        <w:numPr>
          <w:ilvl w:val="0"/>
          <w:numId w:val="3"/>
        </w:numPr>
        <w:spacing w:after="160"/>
        <w:rPr>
          <w:rFonts w:cs="Arial"/>
        </w:rPr>
      </w:pPr>
      <w:r w:rsidRPr="009C009D">
        <w:rPr>
          <w:rFonts w:cs="Arial"/>
        </w:rPr>
        <w:t>utrzymania co najmniej minimalnego wzrostu wielkości ekonomicznej;</w:t>
      </w:r>
    </w:p>
    <w:p w14:paraId="1288C481" w14:textId="77777777" w:rsidR="008E1F6A" w:rsidRPr="009C009D" w:rsidRDefault="008E1F6A" w:rsidP="008E1F6A">
      <w:pPr>
        <w:pStyle w:val="Akapitzlist"/>
        <w:ind w:left="709"/>
        <w:rPr>
          <w:rFonts w:cs="Arial"/>
        </w:rPr>
      </w:pPr>
      <w:r w:rsidRPr="009C009D">
        <w:rPr>
          <w:rFonts w:cs="Arial"/>
        </w:rPr>
        <w:t xml:space="preserve">Oznacza to, że wielkość ekonomiczna powinna być utrzymana </w:t>
      </w:r>
      <w:r w:rsidRPr="009C009D">
        <w:rPr>
          <w:rFonts w:eastAsia="Calibri" w:cs="Arial"/>
        </w:rPr>
        <w:t>co najmniej na poziomie:</w:t>
      </w:r>
    </w:p>
    <w:p w14:paraId="23E74C27" w14:textId="77777777" w:rsidR="008E1F6A" w:rsidRPr="009C009D" w:rsidRDefault="008E1F6A" w:rsidP="00850EE6">
      <w:pPr>
        <w:pStyle w:val="Akapitzlist"/>
        <w:numPr>
          <w:ilvl w:val="1"/>
          <w:numId w:val="32"/>
        </w:numPr>
        <w:spacing w:after="160"/>
        <w:rPr>
          <w:rFonts w:eastAsiaTheme="minorEastAsia" w:cs="Arial"/>
        </w:rPr>
      </w:pPr>
      <w:r w:rsidRPr="009C009D">
        <w:rPr>
          <w:rFonts w:eastAsia="Calibri" w:cs="Arial"/>
        </w:rPr>
        <w:t xml:space="preserve">o 30% wyższym niż wielkość wyjściowa – w przypadku, gdy gospodarstwo beneficjenta/ gospodarstwo wskazane w biznesplanie dla roku wyjściowego miało wyjściową wielkość ekonomiczną co najmniej 15 tys. euro i mniej niż 25 </w:t>
      </w:r>
      <w:r w:rsidRPr="009C009D">
        <w:tab/>
      </w:r>
      <w:r w:rsidRPr="009C009D">
        <w:rPr>
          <w:rFonts w:eastAsia="Calibri" w:cs="Arial"/>
        </w:rPr>
        <w:t>tys. euro,</w:t>
      </w:r>
    </w:p>
    <w:p w14:paraId="7B612BFC" w14:textId="77777777" w:rsidR="008E1F6A" w:rsidRPr="009C009D" w:rsidRDefault="008E1F6A" w:rsidP="00850EE6">
      <w:pPr>
        <w:pStyle w:val="Akapitzlist"/>
        <w:numPr>
          <w:ilvl w:val="1"/>
          <w:numId w:val="32"/>
        </w:numPr>
        <w:spacing w:after="160"/>
        <w:rPr>
          <w:rFonts w:eastAsiaTheme="minorEastAsia" w:cs="Arial"/>
        </w:rPr>
      </w:pPr>
      <w:r w:rsidRPr="009C009D">
        <w:rPr>
          <w:rFonts w:eastAsia="Calibri" w:cs="Arial"/>
        </w:rPr>
        <w:t>o 20% wyższym niż wielkość wyjściowa – w przypadku, gdy gospodarstwo beneficjenta/ gospodarstwo wskazane w biznesplanie dla roku wyjściowego miało wyjściową wielkość ekonomiczną co najmniej 25 tys. euro i mniej niż 50 tys. euro,</w:t>
      </w:r>
    </w:p>
    <w:p w14:paraId="59E16F1C" w14:textId="77777777" w:rsidR="008E1F6A" w:rsidRPr="009C009D" w:rsidRDefault="008E1F6A" w:rsidP="00850EE6">
      <w:pPr>
        <w:pStyle w:val="Akapitzlist"/>
        <w:numPr>
          <w:ilvl w:val="1"/>
          <w:numId w:val="32"/>
        </w:numPr>
        <w:spacing w:after="160"/>
        <w:rPr>
          <w:rFonts w:cs="Arial"/>
        </w:rPr>
      </w:pPr>
      <w:r w:rsidRPr="009C009D">
        <w:rPr>
          <w:rFonts w:eastAsia="Calibri" w:cs="Arial"/>
        </w:rPr>
        <w:t>o 15% wyższym niż wielkość wyjściowa – w przypadku, gdy gospodarstwo beneficjenta miało wyjściową wielkość ekonomiczną/ gospodarstwo wskazane w biznesplanie dla roku wyjściowego co najmniej 50 tys. euro i mniej niż 100 tys. euro,</w:t>
      </w:r>
    </w:p>
    <w:p w14:paraId="38707C15" w14:textId="77777777" w:rsidR="008E1F6A" w:rsidRPr="009C009D" w:rsidRDefault="008E1F6A" w:rsidP="00850EE6">
      <w:pPr>
        <w:pStyle w:val="Akapitzlist"/>
        <w:numPr>
          <w:ilvl w:val="1"/>
          <w:numId w:val="32"/>
        </w:numPr>
        <w:spacing w:after="160"/>
        <w:rPr>
          <w:rFonts w:eastAsiaTheme="minorEastAsia" w:cs="Arial"/>
        </w:rPr>
      </w:pPr>
      <w:r w:rsidRPr="009C009D">
        <w:rPr>
          <w:rFonts w:eastAsia="Calibri" w:cs="Arial"/>
        </w:rPr>
        <w:t>o 10% wyższym niż wielkość wyjściowa – w przypadku, gdy gospodarstwo beneficjenta miało wyjściową wielkość ekonomiczną/ gospodarstwo wskazane w biznesplanie dla roku wyjściowego co najmniej 100 tys. euro i nie więcej niż 150 tys. euro,</w:t>
      </w:r>
    </w:p>
    <w:p w14:paraId="4E551595" w14:textId="77777777" w:rsidR="008E1F6A" w:rsidRPr="009C009D" w:rsidRDefault="008E1F6A" w:rsidP="00850EE6">
      <w:pPr>
        <w:pStyle w:val="Akapitzlist"/>
        <w:numPr>
          <w:ilvl w:val="1"/>
          <w:numId w:val="32"/>
        </w:numPr>
        <w:spacing w:after="160"/>
        <w:rPr>
          <w:rFonts w:eastAsiaTheme="minorEastAsia" w:cs="Arial"/>
        </w:rPr>
      </w:pPr>
      <w:r w:rsidRPr="009C009D">
        <w:rPr>
          <w:rFonts w:eastAsia="Calibri" w:cs="Arial"/>
        </w:rPr>
        <w:t>19 500 euro – w przypadku, gdy gospodarstwo beneficjenta/ gospodarstwo wskazane w biznesplanie dla roku wyjściowego nie spełniało wymogu wyjściowej wielkości ekonomicznej;</w:t>
      </w:r>
    </w:p>
    <w:p w14:paraId="3129DACF" w14:textId="77777777" w:rsidR="008E1F6A" w:rsidRPr="009C009D" w:rsidRDefault="008E1F6A" w:rsidP="00850EE6">
      <w:pPr>
        <w:pStyle w:val="Akapitzlist"/>
        <w:numPr>
          <w:ilvl w:val="0"/>
          <w:numId w:val="3"/>
        </w:numPr>
        <w:spacing w:after="160"/>
        <w:rPr>
          <w:rFonts w:eastAsiaTheme="minorEastAsia" w:cs="Arial"/>
        </w:rPr>
      </w:pPr>
      <w:r w:rsidRPr="009C009D">
        <w:rPr>
          <w:rFonts w:cs="Arial"/>
        </w:rPr>
        <w:t>utrzymania co najmniej 60-procentowego udziału przychodów uzyskiwanych w związku z prowadzoną w gospodarstwie działalnością rolniczą we wszystkich swoich przychodach;</w:t>
      </w:r>
    </w:p>
    <w:p w14:paraId="2DBBFD55" w14:textId="2B8FC86A" w:rsidR="008E1F6A" w:rsidRPr="009C009D" w:rsidRDefault="008E1F6A" w:rsidP="00850EE6">
      <w:pPr>
        <w:pStyle w:val="Akapitzlist"/>
        <w:numPr>
          <w:ilvl w:val="0"/>
          <w:numId w:val="3"/>
        </w:numPr>
        <w:spacing w:after="160"/>
        <w:rPr>
          <w:rFonts w:cs="Arial"/>
        </w:rPr>
      </w:pPr>
      <w:r w:rsidRPr="009C009D">
        <w:rPr>
          <w:rFonts w:cs="Arial"/>
        </w:rPr>
        <w:t xml:space="preserve">utrzymania nabytych w ramach operacji środków trwałych oraz wartości niematerialnych i prawnych; </w:t>
      </w:r>
    </w:p>
    <w:p w14:paraId="1FF28052" w14:textId="77777777" w:rsidR="008E1F6A" w:rsidRPr="009C009D" w:rsidRDefault="008E1F6A" w:rsidP="00850EE6">
      <w:pPr>
        <w:pStyle w:val="Akapitzlist"/>
        <w:numPr>
          <w:ilvl w:val="0"/>
          <w:numId w:val="3"/>
        </w:numPr>
        <w:spacing w:after="160"/>
        <w:rPr>
          <w:rFonts w:cs="Arial"/>
        </w:rPr>
      </w:pPr>
      <w:r w:rsidRPr="009C009D">
        <w:rPr>
          <w:rFonts w:cs="Arial"/>
        </w:rPr>
        <w:t>prowadzenia rachunkowości rolniczej, w tym ewidencji przychodów i rozchodów</w:t>
      </w:r>
      <w:r w:rsidRPr="009C009D">
        <w:t xml:space="preserve">, w oparciu o narzędzie do oceny ekonomicznej gospodarstwa dostępne </w:t>
      </w:r>
      <w:r w:rsidRPr="009C009D">
        <w:rPr>
          <w:rFonts w:eastAsia="Calibri" w:cs="Arial"/>
        </w:rPr>
        <w:t>na stronie internetowej ARiMR, lub w ramach Polskiego FADN</w:t>
      </w:r>
      <w:r w:rsidRPr="009C009D">
        <w:rPr>
          <w:rFonts w:cs="Arial"/>
        </w:rPr>
        <w:t xml:space="preserve">; </w:t>
      </w:r>
    </w:p>
    <w:p w14:paraId="3531867B" w14:textId="77777777" w:rsidR="008E1F6A" w:rsidRPr="009C009D" w:rsidRDefault="008E1F6A" w:rsidP="00850EE6">
      <w:pPr>
        <w:pStyle w:val="Akapitzlist"/>
        <w:numPr>
          <w:ilvl w:val="0"/>
          <w:numId w:val="3"/>
        </w:numPr>
        <w:spacing w:after="160"/>
        <w:rPr>
          <w:rFonts w:eastAsiaTheme="minorEastAsia" w:cs="Arial"/>
        </w:rPr>
      </w:pPr>
      <w:r w:rsidRPr="009C009D">
        <w:rPr>
          <w:rFonts w:cs="Arial"/>
        </w:rPr>
        <w:t>kontynuowania działań, z tytułu których beneficjentowi przyznano punkty w ramach następujących kryteriów:</w:t>
      </w:r>
    </w:p>
    <w:p w14:paraId="4800FB78" w14:textId="77777777" w:rsidR="008E1F6A" w:rsidRPr="009C009D" w:rsidRDefault="008E1F6A" w:rsidP="00850EE6">
      <w:pPr>
        <w:pStyle w:val="Akapitzlist"/>
        <w:numPr>
          <w:ilvl w:val="1"/>
          <w:numId w:val="33"/>
        </w:numPr>
        <w:spacing w:after="160"/>
        <w:rPr>
          <w:rFonts w:cs="Arial"/>
        </w:rPr>
      </w:pPr>
      <w:r w:rsidRPr="009C009D">
        <w:rPr>
          <w:rFonts w:cs="Arial"/>
        </w:rPr>
        <w:t xml:space="preserve">prowadzenie produkcji zwierzęcej, </w:t>
      </w:r>
    </w:p>
    <w:p w14:paraId="2FD10D81" w14:textId="77777777" w:rsidR="00BB6342" w:rsidRPr="009C009D" w:rsidRDefault="008E1F6A" w:rsidP="00850EE6">
      <w:pPr>
        <w:pStyle w:val="Akapitzlist"/>
        <w:numPr>
          <w:ilvl w:val="1"/>
          <w:numId w:val="33"/>
        </w:numPr>
        <w:spacing w:after="160"/>
        <w:rPr>
          <w:rFonts w:eastAsiaTheme="minorEastAsia" w:cs="Arial"/>
        </w:rPr>
      </w:pPr>
      <w:r w:rsidRPr="009C009D">
        <w:rPr>
          <w:rFonts w:cs="Arial"/>
        </w:rPr>
        <w:t>udział w systemach jakości.</w:t>
      </w:r>
    </w:p>
    <w:p w14:paraId="68BBFBD0" w14:textId="46085117" w:rsidR="008E1F6A" w:rsidRPr="009C009D" w:rsidRDefault="00BB6342" w:rsidP="00850EE6">
      <w:pPr>
        <w:pStyle w:val="Akapitzlist"/>
        <w:numPr>
          <w:ilvl w:val="0"/>
          <w:numId w:val="3"/>
        </w:numPr>
        <w:spacing w:after="160"/>
        <w:rPr>
          <w:rFonts w:eastAsia="Calibri" w:cs="Arial"/>
        </w:rPr>
      </w:pPr>
      <w:r w:rsidRPr="009C009D">
        <w:rPr>
          <w:rFonts w:eastAsia="Calibri" w:cs="Arial"/>
        </w:rPr>
        <w:t>uzupełnienia kwalifikacji zawodowych (wykształcenia) – w przypadku następcy prawnego beneficjenta, który nie spełniał wymogu dotyczącego posiadania odpowiednich kwalifikacji zawodowych lub umiejętności i jest zobowiązany do uzupełnienia wykształcenia do końca OZC.</w:t>
      </w:r>
    </w:p>
    <w:p w14:paraId="0EB856DF" w14:textId="77777777" w:rsidR="008E1F6A" w:rsidRPr="009C009D" w:rsidRDefault="008E1F6A" w:rsidP="008E1F6A">
      <w:pPr>
        <w:pStyle w:val="Akapitzlist"/>
        <w:rPr>
          <w:rFonts w:cs="Arial"/>
          <w:highlight w:val="yellow"/>
        </w:rPr>
      </w:pPr>
    </w:p>
    <w:p w14:paraId="50E96999" w14:textId="45A796BF" w:rsidR="008E1F6A" w:rsidRPr="009C009D" w:rsidRDefault="008E1F6A" w:rsidP="008E1F6A">
      <w:r w:rsidRPr="009C009D">
        <w:t xml:space="preserve"> 2. </w:t>
      </w:r>
      <w:r w:rsidR="00BB6342" w:rsidRPr="009C009D">
        <w:t xml:space="preserve">O </w:t>
      </w:r>
      <w:r w:rsidRPr="009C009D">
        <w:t>realizacji</w:t>
      </w:r>
      <w:r w:rsidR="00BB6342" w:rsidRPr="009C009D">
        <w:t xml:space="preserve"> zobowiązań</w:t>
      </w:r>
      <w:r w:rsidRPr="009C009D">
        <w:t xml:space="preserve"> </w:t>
      </w:r>
      <w:r w:rsidR="00661CE9" w:rsidRPr="009C009D">
        <w:t xml:space="preserve">w okresie związania celem </w:t>
      </w:r>
      <w:r w:rsidR="00BB6342" w:rsidRPr="009C009D">
        <w:t>beneficjent informuje ARiMR</w:t>
      </w:r>
      <w:r w:rsidR="00661CE9" w:rsidRPr="009C009D">
        <w:t>.</w:t>
      </w:r>
      <w:r w:rsidRPr="009C009D">
        <w:t xml:space="preserve"> </w:t>
      </w:r>
    </w:p>
    <w:p w14:paraId="7ABBD6E2" w14:textId="77777777" w:rsidR="008E1F6A" w:rsidRPr="009C009D" w:rsidRDefault="008E1F6A" w:rsidP="008E1F6A">
      <w:r w:rsidRPr="009C009D">
        <w:br w:type="page"/>
      </w:r>
    </w:p>
    <w:p w14:paraId="132F8587" w14:textId="77777777" w:rsidR="008E1F6A" w:rsidRPr="001474D6" w:rsidRDefault="008E1F6A" w:rsidP="008E1F6A">
      <w:pPr>
        <w:sectPr w:rsidR="008E1F6A" w:rsidRPr="001474D6" w:rsidSect="008E1F6A">
          <w:pgSz w:w="11906" w:h="16838"/>
          <w:pgMar w:top="1417" w:right="1417" w:bottom="1417" w:left="1417" w:header="708" w:footer="708" w:gutter="0"/>
          <w:pgNumType w:start="0" w:chapStyle="1" w:chapSep="emDash"/>
          <w:cols w:space="708"/>
          <w:titlePg/>
          <w:docGrid w:linePitch="360"/>
        </w:sectPr>
      </w:pPr>
    </w:p>
    <w:p w14:paraId="21225566" w14:textId="77777777" w:rsidR="008E1F6A" w:rsidRPr="001474D6" w:rsidRDefault="008E1F6A" w:rsidP="008E1F6A"/>
    <w:p w14:paraId="3D32FD3A" w14:textId="77777777" w:rsidR="008E1F6A" w:rsidRPr="001474D6" w:rsidRDefault="008E1F6A" w:rsidP="008E1F6A">
      <w:pPr>
        <w:pStyle w:val="Nagwek1"/>
      </w:pPr>
      <w:bookmarkStart w:id="36" w:name="_Toc1736476529"/>
      <w:bookmarkStart w:id="37" w:name="_Toc121310405"/>
      <w:bookmarkStart w:id="38" w:name="_Toc122560360"/>
      <w:r w:rsidRPr="001474D6">
        <w:t>VII.</w:t>
      </w:r>
      <w:r w:rsidRPr="001474D6">
        <w:tab/>
      </w:r>
      <w:r>
        <w:t>Z</w:t>
      </w:r>
      <w:r w:rsidRPr="001474D6">
        <w:t>wrot pomocy</w:t>
      </w:r>
      <w:bookmarkEnd w:id="36"/>
      <w:bookmarkEnd w:id="37"/>
      <w:bookmarkEnd w:id="38"/>
    </w:p>
    <w:tbl>
      <w:tblPr>
        <w:tblStyle w:val="Tabela-Siatka"/>
        <w:tblW w:w="4835" w:type="pct"/>
        <w:tblLook w:val="04A0" w:firstRow="1" w:lastRow="0" w:firstColumn="1" w:lastColumn="0" w:noHBand="0" w:noVBand="1"/>
      </w:tblPr>
      <w:tblGrid>
        <w:gridCol w:w="845"/>
        <w:gridCol w:w="3334"/>
        <w:gridCol w:w="2430"/>
        <w:gridCol w:w="3464"/>
        <w:gridCol w:w="3459"/>
      </w:tblGrid>
      <w:tr w:rsidR="008E1F6A" w:rsidRPr="001474D6" w14:paraId="24600C09" w14:textId="77777777" w:rsidTr="008E1F6A">
        <w:tc>
          <w:tcPr>
            <w:tcW w:w="312" w:type="pct"/>
          </w:tcPr>
          <w:p w14:paraId="6829655F" w14:textId="77777777" w:rsidR="008E1F6A" w:rsidRPr="001474D6" w:rsidRDefault="008E1F6A" w:rsidP="008E1F6A">
            <w:pPr>
              <w:rPr>
                <w:rFonts w:eastAsia="Calibri" w:cs="Arial"/>
                <w:b/>
                <w:sz w:val="18"/>
                <w:szCs w:val="18"/>
              </w:rPr>
            </w:pPr>
            <w:r w:rsidRPr="001474D6">
              <w:rPr>
                <w:rFonts w:eastAsia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1232" w:type="pct"/>
          </w:tcPr>
          <w:p w14:paraId="1722DC69" w14:textId="01899E45" w:rsidR="008E1F6A" w:rsidRPr="001474D6" w:rsidRDefault="008E1F6A" w:rsidP="008E1F6A">
            <w:pPr>
              <w:rPr>
                <w:rFonts w:eastAsia="Calibri" w:cs="Arial"/>
                <w:b/>
                <w:sz w:val="18"/>
                <w:szCs w:val="18"/>
              </w:rPr>
            </w:pPr>
            <w:r w:rsidRPr="001474D6">
              <w:rPr>
                <w:rFonts w:eastAsia="Calibri" w:cs="Arial"/>
                <w:b/>
                <w:sz w:val="18"/>
                <w:szCs w:val="18"/>
              </w:rPr>
              <w:t>Warunek wypłaty drugiej raty pomocy/ zobowiązania w OZC</w:t>
            </w:r>
            <w:r w:rsidR="009C009D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Pr="001474D6">
              <w:rPr>
                <w:rFonts w:eastAsia="Calibri" w:cs="Arial"/>
                <w:b/>
                <w:sz w:val="18"/>
                <w:szCs w:val="18"/>
              </w:rPr>
              <w:t>/zobowiązanie do uzupełnienia wykształcenia</w:t>
            </w:r>
          </w:p>
        </w:tc>
        <w:tc>
          <w:tcPr>
            <w:tcW w:w="898" w:type="pct"/>
            <w:shd w:val="clear" w:color="auto" w:fill="F2F2F2" w:themeFill="background1" w:themeFillShade="F2"/>
          </w:tcPr>
          <w:p w14:paraId="2F6E5507" w14:textId="77777777" w:rsidR="008E1F6A" w:rsidRPr="001474D6" w:rsidRDefault="008E1F6A" w:rsidP="008E1F6A">
            <w:pPr>
              <w:rPr>
                <w:rFonts w:eastAsiaTheme="minorEastAsia" w:cs="Arial"/>
                <w:b/>
                <w:sz w:val="18"/>
                <w:szCs w:val="18"/>
              </w:rPr>
            </w:pPr>
            <w:r w:rsidRPr="001474D6">
              <w:rPr>
                <w:rFonts w:eastAsia="Calibri" w:cs="Arial"/>
                <w:b/>
                <w:sz w:val="18"/>
                <w:szCs w:val="18"/>
              </w:rPr>
              <w:t>Wpływ braku realizacji warunku wypłaty drugiej raty pomocy na wypłatę drugiej</w:t>
            </w:r>
            <w:r w:rsidRPr="001474D6">
              <w:rPr>
                <w:rFonts w:eastAsiaTheme="minorEastAsia" w:cs="Arial"/>
                <w:b/>
                <w:sz w:val="18"/>
                <w:szCs w:val="18"/>
              </w:rPr>
              <w:t xml:space="preserve"> raty pomocy</w:t>
            </w:r>
          </w:p>
          <w:p w14:paraId="36C0BFD1" w14:textId="77777777" w:rsidR="008E1F6A" w:rsidRPr="001474D6" w:rsidRDefault="008E1F6A" w:rsidP="008E1F6A">
            <w:pPr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1280" w:type="pct"/>
            <w:shd w:val="clear" w:color="auto" w:fill="D9D9D9" w:themeFill="background1" w:themeFillShade="D9"/>
          </w:tcPr>
          <w:p w14:paraId="1B8B7956" w14:textId="77777777" w:rsidR="008E1F6A" w:rsidRPr="001474D6" w:rsidRDefault="008E1F6A" w:rsidP="008E1F6A">
            <w:pPr>
              <w:rPr>
                <w:rFonts w:cs="Arial"/>
                <w:b/>
                <w:sz w:val="18"/>
                <w:szCs w:val="18"/>
              </w:rPr>
            </w:pPr>
            <w:r w:rsidRPr="001474D6">
              <w:rPr>
                <w:rFonts w:eastAsia="Calibri" w:cs="Arial"/>
                <w:b/>
                <w:sz w:val="18"/>
                <w:szCs w:val="18"/>
              </w:rPr>
              <w:t>Wpływ braku realizacji warunku wypłaty drugiej raty pomocy na zwrot wypłaconej pierwszej raty pomocy (sankcja)</w:t>
            </w:r>
          </w:p>
        </w:tc>
        <w:tc>
          <w:tcPr>
            <w:tcW w:w="1278" w:type="pct"/>
            <w:shd w:val="clear" w:color="auto" w:fill="D9D9D9" w:themeFill="background1" w:themeFillShade="D9"/>
          </w:tcPr>
          <w:p w14:paraId="50BAABDD" w14:textId="77777777" w:rsidR="008E1F6A" w:rsidRPr="001474D6" w:rsidRDefault="008E1F6A" w:rsidP="008E1F6A">
            <w:pPr>
              <w:rPr>
                <w:rFonts w:cs="Arial"/>
                <w:b/>
                <w:sz w:val="18"/>
                <w:szCs w:val="18"/>
              </w:rPr>
            </w:pPr>
            <w:r w:rsidRPr="001474D6">
              <w:rPr>
                <w:rFonts w:eastAsia="Calibri" w:cs="Arial"/>
                <w:b/>
                <w:sz w:val="18"/>
                <w:szCs w:val="18"/>
              </w:rPr>
              <w:t xml:space="preserve">Wpływ nierealizowania zobowiązania w OZC na zwrot wypłaconej pomocy (sankcja) </w:t>
            </w:r>
          </w:p>
        </w:tc>
      </w:tr>
      <w:tr w:rsidR="008E1F6A" w:rsidRPr="001474D6" w14:paraId="36677579" w14:textId="77777777" w:rsidTr="008E1F6A">
        <w:tc>
          <w:tcPr>
            <w:tcW w:w="312" w:type="pct"/>
          </w:tcPr>
          <w:p w14:paraId="13BA8B71" w14:textId="77777777" w:rsidR="008E1F6A" w:rsidRPr="001474D6" w:rsidRDefault="008E1F6A" w:rsidP="008E1F6A">
            <w:pPr>
              <w:rPr>
                <w:rFonts w:eastAsia="Calibri" w:cs="Arial"/>
                <w:sz w:val="18"/>
                <w:szCs w:val="18"/>
              </w:rPr>
            </w:pPr>
            <w:r w:rsidRPr="001474D6">
              <w:rPr>
                <w:rFonts w:eastAsia="Calibri" w:cs="Arial"/>
                <w:sz w:val="18"/>
                <w:szCs w:val="18"/>
              </w:rPr>
              <w:t>1.</w:t>
            </w:r>
          </w:p>
        </w:tc>
        <w:tc>
          <w:tcPr>
            <w:tcW w:w="1232" w:type="pct"/>
          </w:tcPr>
          <w:p w14:paraId="76841D2D" w14:textId="77777777" w:rsidR="008E1F6A" w:rsidRPr="001474D6" w:rsidRDefault="008E1F6A" w:rsidP="008E1F6A">
            <w:pPr>
              <w:rPr>
                <w:rFonts w:eastAsiaTheme="minorEastAsia" w:cs="Arial"/>
                <w:sz w:val="18"/>
                <w:szCs w:val="18"/>
              </w:rPr>
            </w:pPr>
            <w:r w:rsidRPr="001474D6">
              <w:rPr>
                <w:rFonts w:eastAsia="Calibri" w:cs="Arial"/>
                <w:sz w:val="18"/>
                <w:szCs w:val="18"/>
              </w:rPr>
              <w:t>beneficjent prowadzi działalność rolniczą w gospodarstwie jako kierujący</w:t>
            </w:r>
          </w:p>
          <w:p w14:paraId="45605137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eastAsiaTheme="minorEastAsia" w:cs="Arial"/>
                <w:sz w:val="18"/>
                <w:szCs w:val="18"/>
              </w:rPr>
              <w:t xml:space="preserve">bez przerwy w okresie co najmniej od dnia wypłaty pierwszej raty pomocy do dnia </w:t>
            </w:r>
            <w:r w:rsidRPr="001474D6">
              <w:rPr>
                <w:rFonts w:cs="Arial"/>
                <w:sz w:val="18"/>
                <w:szCs w:val="18"/>
              </w:rPr>
              <w:t>upływu 5 lat od dnia wypłaty pierwszej raty pomocy</w:t>
            </w:r>
            <w:r w:rsidRPr="001474D6">
              <w:rPr>
                <w:rFonts w:eastAsiaTheme="minorEastAsia" w:cs="Arial"/>
                <w:sz w:val="18"/>
                <w:szCs w:val="18"/>
              </w:rPr>
              <w:t xml:space="preserve"> 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188D37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eastAsiaTheme="minorEastAsia" w:cs="Arial"/>
                <w:sz w:val="18"/>
                <w:szCs w:val="18"/>
              </w:rPr>
              <w:t>brak wypłaty drugiej raty pomocy</w:t>
            </w:r>
          </w:p>
        </w:tc>
        <w:tc>
          <w:tcPr>
            <w:tcW w:w="128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EE2F7B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zwrot 100% kwoty wypłaconej pierwszej raty pomocy</w:t>
            </w:r>
          </w:p>
        </w:tc>
        <w:tc>
          <w:tcPr>
            <w:tcW w:w="127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A03383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zwrot 100% wypłaconej kwoty pomocy</w:t>
            </w:r>
          </w:p>
          <w:p w14:paraId="47E4FA69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</w:p>
        </w:tc>
      </w:tr>
      <w:tr w:rsidR="008E1F6A" w:rsidRPr="001474D6" w14:paraId="60EC0BCE" w14:textId="77777777" w:rsidTr="008E1F6A">
        <w:tc>
          <w:tcPr>
            <w:tcW w:w="312" w:type="pct"/>
          </w:tcPr>
          <w:p w14:paraId="3A1268F1" w14:textId="77777777" w:rsidR="008E1F6A" w:rsidRPr="001474D6" w:rsidRDefault="008E1F6A" w:rsidP="008E1F6A">
            <w:pPr>
              <w:rPr>
                <w:rFonts w:eastAsia="Calibri" w:cs="Arial"/>
                <w:sz w:val="18"/>
                <w:szCs w:val="18"/>
              </w:rPr>
            </w:pPr>
            <w:r w:rsidRPr="001474D6">
              <w:rPr>
                <w:rFonts w:eastAsia="Calibri" w:cs="Arial"/>
                <w:sz w:val="18"/>
                <w:szCs w:val="18"/>
              </w:rPr>
              <w:t>2.</w:t>
            </w:r>
          </w:p>
        </w:tc>
        <w:tc>
          <w:tcPr>
            <w:tcW w:w="1232" w:type="pct"/>
          </w:tcPr>
          <w:p w14:paraId="6F50B20D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eastAsia="Calibri" w:cs="Arial"/>
                <w:sz w:val="18"/>
                <w:szCs w:val="18"/>
              </w:rPr>
              <w:t xml:space="preserve">beneficjent zrealizował zaplanowane w biznesplanie inwestycje w środki trwałe 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CB8806" w14:textId="77777777" w:rsidR="008E1F6A" w:rsidRPr="001474D6" w:rsidRDefault="008E1F6A" w:rsidP="008E1F6A">
            <w:pPr>
              <w:rPr>
                <w:rFonts w:eastAsiaTheme="minorEastAsia" w:cs="Arial"/>
                <w:sz w:val="18"/>
                <w:szCs w:val="18"/>
              </w:rPr>
            </w:pPr>
            <w:r w:rsidRPr="001474D6">
              <w:rPr>
                <w:rFonts w:eastAsiaTheme="minorEastAsia" w:cs="Arial"/>
                <w:sz w:val="18"/>
                <w:szCs w:val="18"/>
              </w:rPr>
              <w:t>brak wypłaty drugiej raty pomocy</w:t>
            </w:r>
          </w:p>
        </w:tc>
        <w:tc>
          <w:tcPr>
            <w:tcW w:w="128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2E05D9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zwrot wypłaconej kwoty pierwszej raty pomocy równy udziałowi szacunkowych kosztów niezrealizowanych inwestycji w środki trwałe w kwocie pierwszej raty pomocy</w:t>
            </w:r>
          </w:p>
        </w:tc>
        <w:tc>
          <w:tcPr>
            <w:tcW w:w="127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A35476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nie dotyczy</w:t>
            </w:r>
          </w:p>
        </w:tc>
      </w:tr>
      <w:tr w:rsidR="008E1F6A" w:rsidRPr="001474D6" w14:paraId="66436211" w14:textId="77777777" w:rsidTr="008E1F6A">
        <w:tc>
          <w:tcPr>
            <w:tcW w:w="312" w:type="pct"/>
          </w:tcPr>
          <w:p w14:paraId="5A8DCEFA" w14:textId="77777777" w:rsidR="008E1F6A" w:rsidRPr="001474D6" w:rsidRDefault="008E1F6A" w:rsidP="008E1F6A">
            <w:pPr>
              <w:rPr>
                <w:rFonts w:eastAsia="Calibri" w:cs="Arial"/>
                <w:sz w:val="18"/>
                <w:szCs w:val="18"/>
              </w:rPr>
            </w:pPr>
            <w:r w:rsidRPr="001474D6">
              <w:rPr>
                <w:rFonts w:eastAsia="Calibri" w:cs="Arial"/>
                <w:sz w:val="18"/>
                <w:szCs w:val="18"/>
              </w:rPr>
              <w:t>3.</w:t>
            </w:r>
          </w:p>
        </w:tc>
        <w:tc>
          <w:tcPr>
            <w:tcW w:w="1232" w:type="pct"/>
          </w:tcPr>
          <w:p w14:paraId="0D4A314D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utrzymanie nabytych w ramach operacji środków trwałych – nieprzenoszenie prawa własności i niedokonywanie zmiany sposobu ich wykorzystywania</w:t>
            </w:r>
          </w:p>
        </w:tc>
        <w:tc>
          <w:tcPr>
            <w:tcW w:w="898" w:type="pct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725220B3" w14:textId="77777777" w:rsidR="008E1F6A" w:rsidRPr="001474D6" w:rsidRDefault="008E1F6A" w:rsidP="008E1F6A">
            <w:pPr>
              <w:rPr>
                <w:rFonts w:eastAsiaTheme="minorEastAsia" w:cs="Arial"/>
                <w:sz w:val="18"/>
                <w:szCs w:val="18"/>
              </w:rPr>
            </w:pPr>
            <w:r w:rsidRPr="001474D6">
              <w:rPr>
                <w:rFonts w:eastAsiaTheme="minorEastAsia" w:cs="Arial"/>
                <w:sz w:val="18"/>
                <w:szCs w:val="18"/>
              </w:rPr>
              <w:t>nie dotyczy</w:t>
            </w:r>
          </w:p>
        </w:tc>
        <w:tc>
          <w:tcPr>
            <w:tcW w:w="1280" w:type="pct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53BD690A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nie dotyczy</w:t>
            </w:r>
          </w:p>
        </w:tc>
        <w:tc>
          <w:tcPr>
            <w:tcW w:w="1278" w:type="pct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247381C5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 xml:space="preserve">zwrot kwoty pomocy równy udziałowi szacunkowych kosztów nieutrzymanych inwestycji w środki trwałe w kwocie wypłaconej pomocy, proporcjonalnie za okres nieutrzymania środków trwałych nabytych w ramach operacji </w:t>
            </w:r>
          </w:p>
          <w:p w14:paraId="7E4633EF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</w:p>
        </w:tc>
      </w:tr>
      <w:tr w:rsidR="008E1F6A" w:rsidRPr="001474D6" w14:paraId="64D7E846" w14:textId="77777777" w:rsidTr="008E1F6A">
        <w:tc>
          <w:tcPr>
            <w:tcW w:w="312" w:type="pct"/>
          </w:tcPr>
          <w:p w14:paraId="421604F6" w14:textId="77777777" w:rsidR="008E1F6A" w:rsidRPr="001474D6" w:rsidRDefault="008E1F6A" w:rsidP="008E1F6A">
            <w:pPr>
              <w:rPr>
                <w:rFonts w:eastAsia="Calibri" w:cs="Arial"/>
                <w:sz w:val="18"/>
                <w:szCs w:val="18"/>
              </w:rPr>
            </w:pPr>
            <w:r w:rsidRPr="001474D6">
              <w:rPr>
                <w:rFonts w:eastAsia="Calibri" w:cs="Arial"/>
                <w:sz w:val="18"/>
                <w:szCs w:val="18"/>
              </w:rPr>
              <w:t>4.</w:t>
            </w:r>
          </w:p>
        </w:tc>
        <w:tc>
          <w:tcPr>
            <w:tcW w:w="1232" w:type="pct"/>
          </w:tcPr>
          <w:p w14:paraId="61C92296" w14:textId="77777777" w:rsidR="008E1F6A" w:rsidRPr="001474D6" w:rsidRDefault="008E1F6A" w:rsidP="008E1F6A">
            <w:pPr>
              <w:rPr>
                <w:rFonts w:eastAsia="Calibri"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Wzrost wielkości ekonomicznej gospodarstwa i utrzymanie co najmniej minimalnego jej wzrostu do dnia upływu 5 lat od dnia wypłaty pierwszej raty pomocy:</w:t>
            </w:r>
          </w:p>
        </w:tc>
        <w:tc>
          <w:tcPr>
            <w:tcW w:w="898" w:type="pct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7C40D0CB" w14:textId="77777777" w:rsidR="008E1F6A" w:rsidRPr="001474D6" w:rsidRDefault="008E1F6A" w:rsidP="008E1F6A">
            <w:pPr>
              <w:rPr>
                <w:rFonts w:eastAsiaTheme="minorEastAsia" w:cs="Arial"/>
                <w:sz w:val="18"/>
                <w:szCs w:val="18"/>
              </w:rPr>
            </w:pPr>
          </w:p>
        </w:tc>
        <w:tc>
          <w:tcPr>
            <w:tcW w:w="1280" w:type="pct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D97090F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8" w:type="pct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06437479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</w:p>
        </w:tc>
      </w:tr>
      <w:tr w:rsidR="008E1F6A" w:rsidRPr="001474D6" w14:paraId="0E4A3129" w14:textId="77777777" w:rsidTr="008E1F6A">
        <w:tc>
          <w:tcPr>
            <w:tcW w:w="312" w:type="pct"/>
          </w:tcPr>
          <w:p w14:paraId="49F6A69D" w14:textId="77777777" w:rsidR="008E1F6A" w:rsidRPr="001474D6" w:rsidRDefault="008E1F6A" w:rsidP="008E1F6A">
            <w:pPr>
              <w:rPr>
                <w:rFonts w:eastAsia="Calibri"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1232" w:type="pct"/>
          </w:tcPr>
          <w:p w14:paraId="16629F11" w14:textId="77777777" w:rsidR="008E1F6A" w:rsidRPr="001474D6" w:rsidRDefault="008E1F6A" w:rsidP="008E1F6A">
            <w:pPr>
              <w:spacing w:line="259" w:lineRule="auto"/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o co najmniej 30% w stosunku do wielkości wyjściowej – w przypadku, gdy gospodarstwo beneficjenta miało wyjściową wielkość ekonomiczną co najmniej 15 tys. euro i mniej niż 25 tys. euro</w:t>
            </w:r>
          </w:p>
          <w:p w14:paraId="607D1455" w14:textId="77777777" w:rsidR="008E1F6A" w:rsidRPr="001474D6" w:rsidRDefault="008E1F6A" w:rsidP="008E1F6A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F2F2F2" w:themeFill="background1" w:themeFillShade="F2"/>
          </w:tcPr>
          <w:p w14:paraId="3981F3D2" w14:textId="77777777" w:rsidR="008E1F6A" w:rsidRPr="001474D6" w:rsidRDefault="008E1F6A" w:rsidP="008E1F6A">
            <w:pPr>
              <w:rPr>
                <w:rFonts w:eastAsiaTheme="minorEastAsia"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 xml:space="preserve">brak wypłaty </w:t>
            </w:r>
            <w:r w:rsidRPr="001474D6">
              <w:rPr>
                <w:rFonts w:eastAsiaTheme="minorEastAsia" w:cs="Arial"/>
                <w:sz w:val="18"/>
                <w:szCs w:val="18"/>
              </w:rPr>
              <w:t>drugiej</w:t>
            </w:r>
            <w:r w:rsidRPr="001474D6">
              <w:rPr>
                <w:rFonts w:cs="Arial"/>
                <w:sz w:val="18"/>
                <w:szCs w:val="18"/>
              </w:rPr>
              <w:t xml:space="preserve"> raty pomocy</w:t>
            </w:r>
          </w:p>
        </w:tc>
        <w:tc>
          <w:tcPr>
            <w:tcW w:w="1280" w:type="pct"/>
            <w:shd w:val="clear" w:color="auto" w:fill="D9D9D9" w:themeFill="background1" w:themeFillShade="D9"/>
          </w:tcPr>
          <w:p w14:paraId="49738B31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zwrot wypłaconej kwoty pierwszej raty pomocy w wysokości:</w:t>
            </w:r>
          </w:p>
          <w:p w14:paraId="70AFB0B6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100% – w przypadku, gdy w roku docelowym wielkość ekonomiczna gospodarstwa jest mniejsza lub równa wielkości ekonomicznej gospodarstwa w roku wyjściowym (nie nastąpił wzrost wielkości ekonomicznej gospodarstwa);</w:t>
            </w:r>
          </w:p>
          <w:p w14:paraId="1F1B351F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90% – w przypadku, gdy w roku docelowym wzrost wielkości ekonomicznej gospodarstwa jest mniejszy niż 3%,</w:t>
            </w:r>
          </w:p>
          <w:p w14:paraId="71D1BB9A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80% – w przypadku, gdy w roku docelowym wzrost wielkości ekonomicznej gospodarstwa jest równy lub większy niż 3% i mniejszy niż 6%,</w:t>
            </w:r>
          </w:p>
          <w:p w14:paraId="1616FEE1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70% – w przypadku, gdy w roku docelowym wzrost wielkości ekonomicznej gospodarstwa jest równy lub większy niż 6% i mniejszy niż 9%,</w:t>
            </w:r>
          </w:p>
          <w:p w14:paraId="0B3CC200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60% – w przypadku, gdy w roku docelowym wzrost wielkości ekonomicznej gospodarstwa jest równy lub większy niż 9% i mniejszy niż 12%,</w:t>
            </w:r>
          </w:p>
          <w:p w14:paraId="34EB3FAF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50% – w przypadku, gdy w roku docelowym wzrost wielkości ekonomicznej gospodarstwa jest równy lub większy niż 12% i mniejszy niż 15%,</w:t>
            </w:r>
          </w:p>
          <w:p w14:paraId="3FF6F391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40% – w przypadku, gdy w roku docelowym wzrost wielkości ekonomicznej gospodarstwa jest równy lub większy niż 15% i mniejszy niż 18%,</w:t>
            </w:r>
          </w:p>
          <w:p w14:paraId="7FEAD717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30% – w przypadku, gdy w roku docelowym wzrost wielkości ekonomicznej gospodarstwa jest równy lub większy niż 18% i mniejszy niż 21%,</w:t>
            </w:r>
          </w:p>
          <w:p w14:paraId="6F4A9041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20% – w przypadku, gdy w roku docelowym wzrost wielkości ekonomicznej gospodarstwa jest równy lub większy niż 21% i mniejszy niż 24%,</w:t>
            </w:r>
          </w:p>
          <w:p w14:paraId="1A8CF40B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10% – w przypadku, gdy w roku docelowym wzrost wielkości ekonomicznej gospodarstwa jest równy lub większy niż 24% i mniejszy niż 27%,</w:t>
            </w:r>
          </w:p>
          <w:p w14:paraId="2C7B092A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5% – w przypadku, gdy w roku docelowym wzrost wielkości ekonomicznej gospodarstwa jest równy lub większy niż 27% i mniejszy niż 30%</w:t>
            </w:r>
          </w:p>
          <w:p w14:paraId="071B4875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8" w:type="pct"/>
            <w:shd w:val="clear" w:color="auto" w:fill="D9D9D9" w:themeFill="background1" w:themeFillShade="D9"/>
          </w:tcPr>
          <w:p w14:paraId="3CB76CD2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zw</w:t>
            </w:r>
            <w:r>
              <w:rPr>
                <w:rFonts w:cs="Arial"/>
                <w:sz w:val="18"/>
                <w:szCs w:val="18"/>
              </w:rPr>
              <w:t>rot 10% wypłaconej kwoty pomocy</w:t>
            </w:r>
          </w:p>
          <w:p w14:paraId="63D69698" w14:textId="77777777" w:rsidR="008E1F6A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 xml:space="preserve"> w przypadku nieutrzymania w danym roku wielkości ekonomicznej gospodarstwa na poziomie</w:t>
            </w:r>
            <w:r>
              <w:rPr>
                <w:rFonts w:cs="Arial"/>
                <w:sz w:val="18"/>
                <w:szCs w:val="18"/>
              </w:rPr>
              <w:t>:</w:t>
            </w:r>
            <w:r w:rsidRPr="001474D6">
              <w:rPr>
                <w:rFonts w:cs="Arial"/>
                <w:sz w:val="18"/>
                <w:szCs w:val="18"/>
              </w:rPr>
              <w:t xml:space="preserve"> </w:t>
            </w:r>
          </w:p>
          <w:p w14:paraId="3A5C2B0C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474D6">
              <w:rPr>
                <w:rFonts w:cs="Arial"/>
                <w:sz w:val="18"/>
                <w:szCs w:val="18"/>
              </w:rPr>
              <w:t xml:space="preserve">zwiększonym o co najmniej </w:t>
            </w:r>
            <w:r>
              <w:rPr>
                <w:rFonts w:cs="Arial"/>
                <w:sz w:val="18"/>
                <w:szCs w:val="18"/>
              </w:rPr>
              <w:t>30</w:t>
            </w:r>
            <w:r w:rsidRPr="001474D6">
              <w:rPr>
                <w:rFonts w:cs="Arial"/>
                <w:sz w:val="18"/>
                <w:szCs w:val="18"/>
              </w:rPr>
              <w:t>% w stosunku do wielkości wyjściowej</w:t>
            </w:r>
            <w:r>
              <w:rPr>
                <w:rFonts w:cs="Arial"/>
                <w:sz w:val="18"/>
                <w:szCs w:val="18"/>
              </w:rPr>
              <w:t>,</w:t>
            </w:r>
            <w:r w:rsidRPr="001474D6">
              <w:rPr>
                <w:rFonts w:cs="Arial"/>
                <w:sz w:val="18"/>
                <w:szCs w:val="18"/>
              </w:rPr>
              <w:t xml:space="preserve"> jeżeli w roku docelowym wzrost wielkości ekonomicznej wyniósł </w:t>
            </w:r>
            <w:r>
              <w:rPr>
                <w:rFonts w:cs="Arial"/>
                <w:sz w:val="18"/>
                <w:szCs w:val="18"/>
              </w:rPr>
              <w:t>co najmniej</w:t>
            </w:r>
            <w:r w:rsidRPr="001474D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30</w:t>
            </w:r>
            <w:r w:rsidRPr="001474D6">
              <w:rPr>
                <w:rFonts w:cs="Arial"/>
                <w:sz w:val="18"/>
                <w:szCs w:val="18"/>
              </w:rPr>
              <w:t>%;</w:t>
            </w:r>
          </w:p>
          <w:p w14:paraId="7CEC3F6D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 xml:space="preserve">–osiągniętym w roku docelowym, jeżeli w roku docelowym wzrost wielkości ekonomicznej wyniósł mniej niż </w:t>
            </w:r>
            <w:r>
              <w:rPr>
                <w:rFonts w:cs="Arial"/>
                <w:sz w:val="18"/>
                <w:szCs w:val="18"/>
              </w:rPr>
              <w:t>30%.</w:t>
            </w:r>
          </w:p>
        </w:tc>
      </w:tr>
      <w:tr w:rsidR="008E1F6A" w:rsidRPr="001474D6" w14:paraId="125234A0" w14:textId="77777777" w:rsidTr="008E1F6A">
        <w:tc>
          <w:tcPr>
            <w:tcW w:w="312" w:type="pct"/>
          </w:tcPr>
          <w:p w14:paraId="4F4CAF69" w14:textId="77777777" w:rsidR="008E1F6A" w:rsidRPr="001474D6" w:rsidRDefault="008E1F6A" w:rsidP="008E1F6A">
            <w:pPr>
              <w:rPr>
                <w:rFonts w:eastAsia="Calibri"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1232" w:type="pct"/>
          </w:tcPr>
          <w:p w14:paraId="4BF22DDA" w14:textId="77777777" w:rsidR="008E1F6A" w:rsidRPr="001474D6" w:rsidRDefault="008E1F6A" w:rsidP="008E1F6A">
            <w:pPr>
              <w:spacing w:line="259" w:lineRule="auto"/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o co najmniej 20% w stosunku do wielkości wyjściowej – w przypadku, gdy gospodarstwo beneficjenta miało wyjściową wielkość ekonomiczną co najmniej 25 tys. euro i mniej niż 50 tys. euro</w:t>
            </w:r>
          </w:p>
        </w:tc>
        <w:tc>
          <w:tcPr>
            <w:tcW w:w="898" w:type="pct"/>
            <w:shd w:val="clear" w:color="auto" w:fill="F2F2F2" w:themeFill="background1" w:themeFillShade="F2"/>
          </w:tcPr>
          <w:p w14:paraId="24D5F4D1" w14:textId="77777777" w:rsidR="008E1F6A" w:rsidRPr="001474D6" w:rsidRDefault="008E1F6A" w:rsidP="008E1F6A">
            <w:pPr>
              <w:rPr>
                <w:rFonts w:eastAsiaTheme="minorEastAsia"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brak wypłaty drugiej raty pomocy</w:t>
            </w:r>
          </w:p>
        </w:tc>
        <w:tc>
          <w:tcPr>
            <w:tcW w:w="1280" w:type="pct"/>
            <w:shd w:val="clear" w:color="auto" w:fill="D9D9D9" w:themeFill="background1" w:themeFillShade="D9"/>
          </w:tcPr>
          <w:p w14:paraId="3F1DA9A0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zwrot wypłaconej kwoty pierwszej raty pomocy w wysokości:</w:t>
            </w:r>
          </w:p>
          <w:p w14:paraId="700145B3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100% – w przypadku, gdy w roku docelowym wielkość ekonomiczna gospodarstwa jest mniejsza lub równa wielkości ekonomicznej gospodarstwa w roku wyjściowym (nie nastąpił wzrost wielkości ekonomicznej gospodarstwa),</w:t>
            </w:r>
          </w:p>
          <w:p w14:paraId="7BDBD76A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90% – w przypadku, gdy w roku docelowym wzrost wielkości ekonomicznej gospodarstwa jest mniejszy niż 2%,</w:t>
            </w:r>
          </w:p>
          <w:p w14:paraId="3BE3F339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80% – w przypadku, gdy w roku docelowym wzrost wielkości ekonomicznej gospodarstwa jest równy lub większy niż 2% i mniejszy niż 4%,</w:t>
            </w:r>
          </w:p>
          <w:p w14:paraId="32F692F8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70% – w przypadku, gdy w roku docelowym wzrost wielkości ekonomicznej gospodarstwa jest równy lub większy niż 4% i mniejszy niż 6%,</w:t>
            </w:r>
          </w:p>
          <w:p w14:paraId="387115F3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60% – w przypadku, gdy w roku docelowym wzrost wielkości ekonomicznej gospodarstwa jest równy lub większy niż 6% i mniejszy niż 8%,</w:t>
            </w:r>
          </w:p>
          <w:p w14:paraId="6563EDA8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50% – w przypadku, gdy w roku docelowym wzrost wielkości ekonomicznej gospodarstwa jest równy lub większy niż 8% i mniejszy niż 10%,</w:t>
            </w:r>
          </w:p>
          <w:p w14:paraId="45A132D4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40% – w przypadku, gdy w roku docelowym wzrost wielkości ekonomicznej gospodarstwa jest równy lub większy niż 10% i mniejszy niż 12%,</w:t>
            </w:r>
          </w:p>
          <w:p w14:paraId="5427BEF7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30% – w przypadku, gdy w roku docelowym wzrost wielkości ekonomicznej gospodarstwa jest równy lub większy niż 12% i mniejszy niż 14%,</w:t>
            </w:r>
          </w:p>
          <w:p w14:paraId="13D5DC4E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20% – w przypadku, gdy w roku docelowym wzrost wielkości ekonomicznej gospodarstwa jest równy lub większy niż 14% i mniejszy niż 16%,</w:t>
            </w:r>
          </w:p>
          <w:p w14:paraId="0E715642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10% – w przypadku, gdy w roku docelowym wzrost wielkości ekonomicznej gospodarstwa jest równy lub większy niż 16% i mniejszy niż 18%,</w:t>
            </w:r>
          </w:p>
          <w:p w14:paraId="2D06E51D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5% – w przypadku, gdy w roku docelowym wzrost wielkości ekonomicznej gospodarstwa jest równy lub większy niż 18% i mniejszy niż 20%</w:t>
            </w:r>
          </w:p>
        </w:tc>
        <w:tc>
          <w:tcPr>
            <w:tcW w:w="1278" w:type="pct"/>
            <w:shd w:val="clear" w:color="auto" w:fill="D9D9D9" w:themeFill="background1" w:themeFillShade="D9"/>
          </w:tcPr>
          <w:p w14:paraId="7C9059C8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zw</w:t>
            </w:r>
            <w:r>
              <w:rPr>
                <w:rFonts w:cs="Arial"/>
                <w:sz w:val="18"/>
                <w:szCs w:val="18"/>
              </w:rPr>
              <w:t>rot 10% wypłaconej kwoty pomocy</w:t>
            </w:r>
          </w:p>
          <w:p w14:paraId="48D13C1A" w14:textId="77777777" w:rsidR="008E1F6A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 xml:space="preserve"> w przypadku nieutrzymania w danym roku wielkości ekonomicznej gospodarstwa na poziomie</w:t>
            </w:r>
            <w:r>
              <w:rPr>
                <w:rFonts w:cs="Arial"/>
                <w:sz w:val="18"/>
                <w:szCs w:val="18"/>
              </w:rPr>
              <w:t>:</w:t>
            </w:r>
            <w:r w:rsidRPr="001474D6">
              <w:rPr>
                <w:rFonts w:cs="Arial"/>
                <w:sz w:val="18"/>
                <w:szCs w:val="18"/>
              </w:rPr>
              <w:t xml:space="preserve"> </w:t>
            </w:r>
          </w:p>
          <w:p w14:paraId="1DFB8165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474D6">
              <w:rPr>
                <w:rFonts w:cs="Arial"/>
                <w:sz w:val="18"/>
                <w:szCs w:val="18"/>
              </w:rPr>
              <w:t xml:space="preserve">zwiększonym o co najmniej </w:t>
            </w:r>
            <w:r>
              <w:rPr>
                <w:rFonts w:cs="Arial"/>
                <w:sz w:val="18"/>
                <w:szCs w:val="18"/>
              </w:rPr>
              <w:t>20</w:t>
            </w:r>
            <w:r w:rsidRPr="001474D6">
              <w:rPr>
                <w:rFonts w:cs="Arial"/>
                <w:sz w:val="18"/>
                <w:szCs w:val="18"/>
              </w:rPr>
              <w:t>% w stosunku do wielkości wyjściowej</w:t>
            </w:r>
            <w:r>
              <w:rPr>
                <w:rFonts w:cs="Arial"/>
                <w:sz w:val="18"/>
                <w:szCs w:val="18"/>
              </w:rPr>
              <w:t>,</w:t>
            </w:r>
            <w:r w:rsidRPr="001474D6">
              <w:rPr>
                <w:rFonts w:cs="Arial"/>
                <w:sz w:val="18"/>
                <w:szCs w:val="18"/>
              </w:rPr>
              <w:t xml:space="preserve"> jeżeli w roku docelowym wzrost wielkości ekonomicznej wyniósł </w:t>
            </w:r>
            <w:r>
              <w:rPr>
                <w:rFonts w:cs="Arial"/>
                <w:sz w:val="18"/>
                <w:szCs w:val="18"/>
              </w:rPr>
              <w:t>co najmniej</w:t>
            </w:r>
            <w:r w:rsidRPr="001474D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20</w:t>
            </w:r>
            <w:r w:rsidRPr="001474D6">
              <w:rPr>
                <w:rFonts w:cs="Arial"/>
                <w:sz w:val="18"/>
                <w:szCs w:val="18"/>
              </w:rPr>
              <w:t>%;</w:t>
            </w:r>
          </w:p>
          <w:p w14:paraId="549FD243" w14:textId="000069DD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–</w:t>
            </w:r>
            <w:r w:rsidR="00BB6342">
              <w:rPr>
                <w:rFonts w:cs="Arial"/>
                <w:sz w:val="18"/>
                <w:szCs w:val="18"/>
              </w:rPr>
              <w:t xml:space="preserve"> </w:t>
            </w:r>
            <w:r w:rsidRPr="001474D6">
              <w:rPr>
                <w:rFonts w:cs="Arial"/>
                <w:sz w:val="18"/>
                <w:szCs w:val="18"/>
              </w:rPr>
              <w:t xml:space="preserve">osiągniętym w roku docelowym, jeżeli w roku docelowym wzrost wielkości ekonomicznej wyniósł mniej niż </w:t>
            </w:r>
            <w:r>
              <w:rPr>
                <w:rFonts w:cs="Arial"/>
                <w:sz w:val="18"/>
                <w:szCs w:val="18"/>
              </w:rPr>
              <w:t>20%.</w:t>
            </w:r>
          </w:p>
        </w:tc>
      </w:tr>
      <w:tr w:rsidR="008E1F6A" w:rsidRPr="001474D6" w14:paraId="4212DD77" w14:textId="77777777" w:rsidTr="008E1F6A">
        <w:tc>
          <w:tcPr>
            <w:tcW w:w="312" w:type="pct"/>
          </w:tcPr>
          <w:p w14:paraId="76B9A142" w14:textId="77777777" w:rsidR="008E1F6A" w:rsidRPr="001474D6" w:rsidRDefault="008E1F6A" w:rsidP="008E1F6A">
            <w:pPr>
              <w:rPr>
                <w:rFonts w:eastAsia="Calibri"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4.3</w:t>
            </w:r>
          </w:p>
        </w:tc>
        <w:tc>
          <w:tcPr>
            <w:tcW w:w="1232" w:type="pct"/>
          </w:tcPr>
          <w:p w14:paraId="4A6C5796" w14:textId="77777777" w:rsidR="008E1F6A" w:rsidRPr="001474D6" w:rsidRDefault="008E1F6A" w:rsidP="008E1F6A">
            <w:pPr>
              <w:rPr>
                <w:rFonts w:eastAsia="Calibri"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o co najmniej 15% w stosunku do wielkości wyjściowej – w przypadku, gdy gospodarstwo beneficjenta miało wyjściową wielkość ekonomiczną co najmniej 50 tys. euro i mniej niż 100 tys. euro,</w:t>
            </w:r>
          </w:p>
        </w:tc>
        <w:tc>
          <w:tcPr>
            <w:tcW w:w="898" w:type="pct"/>
            <w:shd w:val="clear" w:color="auto" w:fill="F2F2F2" w:themeFill="background1" w:themeFillShade="F2"/>
          </w:tcPr>
          <w:p w14:paraId="39690403" w14:textId="77777777" w:rsidR="008E1F6A" w:rsidRPr="001474D6" w:rsidRDefault="008E1F6A" w:rsidP="008E1F6A">
            <w:pPr>
              <w:rPr>
                <w:rFonts w:eastAsiaTheme="minorEastAsia"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brak wypłaty drugiej raty pomocy</w:t>
            </w:r>
          </w:p>
        </w:tc>
        <w:tc>
          <w:tcPr>
            <w:tcW w:w="1280" w:type="pct"/>
            <w:shd w:val="clear" w:color="auto" w:fill="D9D9D9" w:themeFill="background1" w:themeFillShade="D9"/>
          </w:tcPr>
          <w:p w14:paraId="0CCBBDDC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zwrot wypłaconej kwoty pierwszej raty pomocy w wysokości:</w:t>
            </w:r>
          </w:p>
          <w:p w14:paraId="7F3F616E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100% – w przypadku, gdy w roku docelowym wielkość ekonomiczna gospodarstwa jest mniejsza lub równa wielkości ekonomicznej gospodarstwa w roku wyjściowym (nie nastąpił wzrost wielkości ekonomicznej gospodarstwa),</w:t>
            </w:r>
          </w:p>
          <w:p w14:paraId="3D89C839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90% – w przypadku, gdy w roku docelowym wzrost wielkości ekonomicznej gospodarstwa jest mniejszy niż 1,5%,</w:t>
            </w:r>
          </w:p>
          <w:p w14:paraId="69D317EF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80% – w przypadku, gdy w roku docelowym wzrost wielkości ekonomicznej gospodarstwa jest równy lub większy niż 1,5% i mniejszy niż 3%,</w:t>
            </w:r>
          </w:p>
          <w:p w14:paraId="624A14DF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70% – w przypadku, gdy w roku docelowym wzrost wielkości ekonomicznej gospodarstwa jest równy lub większy niż 3% i mniejszy niż 4,5%,</w:t>
            </w:r>
          </w:p>
          <w:p w14:paraId="4F0FA22D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60% – w przypadku, gdy w roku docelowym wzrost wielkości ekonomicznej gospodarstwa jest równy lub większy niż 4,5% i mniejszy niż 6%,</w:t>
            </w:r>
          </w:p>
          <w:p w14:paraId="25CD7928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50% – w przypadku, gdy w roku docelowym wzrost wielkości ekonomicznej gospodarstwa jest równy lub większy niż 6% i mniejszy niż 7,5%,</w:t>
            </w:r>
          </w:p>
          <w:p w14:paraId="56ADC115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40% – w przypadku, gdy w roku docelowym wzrost wielkości ekonomicznej gospodarstwa jest równy lub większy niż 7,5% i mniejszy niż 9%,</w:t>
            </w:r>
          </w:p>
          <w:p w14:paraId="62D51C64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30% – w przypadku, gdy w roku docelowym wzrost wielkości ekonomicznej gospodarstwa jest równy lub większy niż 9% i mniejszy niż 10,5%,</w:t>
            </w:r>
          </w:p>
          <w:p w14:paraId="24AF1966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20% – w przypadku, gdy w roku docelowym wzrost wielkości ekonomicznej gospodarstwa jest równy lub większy niż 10,5% i mniejszy niż 12%,</w:t>
            </w:r>
          </w:p>
          <w:p w14:paraId="6C6E1533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10% – w przypadku, gdy w roku docelowym wzrost wielkości ekonomicznej gospodarstwa jest równy lub większy niż 12% i mniejszy niż 13,5%,</w:t>
            </w:r>
          </w:p>
          <w:p w14:paraId="563039BD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5% – w przypadku, gdy w roku docelowym wzrost wielkości ekonomicznej gospodarstwa jest równy lub większy niż 13,5% i mniejszy niż 15%</w:t>
            </w:r>
          </w:p>
        </w:tc>
        <w:tc>
          <w:tcPr>
            <w:tcW w:w="1278" w:type="pct"/>
            <w:shd w:val="clear" w:color="auto" w:fill="D9D9D9" w:themeFill="background1" w:themeFillShade="D9"/>
          </w:tcPr>
          <w:p w14:paraId="1323FD60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zwrot 10% wypłaconej kwoty pomocy:</w:t>
            </w:r>
          </w:p>
          <w:p w14:paraId="66BC0D10" w14:textId="77777777" w:rsidR="008E1F6A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 xml:space="preserve"> w przypadku nieutrzymania w danym roku wielkości ekonomicznej gospodarstwa na poziomie</w:t>
            </w:r>
            <w:r>
              <w:rPr>
                <w:rFonts w:cs="Arial"/>
                <w:sz w:val="18"/>
                <w:szCs w:val="18"/>
              </w:rPr>
              <w:t>:</w:t>
            </w:r>
            <w:r w:rsidRPr="001474D6">
              <w:rPr>
                <w:rFonts w:cs="Arial"/>
                <w:sz w:val="18"/>
                <w:szCs w:val="18"/>
              </w:rPr>
              <w:t xml:space="preserve"> </w:t>
            </w:r>
          </w:p>
          <w:p w14:paraId="574DF9B3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474D6">
              <w:rPr>
                <w:rFonts w:cs="Arial"/>
                <w:sz w:val="18"/>
                <w:szCs w:val="18"/>
              </w:rPr>
              <w:t>zwiększonym o co najmniej 15% w stosunku do wielkości wyjściowej</w:t>
            </w:r>
            <w:r>
              <w:rPr>
                <w:rFonts w:cs="Arial"/>
                <w:sz w:val="18"/>
                <w:szCs w:val="18"/>
              </w:rPr>
              <w:t>,</w:t>
            </w:r>
            <w:r w:rsidRPr="001474D6">
              <w:rPr>
                <w:rFonts w:cs="Arial"/>
                <w:sz w:val="18"/>
                <w:szCs w:val="18"/>
              </w:rPr>
              <w:t xml:space="preserve"> jeżeli w roku docelowym wzrost wielkości ekonomicznej wyniósł </w:t>
            </w:r>
            <w:r>
              <w:rPr>
                <w:rFonts w:cs="Arial"/>
                <w:sz w:val="18"/>
                <w:szCs w:val="18"/>
              </w:rPr>
              <w:t>co najmniej</w:t>
            </w:r>
            <w:r w:rsidRPr="001474D6">
              <w:rPr>
                <w:rFonts w:cs="Arial"/>
                <w:sz w:val="18"/>
                <w:szCs w:val="18"/>
              </w:rPr>
              <w:t xml:space="preserve"> 15%;</w:t>
            </w:r>
          </w:p>
          <w:p w14:paraId="65712E87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–osiągniętym w roku docelowym, jeżeli w roku docelowym wzrost wielkości ekonomicznej wyniósł mniej niż 15%;</w:t>
            </w:r>
          </w:p>
        </w:tc>
      </w:tr>
      <w:tr w:rsidR="008E1F6A" w:rsidRPr="001474D6" w14:paraId="2E03002A" w14:textId="77777777" w:rsidTr="008E1F6A">
        <w:tc>
          <w:tcPr>
            <w:tcW w:w="312" w:type="pct"/>
          </w:tcPr>
          <w:p w14:paraId="68C6F1B3" w14:textId="77777777" w:rsidR="008E1F6A" w:rsidRPr="001474D6" w:rsidRDefault="008E1F6A" w:rsidP="008E1F6A">
            <w:pPr>
              <w:rPr>
                <w:rFonts w:eastAsia="Calibri" w:cs="Arial"/>
                <w:sz w:val="18"/>
                <w:szCs w:val="18"/>
              </w:rPr>
            </w:pPr>
            <w:r w:rsidRPr="001474D6">
              <w:rPr>
                <w:rFonts w:eastAsia="Calibri" w:cs="Arial"/>
                <w:sz w:val="18"/>
                <w:szCs w:val="18"/>
              </w:rPr>
              <w:t>4.4</w:t>
            </w:r>
          </w:p>
        </w:tc>
        <w:tc>
          <w:tcPr>
            <w:tcW w:w="1232" w:type="pct"/>
          </w:tcPr>
          <w:p w14:paraId="33334734" w14:textId="77777777" w:rsidR="008E1F6A" w:rsidRPr="001474D6" w:rsidRDefault="008E1F6A" w:rsidP="008E1F6A">
            <w:pPr>
              <w:rPr>
                <w:rFonts w:eastAsia="Calibri"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o co najmniej 10% w stosunku do wielkości wyjściowej – w przypadku, gdy gospodarstwo beneficjenta miało wyjściową wielkość ekonomiczną co najmniej 100 tys. euro i nie więcej niż 150 tys. euro,</w:t>
            </w:r>
          </w:p>
        </w:tc>
        <w:tc>
          <w:tcPr>
            <w:tcW w:w="898" w:type="pct"/>
            <w:shd w:val="clear" w:color="auto" w:fill="F2F2F2" w:themeFill="background1" w:themeFillShade="F2"/>
          </w:tcPr>
          <w:p w14:paraId="513F744D" w14:textId="77777777" w:rsidR="008E1F6A" w:rsidRPr="001474D6" w:rsidRDefault="008E1F6A" w:rsidP="008E1F6A">
            <w:pPr>
              <w:rPr>
                <w:rFonts w:eastAsiaTheme="minorEastAsia"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brak wypłaty drugiej raty pomocy</w:t>
            </w:r>
          </w:p>
        </w:tc>
        <w:tc>
          <w:tcPr>
            <w:tcW w:w="1280" w:type="pct"/>
            <w:shd w:val="clear" w:color="auto" w:fill="D9D9D9" w:themeFill="background1" w:themeFillShade="D9"/>
          </w:tcPr>
          <w:p w14:paraId="0A5D82B8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zwrot wypłaconej kwoty pierwszej raty pomocy w wysokości:</w:t>
            </w:r>
          </w:p>
          <w:p w14:paraId="406C9107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100% – w przypadku, gdy w roku docelowym wielkość ekonomiczna gospodarstwa jest mniejsza lub równa wielkości ekonomicznej gospodarstwa w roku wyjściowym (nie nastąpił wzrost wielkości ekonomicznej gospodarstwa),</w:t>
            </w:r>
          </w:p>
          <w:p w14:paraId="20049EA0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90% – w przypadku, gdy w roku docelowym wzrost wielkości ekonomicznej gospodarstwa jest mniejszy niż 1%,</w:t>
            </w:r>
          </w:p>
          <w:p w14:paraId="6C4614DF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80% – w przypadku, gdy w roku docelowym wzrost wielkości ekonomicznej gospodarstwa jest równy lub większy niż 1% i mniejszy niż 2%,</w:t>
            </w:r>
          </w:p>
          <w:p w14:paraId="579BAA6B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70% – w przypadku, gdy w roku docelowym wzrost wielkości ekonomicznej gospodarstwa jest równy lub większy niż 2% i mniejszy niż 3%,</w:t>
            </w:r>
          </w:p>
          <w:p w14:paraId="09E5AB02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60% – w przypadku, gdy w roku docelowym wzrost wielkości ekonomicznej gospodarstwa jest równy lub większy niż 3% i mniejszy niż 4%,</w:t>
            </w:r>
          </w:p>
          <w:p w14:paraId="4ADE20ED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50% – w przypadku, gdy w roku docelowym wzrost wielkości ekonomicznej gospodarstwa jest równy lub większy niż 4% i mniejszy niż 5%,</w:t>
            </w:r>
          </w:p>
          <w:p w14:paraId="46A1FC96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40% – w przypadku, gdy w roku docelowym wzrost wielkości ekonomicznej gospodarstwa jest równy lub większy niż 5% i mniejszy niż 6%,</w:t>
            </w:r>
          </w:p>
          <w:p w14:paraId="4F63F430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30% – w przypadku, gdy w roku docelowym wzrost wielkości ekonomicznej gospodarstwa jest równy lub większy niż 6% i mniejszy niż 7%,</w:t>
            </w:r>
          </w:p>
          <w:p w14:paraId="489BAC47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20% – w przypadku, gdy w roku docelowym wzrost wielkości ekonomicznej gospodarstwa jest równy lub większy niż 7% i mniejszy niż 8%,</w:t>
            </w:r>
          </w:p>
          <w:p w14:paraId="172D0DA4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10% – w przypadku, gdy w roku docelowym wzrost wielkości ekonomicznej gospodarstwa jest równy lub większy niż 8% i mniejszy niż 9%,</w:t>
            </w:r>
          </w:p>
          <w:p w14:paraId="36710AFF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5% – w przypadku, gdy w roku docelowym wzrost wielkości ekonomicznej gospodarstwa jest równy lub większy niż 9% i mniejszy niż 10%</w:t>
            </w:r>
          </w:p>
          <w:p w14:paraId="29BF97E1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8" w:type="pct"/>
            <w:shd w:val="clear" w:color="auto" w:fill="D9D9D9" w:themeFill="background1" w:themeFillShade="D9"/>
          </w:tcPr>
          <w:p w14:paraId="363251E7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zwrot 10% wypłaconej kwoty pomocy</w:t>
            </w:r>
          </w:p>
          <w:p w14:paraId="437CE97A" w14:textId="77777777" w:rsidR="008E1F6A" w:rsidRPr="006C3483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 xml:space="preserve"> </w:t>
            </w:r>
            <w:r w:rsidRPr="006C3483">
              <w:rPr>
                <w:rFonts w:cs="Arial"/>
                <w:sz w:val="18"/>
                <w:szCs w:val="18"/>
              </w:rPr>
              <w:t xml:space="preserve">w przypadku nieutrzymania w danym roku wielkości ekonomicznej gospodarstwa na poziomie: </w:t>
            </w:r>
          </w:p>
          <w:p w14:paraId="2A15D001" w14:textId="77777777" w:rsidR="008E1F6A" w:rsidRPr="006C3483" w:rsidRDefault="008E1F6A" w:rsidP="008E1F6A">
            <w:pPr>
              <w:rPr>
                <w:rFonts w:cs="Arial"/>
                <w:sz w:val="18"/>
                <w:szCs w:val="18"/>
              </w:rPr>
            </w:pPr>
            <w:r w:rsidRPr="006C3483">
              <w:rPr>
                <w:rFonts w:cs="Arial"/>
                <w:sz w:val="18"/>
                <w:szCs w:val="18"/>
              </w:rPr>
              <w:t>- zwiększonym o co najmniej 1</w:t>
            </w:r>
            <w:r>
              <w:rPr>
                <w:rFonts w:cs="Arial"/>
                <w:sz w:val="18"/>
                <w:szCs w:val="18"/>
              </w:rPr>
              <w:t>0</w:t>
            </w:r>
            <w:r w:rsidRPr="006C3483">
              <w:rPr>
                <w:rFonts w:cs="Arial"/>
                <w:sz w:val="18"/>
                <w:szCs w:val="18"/>
              </w:rPr>
              <w:t>% w stosunku do wielkości wyjściowej, jeżeli w roku docelowym wzrost wielkości ekonomicznej wyniósł co najmniej 1</w:t>
            </w:r>
            <w:r>
              <w:rPr>
                <w:rFonts w:cs="Arial"/>
                <w:sz w:val="18"/>
                <w:szCs w:val="18"/>
              </w:rPr>
              <w:t>0</w:t>
            </w:r>
            <w:r w:rsidRPr="006C3483">
              <w:rPr>
                <w:rFonts w:cs="Arial"/>
                <w:sz w:val="18"/>
                <w:szCs w:val="18"/>
              </w:rPr>
              <w:t>%;</w:t>
            </w:r>
          </w:p>
          <w:p w14:paraId="21D9724F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6C3483">
              <w:rPr>
                <w:rFonts w:cs="Arial"/>
                <w:sz w:val="18"/>
                <w:szCs w:val="18"/>
              </w:rPr>
              <w:t>–osiągniętym w roku docelowym, jeżeli w roku docelowym wzrost wielkości ekonomicznej wyniósł mniej niż 1</w:t>
            </w:r>
            <w:r>
              <w:rPr>
                <w:rFonts w:cs="Arial"/>
                <w:sz w:val="18"/>
                <w:szCs w:val="18"/>
              </w:rPr>
              <w:t>0</w:t>
            </w:r>
            <w:r w:rsidRPr="006C3483">
              <w:rPr>
                <w:rFonts w:cs="Arial"/>
                <w:sz w:val="18"/>
                <w:szCs w:val="18"/>
              </w:rPr>
              <w:t>%;</w:t>
            </w:r>
          </w:p>
        </w:tc>
      </w:tr>
      <w:tr w:rsidR="008E1F6A" w:rsidRPr="001474D6" w14:paraId="2BA31505" w14:textId="77777777" w:rsidTr="008E1F6A">
        <w:tc>
          <w:tcPr>
            <w:tcW w:w="312" w:type="pct"/>
          </w:tcPr>
          <w:p w14:paraId="442A1F54" w14:textId="77777777" w:rsidR="008E1F6A" w:rsidRPr="001474D6" w:rsidRDefault="008E1F6A" w:rsidP="008E1F6A">
            <w:pPr>
              <w:rPr>
                <w:rFonts w:eastAsia="Calibri" w:cs="Arial"/>
                <w:sz w:val="18"/>
                <w:szCs w:val="18"/>
              </w:rPr>
            </w:pPr>
            <w:r w:rsidRPr="001474D6">
              <w:rPr>
                <w:rFonts w:eastAsia="Calibri" w:cs="Arial"/>
                <w:sz w:val="18"/>
                <w:szCs w:val="18"/>
              </w:rPr>
              <w:t>4.5</w:t>
            </w:r>
          </w:p>
        </w:tc>
        <w:tc>
          <w:tcPr>
            <w:tcW w:w="1232" w:type="pct"/>
          </w:tcPr>
          <w:p w14:paraId="1F00ABB7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do poziomu co najmniej 19 500 euro – w przypadku, gdy gospodarstwo beneficjenta nie spełniało wymogu wyjściowej wielkości ekonomicznej;</w:t>
            </w:r>
          </w:p>
          <w:p w14:paraId="77C848EB" w14:textId="77777777" w:rsidR="008E1F6A" w:rsidRPr="001474D6" w:rsidRDefault="008E1F6A" w:rsidP="008E1F6A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F2F2F2" w:themeFill="background1" w:themeFillShade="F2"/>
          </w:tcPr>
          <w:p w14:paraId="59A25D79" w14:textId="77777777" w:rsidR="008E1F6A" w:rsidRPr="001474D6" w:rsidRDefault="008E1F6A" w:rsidP="008E1F6A">
            <w:pPr>
              <w:rPr>
                <w:rFonts w:eastAsiaTheme="minorEastAsia"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brak wypłaty drugiej raty pomocy</w:t>
            </w:r>
          </w:p>
        </w:tc>
        <w:tc>
          <w:tcPr>
            <w:tcW w:w="1280" w:type="pct"/>
            <w:shd w:val="clear" w:color="auto" w:fill="D9D9D9" w:themeFill="background1" w:themeFillShade="D9"/>
          </w:tcPr>
          <w:p w14:paraId="44E8DFC5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zwrot wypłaconej kwoty pierwszej raty pomocy w wysokości:</w:t>
            </w:r>
          </w:p>
          <w:p w14:paraId="34DD693A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100% – w przypadku, gdy w roku docelowym wielkość ekonomiczna gospodarstwa jest mniejsza niż 15 000 euro</w:t>
            </w:r>
          </w:p>
          <w:p w14:paraId="2D1A95B0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90% – w przypadku, gdy w roku docelowym wielkość ekonomiczna gospodarstwa jest większa lub równa 15 000 euro i mniejsza niż 15 500 euro</w:t>
            </w:r>
          </w:p>
          <w:p w14:paraId="6FED3C94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80% – w przypadku, gdy w roku docelowym wielkość ekonomiczna gospodarstwa jest większa lub równa 15 500 euro i mniejsza niż 16 000 euro</w:t>
            </w:r>
          </w:p>
          <w:p w14:paraId="7B39EA14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70% – w przypadku, gdy w roku docelowym wielkość ekonomiczna gospodarstwa jest większa lub równa 16 000 euro i mniejsza niż 16 500 euro</w:t>
            </w:r>
          </w:p>
          <w:p w14:paraId="77D60C41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60% – w przypadku, gdy w roku docelowym wielkość ekonomiczna gospodarstwa jest większa lub równa 16 500 euro i mniejsza niż 17 000 euro</w:t>
            </w:r>
          </w:p>
          <w:p w14:paraId="69A117B7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50% – w przypadku, gdy w roku docelowym wielkość ekonomiczna gospodarstwa jest większa lub równa 17 000 euro i mniejsza niż 17 500 euro</w:t>
            </w:r>
          </w:p>
          <w:p w14:paraId="6417BC4B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40% – w przypadku, gdy w roku docelowym wielkość ekonomiczna gospodarstwa jest większa lub równa 17 500 euro i mniejsza niż 18 000 euro</w:t>
            </w:r>
          </w:p>
          <w:p w14:paraId="7D9F69E6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30% – w przypadku, gdy w roku docelowym wielkość ekonomiczna gospodarstwa jest większa lub równa 18 000 euro i mniejsza niż 18 500 euro</w:t>
            </w:r>
          </w:p>
          <w:p w14:paraId="67AEA8E5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20% – w przypadku, gdy w roku docelowym wielkość ekonomiczna gospodarstwa jest większa lub równa 18 500 euro i mniejsza niż 19 000 euro</w:t>
            </w:r>
          </w:p>
          <w:p w14:paraId="32923B46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10% – w przypadku, gdy w roku docelowym wielkość ekonomiczna gospodarstwa jest większa lub równa 19 000 euro i mniejsza niż 19 500 euro</w:t>
            </w:r>
          </w:p>
        </w:tc>
        <w:tc>
          <w:tcPr>
            <w:tcW w:w="1278" w:type="pct"/>
            <w:shd w:val="clear" w:color="auto" w:fill="D9D9D9" w:themeFill="background1" w:themeFillShade="D9"/>
          </w:tcPr>
          <w:p w14:paraId="2EF8BD5B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zwrot 10% wypłaconej kwoty pomocy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17850621" w14:textId="77777777" w:rsidR="008E1F6A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 xml:space="preserve"> w przypadku nieutrzymania w danym roku wielkości ekonomicznej gospodarstwa na poziomie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6548F10F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–co najmniej 19 500 euro</w:t>
            </w:r>
            <w:r>
              <w:rPr>
                <w:rFonts w:cs="Arial"/>
                <w:sz w:val="18"/>
                <w:szCs w:val="18"/>
              </w:rPr>
              <w:t>, jeżeli</w:t>
            </w:r>
            <w:r w:rsidRPr="006C3483">
              <w:rPr>
                <w:rFonts w:cs="Arial"/>
                <w:sz w:val="18"/>
                <w:szCs w:val="18"/>
              </w:rPr>
              <w:t xml:space="preserve"> w roku docelowym wzrost wielkości ekonomicznej wyniósł co najmniej </w:t>
            </w:r>
            <w:r>
              <w:rPr>
                <w:rFonts w:cs="Arial"/>
                <w:sz w:val="18"/>
                <w:szCs w:val="18"/>
              </w:rPr>
              <w:t>19500 euro</w:t>
            </w:r>
            <w:r w:rsidRPr="001474D6">
              <w:rPr>
                <w:rFonts w:cs="Arial"/>
                <w:sz w:val="18"/>
                <w:szCs w:val="18"/>
              </w:rPr>
              <w:t>;</w:t>
            </w:r>
          </w:p>
          <w:p w14:paraId="3A54BAD2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–osiągniętym w roku docelowym, jeżeli w roku docelowym wzrost wielkości ekonomicznej wyniósł mniej niż 19500 euro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5F8FD31E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</w:p>
        </w:tc>
      </w:tr>
      <w:tr w:rsidR="008E1F6A" w:rsidRPr="001474D6" w14:paraId="552EB612" w14:textId="77777777" w:rsidTr="008E1F6A">
        <w:tc>
          <w:tcPr>
            <w:tcW w:w="312" w:type="pct"/>
          </w:tcPr>
          <w:p w14:paraId="2A6A229B" w14:textId="77777777" w:rsidR="008E1F6A" w:rsidRPr="001474D6" w:rsidDel="00933284" w:rsidRDefault="008E1F6A" w:rsidP="008E1F6A">
            <w:pPr>
              <w:rPr>
                <w:rFonts w:eastAsia="Calibri" w:cs="Arial"/>
                <w:sz w:val="18"/>
                <w:szCs w:val="18"/>
              </w:rPr>
            </w:pPr>
            <w:r w:rsidRPr="001474D6">
              <w:rPr>
                <w:rFonts w:eastAsia="Calibri" w:cs="Arial"/>
                <w:sz w:val="18"/>
                <w:szCs w:val="18"/>
              </w:rPr>
              <w:t>5.</w:t>
            </w:r>
          </w:p>
        </w:tc>
        <w:tc>
          <w:tcPr>
            <w:tcW w:w="1232" w:type="pct"/>
          </w:tcPr>
          <w:p w14:paraId="44BE5A37" w14:textId="77777777" w:rsidR="008E1F6A" w:rsidRPr="001474D6" w:rsidRDefault="008E1F6A" w:rsidP="008E1F6A">
            <w:pPr>
              <w:rPr>
                <w:rFonts w:eastAsia="Calibri" w:cs="Arial"/>
                <w:sz w:val="18"/>
                <w:szCs w:val="18"/>
              </w:rPr>
            </w:pPr>
            <w:r w:rsidRPr="001474D6">
              <w:rPr>
                <w:rFonts w:eastAsia="Calibri" w:cs="Arial"/>
                <w:sz w:val="18"/>
                <w:szCs w:val="18"/>
              </w:rPr>
              <w:t xml:space="preserve">beneficjent osiągnął w roku docelowym co najmniej 60-procentowy udział przychodów uzyskiwanych w związku z prowadzoną w gospodarstwie działalnością rolniczą we wszystkich swoich przychodach i utrzymał </w:t>
            </w:r>
            <w:r w:rsidRPr="001474D6">
              <w:rPr>
                <w:rFonts w:eastAsiaTheme="minorEastAsia" w:cs="Arial"/>
                <w:sz w:val="18"/>
                <w:szCs w:val="18"/>
              </w:rPr>
              <w:t xml:space="preserve">taki poziom przychodów do </w:t>
            </w:r>
            <w:r w:rsidRPr="001474D6">
              <w:rPr>
                <w:rFonts w:cs="Arial"/>
                <w:sz w:val="18"/>
                <w:szCs w:val="18"/>
              </w:rPr>
              <w:t>dnia upływu 5 lat od dnia wypłaty pierwszej raty pomocy</w:t>
            </w:r>
          </w:p>
        </w:tc>
        <w:tc>
          <w:tcPr>
            <w:tcW w:w="898" w:type="pct"/>
            <w:shd w:val="clear" w:color="auto" w:fill="F2F2F2" w:themeFill="background1" w:themeFillShade="F2"/>
          </w:tcPr>
          <w:p w14:paraId="5597DBE0" w14:textId="77777777" w:rsidR="008E1F6A" w:rsidRPr="001474D6" w:rsidRDefault="008E1F6A" w:rsidP="008E1F6A">
            <w:pPr>
              <w:rPr>
                <w:rFonts w:eastAsiaTheme="minorEastAsia" w:cs="Arial"/>
                <w:sz w:val="18"/>
                <w:szCs w:val="18"/>
              </w:rPr>
            </w:pPr>
            <w:r w:rsidRPr="001474D6">
              <w:rPr>
                <w:rFonts w:eastAsiaTheme="minorEastAsia" w:cs="Arial"/>
                <w:sz w:val="18"/>
                <w:szCs w:val="18"/>
              </w:rPr>
              <w:t>brak wypłaty drugiej raty pomocy</w:t>
            </w:r>
          </w:p>
        </w:tc>
        <w:tc>
          <w:tcPr>
            <w:tcW w:w="1280" w:type="pct"/>
            <w:shd w:val="clear" w:color="auto" w:fill="D9D9D9" w:themeFill="background1" w:themeFillShade="D9"/>
          </w:tcPr>
          <w:p w14:paraId="3DDB0FCB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zwrot wypłaconej kwoty pierwszej raty pomocy w wysokości:</w:t>
            </w:r>
          </w:p>
          <w:p w14:paraId="17F9BC69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100% – w przypadku</w:t>
            </w:r>
            <w:r w:rsidRPr="001474D6" w:rsidDel="00217048">
              <w:rPr>
                <w:rFonts w:cs="Arial"/>
                <w:sz w:val="18"/>
                <w:szCs w:val="18"/>
              </w:rPr>
              <w:t xml:space="preserve"> </w:t>
            </w:r>
            <w:r w:rsidRPr="001474D6">
              <w:rPr>
                <w:rFonts w:cs="Arial"/>
                <w:sz w:val="18"/>
                <w:szCs w:val="18"/>
              </w:rPr>
              <w:t xml:space="preserve">gdy w roku docelowym udział przychodów </w:t>
            </w:r>
            <w:r w:rsidRPr="001474D6">
              <w:rPr>
                <w:rFonts w:eastAsia="Calibri" w:cs="Arial"/>
                <w:sz w:val="18"/>
                <w:szCs w:val="18"/>
              </w:rPr>
              <w:t>uzyskiwanych w związku z prowadzoną w gospodarstwie działalnością rolniczą</w:t>
            </w:r>
            <w:r w:rsidRPr="001474D6">
              <w:rPr>
                <w:rFonts w:cs="Arial"/>
                <w:sz w:val="18"/>
                <w:szCs w:val="18"/>
              </w:rPr>
              <w:t xml:space="preserve"> we wszystkich przychodach beneficjenta wyniósł 50% lub mniej</w:t>
            </w:r>
          </w:p>
          <w:p w14:paraId="62BDBD91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90% – w przypadku</w:t>
            </w:r>
            <w:r w:rsidRPr="001474D6" w:rsidDel="00217048">
              <w:rPr>
                <w:rFonts w:cs="Arial"/>
                <w:sz w:val="18"/>
                <w:szCs w:val="18"/>
              </w:rPr>
              <w:t xml:space="preserve"> </w:t>
            </w:r>
            <w:r w:rsidRPr="001474D6">
              <w:rPr>
                <w:rFonts w:cs="Arial"/>
                <w:sz w:val="18"/>
                <w:szCs w:val="18"/>
              </w:rPr>
              <w:t xml:space="preserve">gdy w roku docelowym udział przychodów </w:t>
            </w:r>
            <w:r w:rsidRPr="001474D6">
              <w:rPr>
                <w:rFonts w:eastAsia="Calibri" w:cs="Arial"/>
                <w:sz w:val="18"/>
                <w:szCs w:val="18"/>
              </w:rPr>
              <w:t>uzyskiwanych w związku z prowadzoną w gospodarstwie działalnością rolniczą</w:t>
            </w:r>
            <w:r w:rsidRPr="001474D6">
              <w:rPr>
                <w:rFonts w:cs="Arial"/>
                <w:sz w:val="18"/>
                <w:szCs w:val="18"/>
              </w:rPr>
              <w:t xml:space="preserve"> we wszystkich przychodach beneficjenta wyniósł więcej niż 50% i nie więcej niż 51%,</w:t>
            </w:r>
          </w:p>
          <w:p w14:paraId="241E5113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80% – w przypadku</w:t>
            </w:r>
            <w:r w:rsidRPr="001474D6" w:rsidDel="00217048">
              <w:rPr>
                <w:rFonts w:cs="Arial"/>
                <w:sz w:val="18"/>
                <w:szCs w:val="18"/>
              </w:rPr>
              <w:t xml:space="preserve"> </w:t>
            </w:r>
            <w:r w:rsidRPr="001474D6">
              <w:rPr>
                <w:rFonts w:cs="Arial"/>
                <w:sz w:val="18"/>
                <w:szCs w:val="18"/>
              </w:rPr>
              <w:t xml:space="preserve">gdy w roku docelowym udział przychodów </w:t>
            </w:r>
            <w:r w:rsidRPr="001474D6">
              <w:rPr>
                <w:rFonts w:eastAsia="Calibri" w:cs="Arial"/>
                <w:sz w:val="18"/>
                <w:szCs w:val="18"/>
              </w:rPr>
              <w:t>uzyskiwanych w związku z prowadzoną w gospodarstwie działalnością rolniczą</w:t>
            </w:r>
            <w:r w:rsidRPr="001474D6">
              <w:rPr>
                <w:rFonts w:cs="Arial"/>
                <w:sz w:val="18"/>
                <w:szCs w:val="18"/>
              </w:rPr>
              <w:t xml:space="preserve"> we wszystkich przychodach beneficjenta wyniósł więcej niż 51% i nie więcej niż 52%,</w:t>
            </w:r>
          </w:p>
          <w:p w14:paraId="3A1900DF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70% – w przypadku</w:t>
            </w:r>
            <w:r w:rsidRPr="001474D6" w:rsidDel="00217048">
              <w:rPr>
                <w:rFonts w:cs="Arial"/>
                <w:sz w:val="18"/>
                <w:szCs w:val="18"/>
              </w:rPr>
              <w:t xml:space="preserve"> </w:t>
            </w:r>
            <w:r w:rsidRPr="001474D6">
              <w:rPr>
                <w:rFonts w:cs="Arial"/>
                <w:sz w:val="18"/>
                <w:szCs w:val="18"/>
              </w:rPr>
              <w:t xml:space="preserve">gdy w roku docelowym udział przychodów </w:t>
            </w:r>
            <w:r w:rsidRPr="001474D6">
              <w:rPr>
                <w:rFonts w:eastAsia="Calibri" w:cs="Arial"/>
                <w:sz w:val="18"/>
                <w:szCs w:val="18"/>
              </w:rPr>
              <w:t>uzyskiwanych w związku z prowadzoną w gospodarstwie działalnością rolniczą</w:t>
            </w:r>
            <w:r w:rsidRPr="001474D6">
              <w:rPr>
                <w:rFonts w:cs="Arial"/>
                <w:sz w:val="18"/>
                <w:szCs w:val="18"/>
              </w:rPr>
              <w:t xml:space="preserve"> we wszystkich przychodach beneficjenta wyniósł więcej niż 52% i nie więcej niż 53%,</w:t>
            </w:r>
          </w:p>
          <w:p w14:paraId="6C4342FA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• 60% – w przypadku</w:t>
            </w:r>
            <w:r w:rsidRPr="001474D6" w:rsidDel="00217048">
              <w:rPr>
                <w:rFonts w:cs="Arial"/>
                <w:sz w:val="18"/>
                <w:szCs w:val="18"/>
              </w:rPr>
              <w:t xml:space="preserve"> </w:t>
            </w:r>
            <w:r w:rsidRPr="001474D6">
              <w:rPr>
                <w:rFonts w:cs="Arial"/>
                <w:sz w:val="18"/>
                <w:szCs w:val="18"/>
              </w:rPr>
              <w:t xml:space="preserve">gdy w roku docelowym udział przychodów </w:t>
            </w:r>
            <w:r w:rsidRPr="001474D6">
              <w:rPr>
                <w:rFonts w:eastAsia="Calibri" w:cs="Arial"/>
                <w:sz w:val="18"/>
                <w:szCs w:val="18"/>
              </w:rPr>
              <w:t>uzyskiwanych w związku z prowadzoną w gospodarstwie działalnością rolniczą</w:t>
            </w:r>
            <w:r w:rsidRPr="001474D6">
              <w:rPr>
                <w:rFonts w:cs="Arial"/>
                <w:sz w:val="18"/>
                <w:szCs w:val="18"/>
              </w:rPr>
              <w:t xml:space="preserve"> we wszystkich przychodach beneficjenta wyniósł więcej niż 53% i nie więcej niż 54%,</w:t>
            </w:r>
          </w:p>
          <w:p w14:paraId="6B6D5419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 xml:space="preserve">• 50% – w przypadku gdy w roku docelowym udział przychodów </w:t>
            </w:r>
            <w:r w:rsidRPr="001474D6">
              <w:rPr>
                <w:rFonts w:eastAsia="Calibri" w:cs="Arial"/>
                <w:sz w:val="18"/>
                <w:szCs w:val="18"/>
              </w:rPr>
              <w:t>uzyskiwanych w związku z prowadzoną w gospodarstwie działalnością rolniczą</w:t>
            </w:r>
            <w:r w:rsidRPr="001474D6">
              <w:rPr>
                <w:rFonts w:cs="Arial"/>
                <w:sz w:val="18"/>
                <w:szCs w:val="18"/>
              </w:rPr>
              <w:t xml:space="preserve"> we wszystkich przychodach beneficjenta wyniósł więcej niż 54% i nie więcej niż 55%,</w:t>
            </w:r>
          </w:p>
          <w:p w14:paraId="5C4036D8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 xml:space="preserve">• 40% – w przypadku gdy w roku docelowym udział przychodów </w:t>
            </w:r>
            <w:r w:rsidRPr="001474D6">
              <w:rPr>
                <w:rFonts w:eastAsia="Calibri" w:cs="Arial"/>
                <w:sz w:val="18"/>
                <w:szCs w:val="18"/>
              </w:rPr>
              <w:t>uzyskiwanych w związku z prowadzoną w gospodarstwie działalnością rolniczą</w:t>
            </w:r>
            <w:r w:rsidRPr="001474D6">
              <w:rPr>
                <w:rFonts w:cs="Arial"/>
                <w:sz w:val="18"/>
                <w:szCs w:val="18"/>
              </w:rPr>
              <w:t xml:space="preserve"> we wszystkich przychodach beneficjenta wyniósł więcej niż 55% i nie więcej niż 56%</w:t>
            </w:r>
          </w:p>
          <w:p w14:paraId="2684EEBC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 xml:space="preserve">• 30% – w przypadku gdy w roku docelowym udział przychodów </w:t>
            </w:r>
            <w:r w:rsidRPr="001474D6">
              <w:rPr>
                <w:rFonts w:eastAsia="Calibri" w:cs="Arial"/>
                <w:sz w:val="18"/>
                <w:szCs w:val="18"/>
              </w:rPr>
              <w:t>uzyskiwanych w związku z prowadzoną w gospodarstwie działalnością rolniczą</w:t>
            </w:r>
            <w:r w:rsidRPr="001474D6">
              <w:rPr>
                <w:rFonts w:cs="Arial"/>
                <w:sz w:val="18"/>
                <w:szCs w:val="18"/>
              </w:rPr>
              <w:t xml:space="preserve"> we wszystkich przychodach beneficjenta wyniósł więcej niż 56% i nie więcej niż 57%,</w:t>
            </w:r>
          </w:p>
          <w:p w14:paraId="54C77C36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 xml:space="preserve">• 20% – w przypadku gdy w roku docelowym udział przychodów </w:t>
            </w:r>
            <w:r w:rsidRPr="001474D6">
              <w:rPr>
                <w:rFonts w:eastAsia="Calibri" w:cs="Arial"/>
                <w:sz w:val="18"/>
                <w:szCs w:val="18"/>
              </w:rPr>
              <w:t>uzyskiwanych w związku z prowadzoną w gospodarstwie działalnością rolniczą</w:t>
            </w:r>
            <w:r w:rsidRPr="001474D6">
              <w:rPr>
                <w:rFonts w:cs="Arial"/>
                <w:sz w:val="18"/>
                <w:szCs w:val="18"/>
              </w:rPr>
              <w:t xml:space="preserve"> we wszystkich przychodach beneficjenta wyniósł więcej niż 57% i nie więcej niż 58%,</w:t>
            </w:r>
          </w:p>
          <w:p w14:paraId="03F4FC43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 xml:space="preserve">• 10% – w przypadku gdy w roku docelowym udział przychodów </w:t>
            </w:r>
            <w:r w:rsidRPr="001474D6">
              <w:rPr>
                <w:rFonts w:eastAsia="Calibri" w:cs="Arial"/>
                <w:sz w:val="18"/>
                <w:szCs w:val="18"/>
              </w:rPr>
              <w:t>uzyskiwanych w związku z prowadzoną w gospodarstwie działalnością rolniczą</w:t>
            </w:r>
            <w:r w:rsidRPr="001474D6">
              <w:rPr>
                <w:rFonts w:cs="Arial"/>
                <w:sz w:val="18"/>
                <w:szCs w:val="18"/>
              </w:rPr>
              <w:t xml:space="preserve"> we wszystkich przychodach beneficjenta wyniósł więcej niż 58% i nie więcej niż 59%,</w:t>
            </w:r>
          </w:p>
          <w:p w14:paraId="687E453E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 xml:space="preserve">• 5% – w przypadku gdy w roku docelowym udział przychodów </w:t>
            </w:r>
            <w:r w:rsidRPr="001474D6">
              <w:rPr>
                <w:rFonts w:eastAsia="Calibri" w:cs="Arial"/>
                <w:sz w:val="18"/>
                <w:szCs w:val="18"/>
              </w:rPr>
              <w:t>uzyskiwanych w związku z prowadzoną w gospodarstwie działalnością rolniczą</w:t>
            </w:r>
            <w:r w:rsidRPr="001474D6">
              <w:rPr>
                <w:rFonts w:cs="Arial"/>
                <w:sz w:val="18"/>
                <w:szCs w:val="18"/>
              </w:rPr>
              <w:t xml:space="preserve"> we wszystkich przychodach beneficjenta wyniósł więcej niż 59% i mniej niż 60%</w:t>
            </w:r>
          </w:p>
          <w:p w14:paraId="4F33507C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8" w:type="pct"/>
            <w:shd w:val="clear" w:color="auto" w:fill="D9D9D9" w:themeFill="background1" w:themeFillShade="D9"/>
          </w:tcPr>
          <w:p w14:paraId="7EA393A3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 xml:space="preserve">zwrot 10% wypłaconej kwoty pomocy </w:t>
            </w:r>
            <w:r w:rsidRPr="00700EB7">
              <w:rPr>
                <w:rFonts w:cs="Arial"/>
                <w:sz w:val="18"/>
                <w:szCs w:val="18"/>
                <w:u w:val="single"/>
              </w:rPr>
              <w:t xml:space="preserve">za każdy rok kalendarzowy, w którym nie utrzymano </w:t>
            </w:r>
            <w:r w:rsidRPr="001474D6">
              <w:rPr>
                <w:rFonts w:eastAsia="Calibri" w:cs="Arial"/>
                <w:sz w:val="18"/>
                <w:szCs w:val="18"/>
              </w:rPr>
              <w:t xml:space="preserve">60-procentowego </w:t>
            </w:r>
            <w:r w:rsidRPr="001474D6">
              <w:rPr>
                <w:rFonts w:cs="Arial"/>
                <w:sz w:val="18"/>
                <w:szCs w:val="18"/>
              </w:rPr>
              <w:t>udziału przychodów</w:t>
            </w:r>
            <w:r w:rsidRPr="001474D6">
              <w:rPr>
                <w:rFonts w:eastAsia="Calibri" w:cs="Arial"/>
                <w:sz w:val="18"/>
                <w:szCs w:val="18"/>
              </w:rPr>
              <w:t xml:space="preserve"> uzyskiwanych w związku z prowadzoną w gospodarstwie działalnością rolniczą we wszystkich przychodach beneficjenta</w:t>
            </w:r>
          </w:p>
          <w:p w14:paraId="6463D850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</w:p>
          <w:p w14:paraId="656E57E4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</w:p>
        </w:tc>
      </w:tr>
      <w:tr w:rsidR="008E1F6A" w:rsidRPr="001474D6" w14:paraId="02A64523" w14:textId="77777777" w:rsidTr="008E1F6A">
        <w:tc>
          <w:tcPr>
            <w:tcW w:w="312" w:type="pct"/>
          </w:tcPr>
          <w:p w14:paraId="7C0BAE1F" w14:textId="77777777" w:rsidR="008E1F6A" w:rsidRPr="001474D6" w:rsidRDefault="008E1F6A" w:rsidP="008E1F6A">
            <w:pPr>
              <w:rPr>
                <w:rFonts w:eastAsia="Calibri" w:cs="Arial"/>
                <w:sz w:val="18"/>
                <w:szCs w:val="18"/>
              </w:rPr>
            </w:pPr>
            <w:r w:rsidRPr="001474D6">
              <w:rPr>
                <w:rFonts w:eastAsia="Calibri" w:cs="Arial"/>
                <w:sz w:val="18"/>
                <w:szCs w:val="18"/>
              </w:rPr>
              <w:t>6.</w:t>
            </w:r>
          </w:p>
        </w:tc>
        <w:tc>
          <w:tcPr>
            <w:tcW w:w="1232" w:type="pct"/>
          </w:tcPr>
          <w:p w14:paraId="6723D671" w14:textId="77777777" w:rsidR="008E1F6A" w:rsidRPr="001D2BC7" w:rsidRDefault="008E1F6A" w:rsidP="008E1F6A">
            <w:pPr>
              <w:rPr>
                <w:rFonts w:cs="Arial"/>
                <w:sz w:val="18"/>
                <w:szCs w:val="18"/>
              </w:rPr>
            </w:pPr>
            <w:r w:rsidRPr="001D2BC7">
              <w:rPr>
                <w:rFonts w:eastAsia="Calibri" w:cs="Arial"/>
                <w:sz w:val="18"/>
                <w:szCs w:val="18"/>
              </w:rPr>
              <w:t xml:space="preserve">beneficjent podjął i prowadzi </w:t>
            </w:r>
            <w:r w:rsidRPr="001D2BC7">
              <w:rPr>
                <w:rFonts w:cs="Arial"/>
                <w:sz w:val="18"/>
                <w:szCs w:val="18"/>
              </w:rPr>
              <w:t>do dnia upływu 5 lat od dnia wypłaty pierwszej raty pomocy</w:t>
            </w:r>
            <w:r w:rsidRPr="001D2BC7">
              <w:rPr>
                <w:rFonts w:eastAsia="Calibri" w:cs="Arial"/>
                <w:sz w:val="18"/>
                <w:szCs w:val="18"/>
              </w:rPr>
              <w:t xml:space="preserve"> produkcję zwierzęcą (wielkość ekonomiczna osiągnięta z produkcji zwierzęcej stanowi co najmniej 50% wielkości ekonomicznej gospodarstwa), </w:t>
            </w:r>
            <w:r w:rsidRPr="001D2BC7">
              <w:rPr>
                <w:rFonts w:cs="Arial"/>
                <w:sz w:val="18"/>
                <w:szCs w:val="18"/>
              </w:rPr>
              <w:t xml:space="preserve">jeżeli przyznano mu punkty za to kryterium wyboru </w:t>
            </w:r>
          </w:p>
          <w:p w14:paraId="64E69E91" w14:textId="77777777" w:rsidR="008E1F6A" w:rsidRPr="001D2BC7" w:rsidRDefault="008E1F6A" w:rsidP="008E1F6A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F2F2F2" w:themeFill="background1" w:themeFillShade="F2"/>
          </w:tcPr>
          <w:p w14:paraId="7E5E01A1" w14:textId="77777777" w:rsidR="008E1F6A" w:rsidRPr="001D2BC7" w:rsidRDefault="008E1F6A" w:rsidP="008E1F6A">
            <w:pPr>
              <w:rPr>
                <w:rFonts w:eastAsiaTheme="minorEastAsia" w:cs="Arial"/>
                <w:sz w:val="18"/>
                <w:szCs w:val="18"/>
              </w:rPr>
            </w:pPr>
            <w:r w:rsidRPr="001D2BC7">
              <w:rPr>
                <w:rFonts w:eastAsiaTheme="minorEastAsia" w:cs="Arial"/>
                <w:sz w:val="18"/>
                <w:szCs w:val="18"/>
              </w:rPr>
              <w:t>brak wypłaty drugiej raty pomocy</w:t>
            </w:r>
          </w:p>
        </w:tc>
        <w:tc>
          <w:tcPr>
            <w:tcW w:w="1280" w:type="pct"/>
            <w:shd w:val="clear" w:color="auto" w:fill="D9D9D9" w:themeFill="background1" w:themeFillShade="D9"/>
          </w:tcPr>
          <w:p w14:paraId="77717F56" w14:textId="77777777" w:rsidR="008E1F6A" w:rsidRPr="001D2BC7" w:rsidRDefault="008E1F6A" w:rsidP="008E1F6A">
            <w:pPr>
              <w:rPr>
                <w:rFonts w:cs="Arial"/>
                <w:sz w:val="18"/>
                <w:szCs w:val="18"/>
              </w:rPr>
            </w:pPr>
            <w:r w:rsidRPr="001D2BC7">
              <w:rPr>
                <w:rFonts w:cs="Arial"/>
                <w:sz w:val="18"/>
                <w:szCs w:val="18"/>
              </w:rPr>
              <w:t>zwrot 100% kwoty wypłaconej pierwszej raty pomocy – jeżeli suma punktów przyznanych za kryteria wyboru i stanowiących podstawę do przyznania pomocy, pomniejszona o punkty za to kryterium lub łącznie za to kryterium i kryterium dotyczące udziału w systemach jakości (jeżeli beneficjent nie zrealizował również zobowiązania do udziału w systemach jakości) skutkowałaby nieprzyznaniem tej pomocy.</w:t>
            </w:r>
          </w:p>
          <w:p w14:paraId="582EFE34" w14:textId="77777777" w:rsidR="008E1F6A" w:rsidRPr="001D2BC7" w:rsidRDefault="008E1F6A" w:rsidP="008E1F6A">
            <w:pPr>
              <w:rPr>
                <w:rFonts w:cs="Arial"/>
                <w:sz w:val="18"/>
                <w:szCs w:val="18"/>
              </w:rPr>
            </w:pPr>
          </w:p>
          <w:p w14:paraId="1DDAE364" w14:textId="77777777" w:rsidR="008E1F6A" w:rsidRPr="001D2BC7" w:rsidRDefault="008E1F6A" w:rsidP="008E1F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8" w:type="pct"/>
            <w:shd w:val="clear" w:color="auto" w:fill="D9D9D9" w:themeFill="background1" w:themeFillShade="D9"/>
          </w:tcPr>
          <w:p w14:paraId="71522647" w14:textId="77777777" w:rsidR="008E1F6A" w:rsidRPr="001D2BC7" w:rsidRDefault="008E1F6A" w:rsidP="008E1F6A">
            <w:pPr>
              <w:rPr>
                <w:rFonts w:eastAsia="Calibri" w:cs="Arial"/>
                <w:sz w:val="18"/>
                <w:szCs w:val="18"/>
              </w:rPr>
            </w:pPr>
            <w:r w:rsidRPr="001D2BC7">
              <w:rPr>
                <w:rFonts w:cs="Arial"/>
                <w:sz w:val="18"/>
                <w:szCs w:val="18"/>
              </w:rPr>
              <w:t>zwrot 5% wypłaconej kwoty pomocy</w:t>
            </w:r>
            <w:r w:rsidRPr="001D2BC7">
              <w:rPr>
                <w:sz w:val="18"/>
                <w:szCs w:val="18"/>
                <w:u w:val="single"/>
              </w:rPr>
              <w:t xml:space="preserve"> za każdy rok kalendarzowy, w którym</w:t>
            </w:r>
            <w:r w:rsidRPr="001D2BC7">
              <w:rPr>
                <w:rFonts w:cs="Arial"/>
                <w:sz w:val="18"/>
                <w:szCs w:val="18"/>
              </w:rPr>
              <w:t xml:space="preserve"> </w:t>
            </w:r>
            <w:r w:rsidRPr="001D2BC7">
              <w:rPr>
                <w:sz w:val="18"/>
                <w:szCs w:val="18"/>
              </w:rPr>
              <w:t xml:space="preserve">nie prowadzono </w:t>
            </w:r>
            <w:r w:rsidRPr="001D2BC7">
              <w:rPr>
                <w:rFonts w:cs="Arial"/>
                <w:sz w:val="18"/>
                <w:szCs w:val="18"/>
              </w:rPr>
              <w:t xml:space="preserve">produkcji zwierzęcej na wymaganym poziomie </w:t>
            </w:r>
          </w:p>
          <w:p w14:paraId="77935F69" w14:textId="77777777" w:rsidR="008E1F6A" w:rsidRPr="001D2BC7" w:rsidRDefault="008E1F6A" w:rsidP="008E1F6A">
            <w:pPr>
              <w:rPr>
                <w:rFonts w:eastAsia="Calibri" w:cs="Arial"/>
                <w:sz w:val="18"/>
                <w:szCs w:val="18"/>
              </w:rPr>
            </w:pPr>
          </w:p>
          <w:p w14:paraId="6BC03574" w14:textId="77777777" w:rsidR="008E1F6A" w:rsidRPr="001D2BC7" w:rsidRDefault="008E1F6A" w:rsidP="008E1F6A">
            <w:pPr>
              <w:rPr>
                <w:rFonts w:cs="Arial"/>
                <w:sz w:val="18"/>
                <w:szCs w:val="18"/>
              </w:rPr>
            </w:pPr>
            <w:r w:rsidRPr="001D2BC7">
              <w:rPr>
                <w:rFonts w:cs="Arial"/>
                <w:sz w:val="18"/>
                <w:szCs w:val="18"/>
              </w:rPr>
              <w:t>zwrot 100% wypłaconej kwoty pomocy – jeżeli suma punktów przyznanych za kryteria wyboru i stanowiących podstawę do przyznania pomocy, pomniejszona o punkty za to kryterium lub łącznie za to kryterium i kryterium dotyczące udziału w systemach jakości jakości (jeżeli beneficjent nie zrealizował również zobowiązania do udziału w systemach jakości)  skutkowałaby nieprzyznaniem tej pomocy.</w:t>
            </w:r>
          </w:p>
          <w:p w14:paraId="47CF9C26" w14:textId="77777777" w:rsidR="008E1F6A" w:rsidRPr="001D2BC7" w:rsidRDefault="008E1F6A" w:rsidP="008E1F6A">
            <w:pPr>
              <w:rPr>
                <w:rFonts w:cs="Arial"/>
                <w:sz w:val="18"/>
                <w:szCs w:val="18"/>
              </w:rPr>
            </w:pPr>
          </w:p>
        </w:tc>
      </w:tr>
      <w:tr w:rsidR="008E1F6A" w:rsidRPr="001474D6" w14:paraId="4A80B103" w14:textId="77777777" w:rsidTr="008E1F6A">
        <w:tc>
          <w:tcPr>
            <w:tcW w:w="312" w:type="pct"/>
          </w:tcPr>
          <w:p w14:paraId="3FB6EF56" w14:textId="77777777" w:rsidR="008E1F6A" w:rsidRPr="001474D6" w:rsidRDefault="008E1F6A" w:rsidP="008E1F6A">
            <w:pPr>
              <w:rPr>
                <w:rFonts w:eastAsia="Calibri" w:cs="Arial"/>
                <w:sz w:val="18"/>
                <w:szCs w:val="18"/>
              </w:rPr>
            </w:pPr>
            <w:r w:rsidRPr="001474D6">
              <w:rPr>
                <w:rFonts w:eastAsia="Calibri" w:cs="Arial"/>
                <w:sz w:val="18"/>
                <w:szCs w:val="18"/>
              </w:rPr>
              <w:t>7.</w:t>
            </w:r>
          </w:p>
        </w:tc>
        <w:tc>
          <w:tcPr>
            <w:tcW w:w="1232" w:type="pct"/>
          </w:tcPr>
          <w:p w14:paraId="680882BF" w14:textId="77777777" w:rsidR="008E1F6A" w:rsidRPr="001D2BC7" w:rsidRDefault="008E1F6A" w:rsidP="008E1F6A">
            <w:pPr>
              <w:rPr>
                <w:rFonts w:cs="Arial"/>
                <w:sz w:val="18"/>
                <w:szCs w:val="18"/>
              </w:rPr>
            </w:pPr>
            <w:r w:rsidRPr="001D2BC7">
              <w:rPr>
                <w:rFonts w:eastAsia="Calibri" w:cs="Arial"/>
                <w:sz w:val="18"/>
                <w:szCs w:val="18"/>
              </w:rPr>
              <w:t xml:space="preserve">beneficjent rozpoczął i kontynuuje </w:t>
            </w:r>
            <w:r w:rsidRPr="001D2BC7">
              <w:rPr>
                <w:rFonts w:eastAsiaTheme="minorEastAsia" w:cs="Arial"/>
                <w:sz w:val="18"/>
                <w:szCs w:val="18"/>
              </w:rPr>
              <w:t xml:space="preserve">do dnia </w:t>
            </w:r>
            <w:r w:rsidRPr="001D2BC7">
              <w:rPr>
                <w:rFonts w:cs="Arial"/>
                <w:sz w:val="18"/>
                <w:szCs w:val="18"/>
              </w:rPr>
              <w:t>upływu 5 lat od dnia wypłaty pierwszej raty pomocy</w:t>
            </w:r>
            <w:r w:rsidRPr="001D2BC7">
              <w:rPr>
                <w:rFonts w:eastAsia="Calibri" w:cs="Arial"/>
                <w:sz w:val="18"/>
                <w:szCs w:val="18"/>
              </w:rPr>
              <w:t xml:space="preserve"> udział w systemach jakości, </w:t>
            </w:r>
            <w:r w:rsidRPr="001D2BC7">
              <w:rPr>
                <w:rFonts w:cs="Arial"/>
                <w:sz w:val="18"/>
                <w:szCs w:val="18"/>
              </w:rPr>
              <w:t xml:space="preserve">jeżeli przyznano mu punkty z tytułu tego kryterium wyboru </w:t>
            </w:r>
          </w:p>
        </w:tc>
        <w:tc>
          <w:tcPr>
            <w:tcW w:w="898" w:type="pct"/>
            <w:shd w:val="clear" w:color="auto" w:fill="F2F2F2" w:themeFill="background1" w:themeFillShade="F2"/>
          </w:tcPr>
          <w:p w14:paraId="298CB553" w14:textId="77777777" w:rsidR="008E1F6A" w:rsidRPr="001D2BC7" w:rsidRDefault="008E1F6A" w:rsidP="008E1F6A">
            <w:pPr>
              <w:rPr>
                <w:rFonts w:cs="Arial"/>
                <w:sz w:val="18"/>
                <w:szCs w:val="18"/>
              </w:rPr>
            </w:pPr>
            <w:r w:rsidRPr="001D2BC7">
              <w:rPr>
                <w:rFonts w:eastAsiaTheme="minorEastAsia" w:cs="Arial"/>
                <w:sz w:val="18"/>
                <w:szCs w:val="18"/>
              </w:rPr>
              <w:t>brak wypłaty drugiej raty pomocy</w:t>
            </w:r>
          </w:p>
        </w:tc>
        <w:tc>
          <w:tcPr>
            <w:tcW w:w="1280" w:type="pct"/>
            <w:shd w:val="clear" w:color="auto" w:fill="D9D9D9" w:themeFill="background1" w:themeFillShade="D9"/>
          </w:tcPr>
          <w:p w14:paraId="16150620" w14:textId="77777777" w:rsidR="008E1F6A" w:rsidRPr="001D2BC7" w:rsidRDefault="008E1F6A" w:rsidP="008E1F6A">
            <w:pPr>
              <w:rPr>
                <w:rFonts w:cs="Arial"/>
                <w:sz w:val="18"/>
                <w:szCs w:val="18"/>
              </w:rPr>
            </w:pPr>
            <w:r w:rsidRPr="001D2BC7">
              <w:rPr>
                <w:rFonts w:cs="Arial"/>
                <w:sz w:val="18"/>
                <w:szCs w:val="18"/>
              </w:rPr>
              <w:t>zwrot 100% kwoty wypłaconej pierwszej raty pomocy – jeżeli suma punktów przyznanych za kryteria wyboru i stanowiących podstawę do przyznania pomocy, pomniejszona o punkty za to kryterium lub łącznie za to kryterium i kryterium dotyczące produkcji zwierzęcej (jeżeli beneficjent nie zrealizował również zobowiązania do prowadzenia produkcji zwierzęcej na odpowiednim poziomie) skutkowałaby nieprzyznaniem tej pomocy.</w:t>
            </w:r>
          </w:p>
          <w:p w14:paraId="3F98AC5A" w14:textId="77777777" w:rsidR="008E1F6A" w:rsidRPr="001D2BC7" w:rsidRDefault="008E1F6A" w:rsidP="008E1F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8" w:type="pct"/>
            <w:shd w:val="clear" w:color="auto" w:fill="D9D9D9" w:themeFill="background1" w:themeFillShade="D9"/>
          </w:tcPr>
          <w:p w14:paraId="5F18D169" w14:textId="77777777" w:rsidR="008E1F6A" w:rsidRPr="001D2BC7" w:rsidRDefault="008E1F6A" w:rsidP="008E1F6A">
            <w:pPr>
              <w:rPr>
                <w:rFonts w:cs="Arial"/>
                <w:sz w:val="18"/>
                <w:szCs w:val="18"/>
              </w:rPr>
            </w:pPr>
            <w:r w:rsidRPr="001D2BC7">
              <w:rPr>
                <w:rFonts w:cs="Arial"/>
                <w:sz w:val="18"/>
                <w:szCs w:val="18"/>
              </w:rPr>
              <w:t xml:space="preserve">zwrot 5% wypłaconej kwoty pomocy </w:t>
            </w:r>
            <w:r w:rsidRPr="001D2BC7">
              <w:rPr>
                <w:sz w:val="18"/>
                <w:szCs w:val="18"/>
                <w:u w:val="single"/>
              </w:rPr>
              <w:t xml:space="preserve">za każdy rok kalendarzowy </w:t>
            </w:r>
            <w:r w:rsidRPr="001D2BC7">
              <w:rPr>
                <w:rFonts w:cs="Arial"/>
                <w:sz w:val="18"/>
                <w:szCs w:val="18"/>
              </w:rPr>
              <w:t xml:space="preserve">nieuczestniczenia w danym roku w systemie jakości </w:t>
            </w:r>
          </w:p>
          <w:p w14:paraId="56268561" w14:textId="77777777" w:rsidR="008E1F6A" w:rsidRPr="001D2BC7" w:rsidRDefault="008E1F6A" w:rsidP="008E1F6A">
            <w:pPr>
              <w:rPr>
                <w:rFonts w:cs="Arial"/>
                <w:sz w:val="18"/>
                <w:szCs w:val="18"/>
              </w:rPr>
            </w:pPr>
          </w:p>
          <w:p w14:paraId="1ED7CB15" w14:textId="77777777" w:rsidR="008E1F6A" w:rsidRPr="001D2BC7" w:rsidRDefault="008E1F6A" w:rsidP="008E1F6A">
            <w:pPr>
              <w:rPr>
                <w:rFonts w:cs="Arial"/>
                <w:sz w:val="18"/>
                <w:szCs w:val="18"/>
              </w:rPr>
            </w:pPr>
            <w:r w:rsidRPr="001D2BC7">
              <w:rPr>
                <w:rFonts w:cs="Arial"/>
                <w:sz w:val="18"/>
                <w:szCs w:val="18"/>
              </w:rPr>
              <w:t>zwrot 100% wypłaconej kwoty pomocy – jeżeli suma punktów przyznanych za kryteria wyboru i stanowiących podstawę do przyznania pomocy, pomniejszona o punkty za to kryterium lub łącznie za to kryterium i kryterium dotyczące produkcji zwierzęcej (jeżeli beneficjent nie zrealizował również zobowiązania do prowadzenia produkcji zwierzęcej na odpowiednim poziomie) skutkowałaby nieprzyznaniem tej pomocy.</w:t>
            </w:r>
          </w:p>
          <w:p w14:paraId="5796AD3C" w14:textId="77777777" w:rsidR="008E1F6A" w:rsidRPr="001D2BC7" w:rsidRDefault="008E1F6A" w:rsidP="008E1F6A">
            <w:pPr>
              <w:rPr>
                <w:rFonts w:cs="Arial"/>
                <w:sz w:val="18"/>
                <w:szCs w:val="18"/>
              </w:rPr>
            </w:pPr>
          </w:p>
        </w:tc>
      </w:tr>
      <w:tr w:rsidR="008E1F6A" w:rsidRPr="001474D6" w14:paraId="041FB74D" w14:textId="77777777" w:rsidTr="008E1F6A">
        <w:tc>
          <w:tcPr>
            <w:tcW w:w="312" w:type="pct"/>
          </w:tcPr>
          <w:p w14:paraId="46138E3D" w14:textId="77777777" w:rsidR="008E1F6A" w:rsidRPr="001474D6" w:rsidRDefault="008E1F6A" w:rsidP="008E1F6A">
            <w:pPr>
              <w:rPr>
                <w:rFonts w:eastAsia="Calibri" w:cs="Arial"/>
                <w:sz w:val="18"/>
                <w:szCs w:val="18"/>
              </w:rPr>
            </w:pPr>
            <w:r w:rsidRPr="001474D6">
              <w:rPr>
                <w:rFonts w:eastAsia="Calibri" w:cs="Arial"/>
                <w:sz w:val="18"/>
                <w:szCs w:val="18"/>
              </w:rPr>
              <w:t>8.</w:t>
            </w:r>
          </w:p>
        </w:tc>
        <w:tc>
          <w:tcPr>
            <w:tcW w:w="1232" w:type="pct"/>
          </w:tcPr>
          <w:p w14:paraId="7744A54E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eastAsia="Calibri" w:cs="Arial"/>
                <w:sz w:val="18"/>
                <w:szCs w:val="18"/>
              </w:rPr>
              <w:t xml:space="preserve">beneficjent prowadzi rachunkowość rolniczą, w tym ewidencję przychodów i rozchodów, co najmniej od dnia złożenia WOP I i wypłaty pierwszej raty pomocy, w okresie realizacji biznesplanu, </w:t>
            </w:r>
            <w:r w:rsidRPr="001474D6">
              <w:rPr>
                <w:rFonts w:cs="Arial"/>
                <w:sz w:val="18"/>
                <w:szCs w:val="18"/>
              </w:rPr>
              <w:t>do dnia upływu 5 lat od dnia wypłaty pierwszej raty</w:t>
            </w:r>
          </w:p>
        </w:tc>
        <w:tc>
          <w:tcPr>
            <w:tcW w:w="898" w:type="pct"/>
            <w:shd w:val="clear" w:color="auto" w:fill="F2F2F2" w:themeFill="background1" w:themeFillShade="F2"/>
          </w:tcPr>
          <w:p w14:paraId="1F8697CD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eastAsiaTheme="minorEastAsia" w:cs="Arial"/>
                <w:sz w:val="18"/>
                <w:szCs w:val="18"/>
              </w:rPr>
              <w:t>brak wypłaty drugiej raty pomocy</w:t>
            </w:r>
          </w:p>
        </w:tc>
        <w:tc>
          <w:tcPr>
            <w:tcW w:w="1280" w:type="pct"/>
            <w:shd w:val="clear" w:color="auto" w:fill="D9D9D9" w:themeFill="background1" w:themeFillShade="D9"/>
          </w:tcPr>
          <w:p w14:paraId="097A4DB2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zwrot 3% kwoty wypłaconej pierwszej raty pomocy za każdy rok nieprowadzenia rachunkowości</w:t>
            </w:r>
          </w:p>
        </w:tc>
        <w:tc>
          <w:tcPr>
            <w:tcW w:w="127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035E50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 xml:space="preserve">określają </w:t>
            </w:r>
            <w:r w:rsidRPr="001474D6">
              <w:rPr>
                <w:rFonts w:cs="Arial"/>
                <w:b/>
                <w:sz w:val="18"/>
                <w:szCs w:val="18"/>
              </w:rPr>
              <w:t>Wytyczne podstawowe</w:t>
            </w:r>
          </w:p>
          <w:p w14:paraId="0045E2D5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</w:p>
          <w:p w14:paraId="141BA899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</w:p>
        </w:tc>
      </w:tr>
      <w:tr w:rsidR="008E1F6A" w:rsidRPr="001474D6" w14:paraId="0C4A277D" w14:textId="77777777" w:rsidTr="008E1F6A">
        <w:tc>
          <w:tcPr>
            <w:tcW w:w="312" w:type="pct"/>
          </w:tcPr>
          <w:p w14:paraId="4FC7ABEA" w14:textId="77777777" w:rsidR="008E1F6A" w:rsidRPr="001474D6" w:rsidRDefault="008E1F6A" w:rsidP="008E1F6A">
            <w:pPr>
              <w:rPr>
                <w:rFonts w:eastAsia="Calibri" w:cs="Arial"/>
                <w:sz w:val="18"/>
                <w:szCs w:val="18"/>
              </w:rPr>
            </w:pPr>
            <w:r w:rsidRPr="001474D6">
              <w:rPr>
                <w:rFonts w:eastAsia="Calibri" w:cs="Arial"/>
                <w:sz w:val="18"/>
                <w:szCs w:val="18"/>
              </w:rPr>
              <w:t>9.</w:t>
            </w:r>
          </w:p>
        </w:tc>
        <w:tc>
          <w:tcPr>
            <w:tcW w:w="1232" w:type="pct"/>
          </w:tcPr>
          <w:p w14:paraId="3A1B2314" w14:textId="77777777" w:rsidR="008E1F6A" w:rsidRPr="001474D6" w:rsidRDefault="008E1F6A" w:rsidP="008E1F6A">
            <w:pPr>
              <w:rPr>
                <w:rFonts w:eastAsia="Calibri" w:cs="Arial"/>
                <w:sz w:val="18"/>
                <w:szCs w:val="18"/>
              </w:rPr>
            </w:pPr>
            <w:r w:rsidRPr="001474D6">
              <w:rPr>
                <w:rFonts w:eastAsia="Calibri" w:cs="Arial"/>
                <w:sz w:val="18"/>
                <w:szCs w:val="18"/>
              </w:rPr>
              <w:t>beneficjent skorzystał z doradztwa indywidualnego dla osób rozpoczynających po raz pierwszy prowadzenie gospodarstwa jako młody rolnik w ramach interwencji „Kompleksowe doradztwo rolnicze”</w:t>
            </w:r>
          </w:p>
          <w:p w14:paraId="3E1D97F9" w14:textId="77777777" w:rsidR="008E1F6A" w:rsidRPr="001474D6" w:rsidRDefault="008E1F6A" w:rsidP="008E1F6A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F2F2F2" w:themeFill="background1" w:themeFillShade="F2"/>
          </w:tcPr>
          <w:p w14:paraId="105BFFE8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eastAsiaTheme="minorEastAsia" w:cs="Arial"/>
                <w:sz w:val="18"/>
                <w:szCs w:val="18"/>
              </w:rPr>
              <w:t>brak wypłaty drugiej raty pomocy</w:t>
            </w:r>
          </w:p>
        </w:tc>
        <w:tc>
          <w:tcPr>
            <w:tcW w:w="1280" w:type="pct"/>
            <w:shd w:val="clear" w:color="auto" w:fill="D9D9D9" w:themeFill="background1" w:themeFillShade="D9"/>
          </w:tcPr>
          <w:p w14:paraId="34750F98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brak</w:t>
            </w:r>
          </w:p>
        </w:tc>
        <w:tc>
          <w:tcPr>
            <w:tcW w:w="1278" w:type="pct"/>
            <w:tcBorders>
              <w:bottom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09E4096C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  <w:r w:rsidRPr="001474D6">
              <w:rPr>
                <w:rFonts w:cs="Arial"/>
                <w:sz w:val="18"/>
                <w:szCs w:val="18"/>
              </w:rPr>
              <w:t>nie dotyczy</w:t>
            </w:r>
          </w:p>
        </w:tc>
      </w:tr>
      <w:tr w:rsidR="008E1F6A" w:rsidRPr="001474D6" w14:paraId="2E9CFEB4" w14:textId="77777777" w:rsidTr="008E1F6A">
        <w:tc>
          <w:tcPr>
            <w:tcW w:w="312" w:type="pct"/>
            <w:shd w:val="clear" w:color="auto" w:fill="auto"/>
          </w:tcPr>
          <w:p w14:paraId="13D9A32E" w14:textId="77777777" w:rsidR="008E1F6A" w:rsidRPr="001474D6" w:rsidRDefault="008E1F6A" w:rsidP="008E1F6A">
            <w:pPr>
              <w:rPr>
                <w:rFonts w:eastAsia="Calibri" w:cs="Arial"/>
                <w:sz w:val="18"/>
                <w:szCs w:val="18"/>
              </w:rPr>
            </w:pPr>
            <w:r w:rsidRPr="001474D6">
              <w:rPr>
                <w:rFonts w:eastAsia="Calibri" w:cs="Arial"/>
                <w:sz w:val="18"/>
                <w:szCs w:val="18"/>
              </w:rPr>
              <w:t>10.</w:t>
            </w:r>
          </w:p>
        </w:tc>
        <w:tc>
          <w:tcPr>
            <w:tcW w:w="1232" w:type="pct"/>
          </w:tcPr>
          <w:p w14:paraId="1F55DB1A" w14:textId="77777777" w:rsidR="008E1F6A" w:rsidRPr="001474D6" w:rsidRDefault="008E1F6A" w:rsidP="008E1F6A">
            <w:pPr>
              <w:rPr>
                <w:rFonts w:eastAsia="Calibri" w:cs="Arial"/>
                <w:sz w:val="18"/>
                <w:szCs w:val="18"/>
              </w:rPr>
            </w:pPr>
            <w:r w:rsidRPr="001474D6">
              <w:rPr>
                <w:rFonts w:eastAsia="Calibri" w:cs="Arial"/>
                <w:sz w:val="18"/>
                <w:szCs w:val="18"/>
              </w:rPr>
              <w:t xml:space="preserve">beneficjent uzupełnił kwalifikacje zawodowe (wykształcenie) jeśli nie spełniał wymogu dotyczącego posiadania odpowiednich kwalifikacji zawodowych lub umiejętności na etapie przyznawania pomocy </w:t>
            </w:r>
          </w:p>
        </w:tc>
        <w:tc>
          <w:tcPr>
            <w:tcW w:w="898" w:type="pct"/>
            <w:shd w:val="clear" w:color="auto" w:fill="F2F2F2" w:themeFill="background1" w:themeFillShade="F2"/>
          </w:tcPr>
          <w:p w14:paraId="3BC3418C" w14:textId="77777777" w:rsidR="008E1F6A" w:rsidRPr="001474D6" w:rsidRDefault="008E1F6A" w:rsidP="008E1F6A">
            <w:pPr>
              <w:rPr>
                <w:rFonts w:eastAsiaTheme="minorEastAsia" w:cs="Arial"/>
                <w:sz w:val="18"/>
                <w:szCs w:val="18"/>
              </w:rPr>
            </w:pPr>
            <w:r w:rsidRPr="001474D6">
              <w:rPr>
                <w:rFonts w:eastAsiaTheme="minorEastAsia" w:cs="Arial"/>
                <w:sz w:val="18"/>
                <w:szCs w:val="18"/>
              </w:rPr>
              <w:t>brak wypłaty drugiej raty pomocy – jeżeli termin na uzupełnienie wykształcenia upły</w:t>
            </w:r>
            <w:r>
              <w:rPr>
                <w:rFonts w:eastAsiaTheme="minorEastAsia" w:cs="Arial"/>
                <w:sz w:val="18"/>
                <w:szCs w:val="18"/>
              </w:rPr>
              <w:t>wa</w:t>
            </w:r>
            <w:r w:rsidRPr="001474D6">
              <w:rPr>
                <w:rFonts w:eastAsiaTheme="minorEastAsia" w:cs="Arial"/>
                <w:sz w:val="18"/>
                <w:szCs w:val="18"/>
              </w:rPr>
              <w:t xml:space="preserve"> przed wypłatą drugiej raty pomocy</w:t>
            </w:r>
            <w:r>
              <w:rPr>
                <w:rFonts w:eastAsiaTheme="minorEastAsia" w:cs="Arial"/>
                <w:sz w:val="18"/>
                <w:szCs w:val="18"/>
              </w:rPr>
              <w:t xml:space="preserve">; nie dotyczy następcy prawnego beneficjenta </w:t>
            </w:r>
          </w:p>
          <w:p w14:paraId="4CB66E2D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</w:p>
          <w:p w14:paraId="0DAD97C8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80" w:type="pct"/>
            <w:shd w:val="clear" w:color="auto" w:fill="D9D9D9" w:themeFill="background1" w:themeFillShade="D9"/>
          </w:tcPr>
          <w:p w14:paraId="57A4888E" w14:textId="77777777" w:rsidR="008E1F6A" w:rsidRPr="001474D6" w:rsidRDefault="008E1F6A" w:rsidP="008E1F6A">
            <w:pPr>
              <w:rPr>
                <w:rFonts w:eastAsiaTheme="minorEastAsia" w:cs="Arial"/>
                <w:sz w:val="18"/>
                <w:szCs w:val="18"/>
              </w:rPr>
            </w:pPr>
            <w:r w:rsidRPr="001474D6">
              <w:rPr>
                <w:rFonts w:eastAsia="Calibri" w:cs="Arial"/>
                <w:sz w:val="18"/>
                <w:szCs w:val="18"/>
              </w:rPr>
              <w:t>zwrot 100% pierwszej raty pomocy</w:t>
            </w:r>
            <w:r>
              <w:rPr>
                <w:rFonts w:eastAsia="Calibri" w:cs="Arial"/>
                <w:sz w:val="18"/>
                <w:szCs w:val="18"/>
              </w:rPr>
              <w:t>-</w:t>
            </w:r>
            <w:r w:rsidRPr="001474D6">
              <w:rPr>
                <w:rFonts w:eastAsiaTheme="minorEastAsia" w:cs="Arial"/>
                <w:sz w:val="18"/>
                <w:szCs w:val="18"/>
              </w:rPr>
              <w:t>jeżeli termin na uzupełnienie wykształcenia upły</w:t>
            </w:r>
            <w:r>
              <w:rPr>
                <w:rFonts w:eastAsiaTheme="minorEastAsia" w:cs="Arial"/>
                <w:sz w:val="18"/>
                <w:szCs w:val="18"/>
              </w:rPr>
              <w:t>wa</w:t>
            </w:r>
            <w:r w:rsidRPr="001474D6">
              <w:rPr>
                <w:rFonts w:eastAsiaTheme="minorEastAsia" w:cs="Arial"/>
                <w:sz w:val="18"/>
                <w:szCs w:val="18"/>
              </w:rPr>
              <w:t xml:space="preserve"> przed wypłatą drugiej raty pomocy)</w:t>
            </w:r>
            <w:r>
              <w:rPr>
                <w:rFonts w:eastAsiaTheme="minorEastAsia" w:cs="Arial"/>
                <w:sz w:val="18"/>
                <w:szCs w:val="18"/>
              </w:rPr>
              <w:t xml:space="preserve">; nie dotyczy następcy prawnego beneficjenta </w:t>
            </w:r>
          </w:p>
          <w:p w14:paraId="5E179291" w14:textId="77777777" w:rsidR="008E1F6A" w:rsidRPr="001474D6" w:rsidRDefault="008E1F6A" w:rsidP="008E1F6A">
            <w:pPr>
              <w:rPr>
                <w:rFonts w:eastAsiaTheme="minorEastAsia" w:cs="Arial"/>
                <w:sz w:val="18"/>
                <w:szCs w:val="18"/>
              </w:rPr>
            </w:pPr>
          </w:p>
          <w:p w14:paraId="495E9C7E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8" w:type="pct"/>
            <w:tcBorders>
              <w:bottom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4DA6631E" w14:textId="77777777" w:rsidR="008E1F6A" w:rsidRPr="001474D6" w:rsidRDefault="008E1F6A" w:rsidP="008E1F6A">
            <w:pPr>
              <w:rPr>
                <w:rFonts w:eastAsia="Calibri" w:cs="Arial"/>
                <w:sz w:val="18"/>
                <w:szCs w:val="18"/>
              </w:rPr>
            </w:pPr>
            <w:r w:rsidRPr="001474D6">
              <w:rPr>
                <w:rFonts w:eastAsia="Calibri" w:cs="Arial"/>
                <w:sz w:val="18"/>
                <w:szCs w:val="18"/>
              </w:rPr>
              <w:t xml:space="preserve">zwrot 100% wypłaconej kwoty pomocy - </w:t>
            </w:r>
            <w:r w:rsidRPr="001474D6">
              <w:rPr>
                <w:rFonts w:eastAsiaTheme="minorEastAsia" w:cs="Arial"/>
                <w:sz w:val="18"/>
                <w:szCs w:val="18"/>
              </w:rPr>
              <w:t xml:space="preserve">jeżeli beneficjent nie uzupełnił wykształcenia w terminie </w:t>
            </w:r>
            <w:r>
              <w:rPr>
                <w:rFonts w:eastAsiaTheme="minorEastAsia" w:cs="Arial"/>
                <w:sz w:val="18"/>
                <w:szCs w:val="18"/>
              </w:rPr>
              <w:t>przypadającym (w OZC lub w dniu zakończenia OZC – w przypadku następcy prawnego beneficjenta</w:t>
            </w:r>
            <w:r w:rsidRPr="001474D6">
              <w:rPr>
                <w:rFonts w:eastAsiaTheme="minorEastAsia" w:cs="Arial"/>
                <w:sz w:val="18"/>
                <w:szCs w:val="18"/>
              </w:rPr>
              <w:t>.</w:t>
            </w:r>
          </w:p>
          <w:p w14:paraId="03354B78" w14:textId="77777777" w:rsidR="008E1F6A" w:rsidRPr="001474D6" w:rsidRDefault="008E1F6A" w:rsidP="008E1F6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54CADBC" w14:textId="2BD0903E" w:rsidR="008E1F6A" w:rsidRPr="001474D6" w:rsidRDefault="008E1F6A" w:rsidP="008E1F6A">
      <w:pPr>
        <w:rPr>
          <w:rFonts w:cs="Arial"/>
        </w:rPr>
        <w:sectPr w:rsidR="008E1F6A" w:rsidRPr="001474D6" w:rsidSect="008E1F6A">
          <w:pgSz w:w="16838" w:h="11906" w:orient="landscape"/>
          <w:pgMar w:top="1417" w:right="1417" w:bottom="1417" w:left="1417" w:header="708" w:footer="708" w:gutter="0"/>
          <w:pgNumType w:start="32" w:chapStyle="1" w:chapSep="emDash"/>
          <w:cols w:space="708"/>
          <w:titlePg/>
          <w:docGrid w:linePitch="360"/>
        </w:sectPr>
      </w:pPr>
    </w:p>
    <w:p w14:paraId="49B1F743" w14:textId="1836C006" w:rsidR="008E1F6A" w:rsidRPr="001D2BC7" w:rsidRDefault="008E1F6A" w:rsidP="001D2BC7">
      <w:pPr>
        <w:spacing w:after="160"/>
        <w:rPr>
          <w:rFonts w:cs="Arial"/>
          <w:highlight w:val="yellow"/>
        </w:rPr>
      </w:pPr>
    </w:p>
    <w:p w14:paraId="4B67A9BE" w14:textId="77777777" w:rsidR="008E1F6A" w:rsidRPr="001D2BC7" w:rsidRDefault="008E1F6A" w:rsidP="008E1F6A">
      <w:pPr>
        <w:rPr>
          <w:rFonts w:cs="Arial"/>
        </w:rPr>
      </w:pPr>
      <w:r w:rsidRPr="001D2BC7">
        <w:rPr>
          <w:rFonts w:cs="Arial"/>
        </w:rPr>
        <w:t xml:space="preserve">Warunki zwrotu pomocy w przypadku niespełnienia warunków wypłaty pomocy lub zobowiązań wspólnych dla większej liczby interwencji określają Wytyczne podstawowe dotyczące wsparcia w ramach PS WPR. </w:t>
      </w:r>
    </w:p>
    <w:p w14:paraId="62E7C725" w14:textId="77777777" w:rsidR="008E1F6A" w:rsidRPr="001D2BC7" w:rsidRDefault="008E1F6A" w:rsidP="008E1F6A">
      <w:pPr>
        <w:pStyle w:val="Zwykytekst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1D2BC7">
        <w:rPr>
          <w:rFonts w:ascii="Arial" w:hAnsi="Arial" w:cs="Arial"/>
          <w:sz w:val="24"/>
          <w:szCs w:val="24"/>
        </w:rPr>
        <w:t xml:space="preserve">W przypadku ustalenia sankcji dotyczącej zwrotu części wypłaconej pomocy beneficjent jest zobowiązany wypełniać pozostałe zobowiązania. Sankcje sumują się na poszczególnych etapach (WoP II, OZC) – sankcje mogą wynikać z niedotrzymania kilku zobowiązań. </w:t>
      </w:r>
    </w:p>
    <w:p w14:paraId="70CFD092" w14:textId="77777777" w:rsidR="008E1F6A" w:rsidRPr="001474D6" w:rsidRDefault="008E1F6A" w:rsidP="008E1F6A">
      <w:pPr>
        <w:pStyle w:val="Akapitzlist"/>
        <w:ind w:left="284"/>
        <w:rPr>
          <w:rFonts w:cs="Arial"/>
        </w:rPr>
      </w:pPr>
    </w:p>
    <w:p w14:paraId="6F817416" w14:textId="77777777" w:rsidR="008E1F6A" w:rsidRPr="001474D6" w:rsidRDefault="008E1F6A" w:rsidP="008E1F6A">
      <w:pPr>
        <w:rPr>
          <w:rFonts w:ascii="Verdana" w:eastAsia="Verdana" w:hAnsi="Verdana" w:cs="Verdana"/>
          <w:sz w:val="20"/>
          <w:szCs w:val="20"/>
        </w:rPr>
      </w:pPr>
      <w:r w:rsidRPr="001474D6">
        <w:rPr>
          <w:rFonts w:ascii="Verdana" w:eastAsia="Verdana" w:hAnsi="Verdana" w:cs="Verdana"/>
          <w:sz w:val="20"/>
          <w:szCs w:val="20"/>
        </w:rPr>
        <w:br w:type="page"/>
      </w:r>
    </w:p>
    <w:p w14:paraId="04C9D459" w14:textId="70FF46F8" w:rsidR="008E1F6A" w:rsidRPr="001A4CD0" w:rsidRDefault="008E1F6A" w:rsidP="001A4CD0">
      <w:pPr>
        <w:pStyle w:val="Nagwek1"/>
        <w:rPr>
          <w:rFonts w:eastAsiaTheme="minorEastAsia"/>
        </w:rPr>
      </w:pPr>
      <w:bookmarkStart w:id="39" w:name="_Toc121310406"/>
      <w:bookmarkStart w:id="40" w:name="_Toc122560361"/>
      <w:r w:rsidRPr="001474D6">
        <w:rPr>
          <w:rFonts w:eastAsiaTheme="minorEastAsia"/>
        </w:rPr>
        <w:t xml:space="preserve">Załącznik </w:t>
      </w:r>
      <w:r w:rsidRPr="001474D6">
        <w:t xml:space="preserve">– </w:t>
      </w:r>
      <w:r w:rsidRPr="001474D6">
        <w:rPr>
          <w:rFonts w:eastAsiaTheme="minorEastAsia"/>
        </w:rPr>
        <w:t>Szczegółowy wykaz kierunków studiów, zawodów, tytułów kwalifikacyjnych oraz rodzaje dokumentów potwierdzających posiadanie kwalifikacji zawodowych i umiejętności</w:t>
      </w:r>
      <w:bookmarkEnd w:id="39"/>
      <w:bookmarkEnd w:id="40"/>
    </w:p>
    <w:p w14:paraId="4DE41347" w14:textId="77777777" w:rsidR="008E1F6A" w:rsidRPr="009C009D" w:rsidRDefault="008E1F6A" w:rsidP="008E1F6A">
      <w:pPr>
        <w:pStyle w:val="OZNZACZNIKAwskazanienrzacznika"/>
        <w:rPr>
          <w:rFonts w:ascii="Arial" w:hAnsi="Arial"/>
          <w:szCs w:val="24"/>
        </w:rPr>
      </w:pPr>
    </w:p>
    <w:p w14:paraId="41C4666E" w14:textId="77777777" w:rsidR="008E1F6A" w:rsidRPr="009C009D" w:rsidRDefault="008E1F6A" w:rsidP="008E1F6A">
      <w:pPr>
        <w:pStyle w:val="USTustnpkodeksu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1. Kierunkami studiów pierwszego, drugiego stopnia oraz jednolitych studiów magisterskich, których ukończenie uznaje się za posiadanie kwalifikacji zawodowych, są:</w:t>
      </w:r>
    </w:p>
    <w:p w14:paraId="269A696C" w14:textId="77777777" w:rsidR="008E1F6A" w:rsidRPr="009C009D" w:rsidRDefault="008E1F6A" w:rsidP="008E1F6A">
      <w:pPr>
        <w:pStyle w:val="PKTpunkt"/>
        <w:rPr>
          <w:rFonts w:ascii="Arial" w:hAnsi="Arial"/>
          <w:sz w:val="24"/>
          <w:szCs w:val="24"/>
        </w:rPr>
      </w:pPr>
      <w:r w:rsidRPr="009C009D">
        <w:rPr>
          <w:rFonts w:ascii="Arial" w:hAnsi="Arial"/>
          <w:sz w:val="24"/>
          <w:szCs w:val="24"/>
        </w:rPr>
        <w:t>1)</w:t>
      </w:r>
      <w:r w:rsidRPr="009C009D">
        <w:rPr>
          <w:rFonts w:ascii="Arial" w:hAnsi="Arial"/>
          <w:sz w:val="24"/>
          <w:szCs w:val="24"/>
        </w:rPr>
        <w:tab/>
        <w:t>rolnictwo;</w:t>
      </w:r>
    </w:p>
    <w:p w14:paraId="0CCB1773" w14:textId="77777777" w:rsidR="008E1F6A" w:rsidRPr="009C009D" w:rsidRDefault="008E1F6A" w:rsidP="008E1F6A">
      <w:pPr>
        <w:pStyle w:val="PKTpunkt"/>
        <w:rPr>
          <w:rFonts w:ascii="Arial" w:hAnsi="Arial"/>
          <w:sz w:val="24"/>
          <w:szCs w:val="24"/>
        </w:rPr>
      </w:pPr>
      <w:r w:rsidRPr="009C009D">
        <w:rPr>
          <w:rFonts w:ascii="Arial" w:hAnsi="Arial"/>
          <w:sz w:val="24"/>
          <w:szCs w:val="24"/>
        </w:rPr>
        <w:t>2)</w:t>
      </w:r>
      <w:r w:rsidRPr="009C009D">
        <w:rPr>
          <w:rFonts w:ascii="Arial" w:hAnsi="Arial"/>
          <w:sz w:val="24"/>
          <w:szCs w:val="24"/>
        </w:rPr>
        <w:tab/>
        <w:t>ogrodnictwo;</w:t>
      </w:r>
    </w:p>
    <w:p w14:paraId="664F47A1" w14:textId="77777777" w:rsidR="008E1F6A" w:rsidRPr="009C009D" w:rsidRDefault="008E1F6A" w:rsidP="008E1F6A">
      <w:pPr>
        <w:pStyle w:val="PKTpunkt"/>
        <w:rPr>
          <w:rFonts w:ascii="Arial" w:hAnsi="Arial"/>
          <w:sz w:val="24"/>
          <w:szCs w:val="24"/>
        </w:rPr>
      </w:pPr>
      <w:r w:rsidRPr="009C009D">
        <w:rPr>
          <w:rFonts w:ascii="Arial" w:hAnsi="Arial"/>
          <w:sz w:val="24"/>
          <w:szCs w:val="24"/>
        </w:rPr>
        <w:t>3)</w:t>
      </w:r>
      <w:r w:rsidRPr="009C009D">
        <w:rPr>
          <w:rFonts w:ascii="Arial" w:hAnsi="Arial"/>
          <w:sz w:val="24"/>
          <w:szCs w:val="24"/>
        </w:rPr>
        <w:tab/>
        <w:t>weterynaria – w przypadku gdy w gospodarstwie są prowadzone chów lub hodowla zwierząt;</w:t>
      </w:r>
    </w:p>
    <w:p w14:paraId="0A7BD5D1" w14:textId="77777777" w:rsidR="008E1F6A" w:rsidRPr="009C009D" w:rsidRDefault="008E1F6A" w:rsidP="008E1F6A">
      <w:pPr>
        <w:pStyle w:val="PKTpunkt"/>
        <w:rPr>
          <w:rFonts w:ascii="Arial" w:hAnsi="Arial"/>
          <w:sz w:val="24"/>
          <w:szCs w:val="24"/>
        </w:rPr>
      </w:pPr>
      <w:r w:rsidRPr="009C009D">
        <w:rPr>
          <w:rFonts w:ascii="Arial" w:hAnsi="Arial"/>
          <w:sz w:val="24"/>
          <w:szCs w:val="24"/>
        </w:rPr>
        <w:t>4)</w:t>
      </w:r>
      <w:r w:rsidRPr="009C009D">
        <w:rPr>
          <w:rFonts w:ascii="Arial" w:hAnsi="Arial"/>
          <w:sz w:val="24"/>
          <w:szCs w:val="24"/>
        </w:rPr>
        <w:tab/>
        <w:t>technika rolnicza i leśna;</w:t>
      </w:r>
    </w:p>
    <w:p w14:paraId="4BC65CBC" w14:textId="77777777" w:rsidR="008E1F6A" w:rsidRPr="009C009D" w:rsidRDefault="008E1F6A" w:rsidP="008E1F6A">
      <w:pPr>
        <w:pStyle w:val="PKTpunkt"/>
        <w:rPr>
          <w:rFonts w:ascii="Arial" w:hAnsi="Arial"/>
          <w:sz w:val="24"/>
          <w:szCs w:val="24"/>
        </w:rPr>
      </w:pPr>
      <w:r w:rsidRPr="009C009D">
        <w:rPr>
          <w:rFonts w:ascii="Arial" w:hAnsi="Arial"/>
          <w:sz w:val="24"/>
          <w:szCs w:val="24"/>
        </w:rPr>
        <w:t>5)</w:t>
      </w:r>
      <w:r w:rsidRPr="009C009D">
        <w:rPr>
          <w:rFonts w:ascii="Arial" w:hAnsi="Arial"/>
          <w:sz w:val="24"/>
          <w:szCs w:val="24"/>
        </w:rPr>
        <w:tab/>
        <w:t>zootechnika;</w:t>
      </w:r>
    </w:p>
    <w:p w14:paraId="13E07FC7" w14:textId="77777777" w:rsidR="008E1F6A" w:rsidRPr="009C009D" w:rsidRDefault="008E1F6A" w:rsidP="008E1F6A">
      <w:pPr>
        <w:pStyle w:val="PKTpunkt"/>
        <w:rPr>
          <w:rFonts w:ascii="Arial" w:hAnsi="Arial"/>
          <w:sz w:val="24"/>
          <w:szCs w:val="24"/>
        </w:rPr>
      </w:pPr>
      <w:r w:rsidRPr="009C009D">
        <w:rPr>
          <w:rFonts w:ascii="Arial" w:hAnsi="Arial"/>
          <w:sz w:val="24"/>
          <w:szCs w:val="24"/>
        </w:rPr>
        <w:t xml:space="preserve">6) </w:t>
      </w:r>
      <w:r w:rsidRPr="009C009D">
        <w:rPr>
          <w:rFonts w:ascii="Arial" w:hAnsi="Arial"/>
          <w:sz w:val="24"/>
          <w:szCs w:val="24"/>
        </w:rPr>
        <w:tab/>
        <w:t>architektura krajobrazu.</w:t>
      </w:r>
    </w:p>
    <w:p w14:paraId="2692A2DA" w14:textId="77777777" w:rsidR="008E1F6A" w:rsidRPr="009C009D" w:rsidRDefault="008E1F6A" w:rsidP="008E1F6A">
      <w:pPr>
        <w:pStyle w:val="USTustnpkodeksu"/>
        <w:rPr>
          <w:rFonts w:ascii="Arial" w:hAnsi="Arial"/>
          <w:strike/>
          <w:szCs w:val="24"/>
        </w:rPr>
      </w:pPr>
      <w:r w:rsidRPr="009C009D">
        <w:rPr>
          <w:rFonts w:ascii="Arial" w:hAnsi="Arial"/>
          <w:szCs w:val="24"/>
        </w:rPr>
        <w:t>W przypadku ukończenia studiów na kierunku innym niż wymienione w pkt 1–5 za kwalifikacje zawodowe przydatne do prowadzenia działalności rolniczej w gospodarstwie jako kierujący uznaje się kierunki studiów, w ramach których zakres kształcenia, program albo standardy kształcenia obejmują treści związane z działalnością rolniczą</w:t>
      </w:r>
      <w:r w:rsidRPr="009C009D">
        <w:rPr>
          <w:rStyle w:val="normaltextrun"/>
          <w:rFonts w:ascii="Arial" w:hAnsi="Arial"/>
          <w:szCs w:val="24"/>
        </w:rPr>
        <w:t xml:space="preserve"> </w:t>
      </w:r>
      <w:r w:rsidRPr="009C009D">
        <w:rPr>
          <w:rFonts w:ascii="Arial" w:hAnsi="Arial"/>
          <w:szCs w:val="24"/>
        </w:rPr>
        <w:t xml:space="preserve">w wymiarze łącznym co najmniej 120 godzin. </w:t>
      </w:r>
    </w:p>
    <w:p w14:paraId="627E4974" w14:textId="77777777" w:rsidR="008E1F6A" w:rsidRPr="009C009D" w:rsidRDefault="008E1F6A" w:rsidP="008E1F6A">
      <w:pPr>
        <w:pStyle w:val="USTustnpkodeksu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2. Wykaz zawodów rolniczych na poziomie kwalifikacji technika:</w:t>
      </w:r>
    </w:p>
    <w:p w14:paraId="21D4D330" w14:textId="77777777" w:rsidR="008E1F6A" w:rsidRPr="009C009D" w:rsidRDefault="008E1F6A" w:rsidP="008E1F6A">
      <w:pPr>
        <w:pStyle w:val="PKTpunkt"/>
        <w:rPr>
          <w:rFonts w:ascii="Arial" w:hAnsi="Arial"/>
          <w:sz w:val="24"/>
          <w:szCs w:val="24"/>
        </w:rPr>
      </w:pPr>
      <w:r w:rsidRPr="009C009D">
        <w:rPr>
          <w:rFonts w:ascii="Arial" w:hAnsi="Arial"/>
          <w:sz w:val="24"/>
          <w:szCs w:val="24"/>
        </w:rPr>
        <w:t>1)</w:t>
      </w:r>
      <w:r w:rsidRPr="009C009D">
        <w:rPr>
          <w:rFonts w:ascii="Arial" w:hAnsi="Arial"/>
          <w:sz w:val="24"/>
          <w:szCs w:val="24"/>
        </w:rPr>
        <w:tab/>
        <w:t>technik rolnik;</w:t>
      </w:r>
    </w:p>
    <w:p w14:paraId="7CB6AF6D" w14:textId="77777777" w:rsidR="008E1F6A" w:rsidRPr="009C009D" w:rsidRDefault="008E1F6A" w:rsidP="008E1F6A">
      <w:pPr>
        <w:pStyle w:val="PKTpunkt"/>
        <w:rPr>
          <w:rFonts w:ascii="Arial" w:hAnsi="Arial"/>
          <w:sz w:val="24"/>
          <w:szCs w:val="24"/>
        </w:rPr>
      </w:pPr>
      <w:r w:rsidRPr="009C009D">
        <w:rPr>
          <w:rFonts w:ascii="Arial" w:hAnsi="Arial"/>
          <w:sz w:val="24"/>
          <w:szCs w:val="24"/>
        </w:rPr>
        <w:t>2)</w:t>
      </w:r>
      <w:r w:rsidRPr="009C009D">
        <w:rPr>
          <w:rFonts w:ascii="Arial" w:hAnsi="Arial"/>
          <w:sz w:val="24"/>
          <w:szCs w:val="24"/>
        </w:rPr>
        <w:tab/>
        <w:t>technik ogrodnik;</w:t>
      </w:r>
    </w:p>
    <w:p w14:paraId="0774E462" w14:textId="77777777" w:rsidR="008E1F6A" w:rsidRPr="009C009D" w:rsidRDefault="008E1F6A" w:rsidP="008E1F6A">
      <w:pPr>
        <w:pStyle w:val="PKTpunkt"/>
        <w:rPr>
          <w:rFonts w:ascii="Arial" w:hAnsi="Arial"/>
          <w:sz w:val="24"/>
          <w:szCs w:val="24"/>
        </w:rPr>
      </w:pPr>
      <w:r w:rsidRPr="009C009D">
        <w:rPr>
          <w:rFonts w:ascii="Arial" w:hAnsi="Arial"/>
          <w:sz w:val="24"/>
          <w:szCs w:val="24"/>
        </w:rPr>
        <w:t>3)</w:t>
      </w:r>
      <w:r w:rsidRPr="009C009D">
        <w:rPr>
          <w:rFonts w:ascii="Arial" w:hAnsi="Arial"/>
          <w:sz w:val="24"/>
          <w:szCs w:val="24"/>
        </w:rPr>
        <w:tab/>
        <w:t>technik architektury krajobrazu;</w:t>
      </w:r>
    </w:p>
    <w:p w14:paraId="2A6A39C7" w14:textId="77777777" w:rsidR="008E1F6A" w:rsidRPr="009C009D" w:rsidRDefault="008E1F6A" w:rsidP="008E1F6A">
      <w:pPr>
        <w:pStyle w:val="PKTpunkt"/>
        <w:rPr>
          <w:rFonts w:ascii="Arial" w:hAnsi="Arial"/>
          <w:sz w:val="24"/>
          <w:szCs w:val="24"/>
        </w:rPr>
      </w:pPr>
      <w:r w:rsidRPr="009C009D">
        <w:rPr>
          <w:rFonts w:ascii="Arial" w:hAnsi="Arial"/>
          <w:sz w:val="24"/>
          <w:szCs w:val="24"/>
        </w:rPr>
        <w:t>4)</w:t>
      </w:r>
      <w:r w:rsidRPr="009C009D">
        <w:rPr>
          <w:rFonts w:ascii="Arial" w:hAnsi="Arial"/>
          <w:sz w:val="24"/>
          <w:szCs w:val="24"/>
        </w:rPr>
        <w:tab/>
        <w:t>technik hodowca koni;</w:t>
      </w:r>
    </w:p>
    <w:p w14:paraId="48374748" w14:textId="77777777" w:rsidR="008E1F6A" w:rsidRPr="009C009D" w:rsidRDefault="008E1F6A" w:rsidP="008E1F6A">
      <w:pPr>
        <w:pStyle w:val="PKTpunkt"/>
        <w:rPr>
          <w:rFonts w:ascii="Arial" w:hAnsi="Arial"/>
          <w:sz w:val="24"/>
          <w:szCs w:val="24"/>
        </w:rPr>
      </w:pPr>
      <w:r w:rsidRPr="009C009D">
        <w:rPr>
          <w:rFonts w:ascii="Arial" w:hAnsi="Arial"/>
          <w:sz w:val="24"/>
          <w:szCs w:val="24"/>
        </w:rPr>
        <w:t>5)</w:t>
      </w:r>
      <w:r w:rsidRPr="009C009D">
        <w:rPr>
          <w:rFonts w:ascii="Arial" w:hAnsi="Arial"/>
          <w:sz w:val="24"/>
          <w:szCs w:val="24"/>
        </w:rPr>
        <w:tab/>
        <w:t>technik pszczelarz;</w:t>
      </w:r>
    </w:p>
    <w:p w14:paraId="0BB673A5" w14:textId="77777777" w:rsidR="008E1F6A" w:rsidRPr="009C009D" w:rsidRDefault="008E1F6A" w:rsidP="007B0CB7">
      <w:pPr>
        <w:pStyle w:val="PKTpunkt"/>
        <w:spacing w:line="360" w:lineRule="auto"/>
        <w:rPr>
          <w:rFonts w:ascii="Arial" w:hAnsi="Arial"/>
          <w:sz w:val="24"/>
          <w:szCs w:val="24"/>
        </w:rPr>
      </w:pPr>
      <w:r w:rsidRPr="009C009D">
        <w:rPr>
          <w:rFonts w:ascii="Arial" w:hAnsi="Arial"/>
          <w:sz w:val="24"/>
          <w:szCs w:val="24"/>
        </w:rPr>
        <w:t>6)</w:t>
      </w:r>
      <w:r w:rsidRPr="009C009D">
        <w:rPr>
          <w:rFonts w:ascii="Arial" w:hAnsi="Arial"/>
          <w:sz w:val="24"/>
          <w:szCs w:val="24"/>
        </w:rPr>
        <w:tab/>
        <w:t>technik weterynarii – w przypadku gdy w gospodarstwie są prowadzone chów lub hodowla zwierząt;</w:t>
      </w:r>
    </w:p>
    <w:p w14:paraId="717F364A" w14:textId="77777777" w:rsidR="008E1F6A" w:rsidRPr="009C009D" w:rsidRDefault="008E1F6A" w:rsidP="008E1F6A">
      <w:pPr>
        <w:pStyle w:val="PKTpunkt"/>
        <w:rPr>
          <w:rFonts w:ascii="Arial" w:hAnsi="Arial"/>
          <w:sz w:val="24"/>
          <w:szCs w:val="24"/>
        </w:rPr>
      </w:pPr>
      <w:r w:rsidRPr="009C009D">
        <w:rPr>
          <w:rFonts w:ascii="Arial" w:hAnsi="Arial"/>
          <w:sz w:val="24"/>
          <w:szCs w:val="24"/>
        </w:rPr>
        <w:t>7)</w:t>
      </w:r>
      <w:r w:rsidRPr="009C009D">
        <w:rPr>
          <w:rFonts w:ascii="Arial" w:hAnsi="Arial"/>
          <w:sz w:val="24"/>
          <w:szCs w:val="24"/>
        </w:rPr>
        <w:tab/>
        <w:t>technik agrobiznesu;</w:t>
      </w:r>
    </w:p>
    <w:p w14:paraId="38529B50" w14:textId="77777777" w:rsidR="008E1F6A" w:rsidRPr="009C009D" w:rsidRDefault="008E1F6A" w:rsidP="008E1F6A">
      <w:pPr>
        <w:pStyle w:val="PKTpunkt"/>
        <w:rPr>
          <w:rFonts w:ascii="Arial" w:hAnsi="Arial"/>
          <w:sz w:val="24"/>
          <w:szCs w:val="24"/>
        </w:rPr>
      </w:pPr>
      <w:r w:rsidRPr="009C009D">
        <w:rPr>
          <w:rFonts w:ascii="Arial" w:hAnsi="Arial"/>
          <w:sz w:val="24"/>
          <w:szCs w:val="24"/>
        </w:rPr>
        <w:t>8)</w:t>
      </w:r>
      <w:r w:rsidRPr="009C009D">
        <w:rPr>
          <w:rFonts w:ascii="Arial" w:hAnsi="Arial"/>
          <w:sz w:val="24"/>
          <w:szCs w:val="24"/>
        </w:rPr>
        <w:tab/>
        <w:t>technik mechanizacji rolnictwa;</w:t>
      </w:r>
    </w:p>
    <w:p w14:paraId="541D0B3A" w14:textId="77777777" w:rsidR="008E1F6A" w:rsidRPr="009C009D" w:rsidRDefault="008E1F6A" w:rsidP="008E1F6A">
      <w:pPr>
        <w:pStyle w:val="PKTpunkt"/>
        <w:rPr>
          <w:rFonts w:ascii="Arial" w:hAnsi="Arial"/>
          <w:sz w:val="24"/>
          <w:szCs w:val="24"/>
        </w:rPr>
      </w:pPr>
      <w:r w:rsidRPr="009C009D">
        <w:rPr>
          <w:rFonts w:ascii="Arial" w:hAnsi="Arial"/>
          <w:sz w:val="24"/>
          <w:szCs w:val="24"/>
        </w:rPr>
        <w:t>9)</w:t>
      </w:r>
      <w:r w:rsidRPr="009C009D">
        <w:rPr>
          <w:rFonts w:ascii="Arial" w:hAnsi="Arial"/>
          <w:sz w:val="24"/>
          <w:szCs w:val="24"/>
        </w:rPr>
        <w:tab/>
        <w:t>technik mechanizacji rolnictwa i agrotroniki;</w:t>
      </w:r>
    </w:p>
    <w:p w14:paraId="79448EA0" w14:textId="77777777" w:rsidR="008E1F6A" w:rsidRPr="009C009D" w:rsidRDefault="008E1F6A" w:rsidP="008E1F6A">
      <w:pPr>
        <w:pStyle w:val="PKTpunkt"/>
        <w:rPr>
          <w:rFonts w:ascii="Arial" w:hAnsi="Arial"/>
          <w:sz w:val="24"/>
          <w:szCs w:val="24"/>
        </w:rPr>
      </w:pPr>
      <w:r w:rsidRPr="009C009D">
        <w:rPr>
          <w:rFonts w:ascii="Arial" w:hAnsi="Arial"/>
          <w:sz w:val="24"/>
          <w:szCs w:val="24"/>
        </w:rPr>
        <w:t>10)</w:t>
      </w:r>
      <w:r w:rsidRPr="009C009D">
        <w:rPr>
          <w:rFonts w:ascii="Arial" w:hAnsi="Arial"/>
          <w:sz w:val="24"/>
          <w:szCs w:val="24"/>
        </w:rPr>
        <w:tab/>
        <w:t>technik turystyki wiejskiej;</w:t>
      </w:r>
      <w:r w:rsidRPr="009C009D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5620992B" w14:textId="77777777" w:rsidR="008E1F6A" w:rsidRPr="009C009D" w:rsidRDefault="008E1F6A" w:rsidP="008E1F6A">
      <w:pPr>
        <w:pStyle w:val="PKTpunkt"/>
        <w:rPr>
          <w:rFonts w:ascii="Arial" w:hAnsi="Arial"/>
          <w:sz w:val="24"/>
          <w:szCs w:val="24"/>
        </w:rPr>
      </w:pPr>
      <w:r w:rsidRPr="009C009D">
        <w:rPr>
          <w:rFonts w:ascii="Arial" w:hAnsi="Arial"/>
          <w:sz w:val="24"/>
          <w:szCs w:val="24"/>
        </w:rPr>
        <w:t>11)</w:t>
      </w:r>
      <w:r w:rsidRPr="009C009D">
        <w:rPr>
          <w:rFonts w:ascii="Arial" w:hAnsi="Arial"/>
          <w:sz w:val="24"/>
          <w:szCs w:val="24"/>
        </w:rPr>
        <w:tab/>
        <w:t>technik turystyki na obszarach wiejskich.</w:t>
      </w:r>
    </w:p>
    <w:p w14:paraId="3BA0E901" w14:textId="77777777" w:rsidR="008E1F6A" w:rsidRPr="009C009D" w:rsidRDefault="008E1F6A" w:rsidP="008E1F6A">
      <w:pPr>
        <w:pStyle w:val="USTustnpkodeksu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3. Wykaz zawodów rolniczych nauczanych na poziomie zasadniczej szkoły zawodowej lub branżowej szkoły I stopnia:</w:t>
      </w:r>
    </w:p>
    <w:p w14:paraId="271791CC" w14:textId="77777777" w:rsidR="008E1F6A" w:rsidRPr="009C009D" w:rsidRDefault="008E1F6A" w:rsidP="008E1F6A">
      <w:pPr>
        <w:pStyle w:val="PKTpunkt"/>
        <w:rPr>
          <w:rFonts w:ascii="Arial" w:hAnsi="Arial"/>
          <w:sz w:val="24"/>
          <w:szCs w:val="24"/>
        </w:rPr>
      </w:pPr>
      <w:r w:rsidRPr="009C009D">
        <w:rPr>
          <w:rFonts w:ascii="Arial" w:hAnsi="Arial"/>
          <w:sz w:val="24"/>
          <w:szCs w:val="24"/>
        </w:rPr>
        <w:t>1)</w:t>
      </w:r>
      <w:r w:rsidRPr="009C009D">
        <w:rPr>
          <w:rFonts w:ascii="Arial" w:hAnsi="Arial"/>
          <w:sz w:val="24"/>
          <w:szCs w:val="24"/>
        </w:rPr>
        <w:tab/>
        <w:t>rolnik;</w:t>
      </w:r>
    </w:p>
    <w:p w14:paraId="4E410F0F" w14:textId="77777777" w:rsidR="008E1F6A" w:rsidRPr="009C009D" w:rsidRDefault="008E1F6A" w:rsidP="008E1F6A">
      <w:pPr>
        <w:pStyle w:val="PKTpunkt"/>
        <w:rPr>
          <w:rFonts w:ascii="Arial" w:hAnsi="Arial"/>
          <w:sz w:val="24"/>
          <w:szCs w:val="24"/>
        </w:rPr>
      </w:pPr>
      <w:r w:rsidRPr="009C009D">
        <w:rPr>
          <w:rFonts w:ascii="Arial" w:hAnsi="Arial"/>
          <w:sz w:val="24"/>
          <w:szCs w:val="24"/>
        </w:rPr>
        <w:t>2)</w:t>
      </w:r>
      <w:r w:rsidRPr="009C009D">
        <w:rPr>
          <w:rFonts w:ascii="Arial" w:hAnsi="Arial"/>
          <w:sz w:val="24"/>
          <w:szCs w:val="24"/>
        </w:rPr>
        <w:tab/>
        <w:t>ogrodnik;</w:t>
      </w:r>
    </w:p>
    <w:p w14:paraId="30EB8505" w14:textId="77777777" w:rsidR="008E1F6A" w:rsidRPr="009C009D" w:rsidRDefault="008E1F6A" w:rsidP="008E1F6A">
      <w:pPr>
        <w:pStyle w:val="PKTpunkt"/>
        <w:rPr>
          <w:rFonts w:ascii="Arial" w:hAnsi="Arial"/>
          <w:sz w:val="24"/>
          <w:szCs w:val="24"/>
        </w:rPr>
      </w:pPr>
      <w:r w:rsidRPr="009C009D">
        <w:rPr>
          <w:rFonts w:ascii="Arial" w:hAnsi="Arial"/>
          <w:sz w:val="24"/>
          <w:szCs w:val="24"/>
        </w:rPr>
        <w:t>3)</w:t>
      </w:r>
      <w:r w:rsidRPr="009C009D">
        <w:rPr>
          <w:rFonts w:ascii="Arial" w:hAnsi="Arial"/>
          <w:sz w:val="24"/>
          <w:szCs w:val="24"/>
        </w:rPr>
        <w:tab/>
        <w:t>pszczelarz;</w:t>
      </w:r>
    </w:p>
    <w:p w14:paraId="565AF119" w14:textId="77777777" w:rsidR="008E1F6A" w:rsidRPr="009C009D" w:rsidRDefault="008E1F6A" w:rsidP="008E1F6A">
      <w:pPr>
        <w:pStyle w:val="PKTpunkt"/>
        <w:rPr>
          <w:rFonts w:ascii="Arial" w:hAnsi="Arial"/>
          <w:sz w:val="24"/>
          <w:szCs w:val="24"/>
        </w:rPr>
      </w:pPr>
      <w:r w:rsidRPr="009C009D">
        <w:rPr>
          <w:rFonts w:ascii="Arial" w:hAnsi="Arial"/>
          <w:sz w:val="24"/>
          <w:szCs w:val="24"/>
        </w:rPr>
        <w:t>4)</w:t>
      </w:r>
      <w:r w:rsidRPr="009C009D">
        <w:rPr>
          <w:rFonts w:ascii="Arial" w:hAnsi="Arial"/>
          <w:sz w:val="24"/>
          <w:szCs w:val="24"/>
        </w:rPr>
        <w:tab/>
        <w:t>mechanik operator pojazdów i maszyn rolniczych.</w:t>
      </w:r>
    </w:p>
    <w:p w14:paraId="79E03594" w14:textId="77777777" w:rsidR="008E1F6A" w:rsidRPr="009C009D" w:rsidRDefault="008E1F6A" w:rsidP="008E1F6A">
      <w:pPr>
        <w:pStyle w:val="USTustnpkodeksu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 xml:space="preserve">4. Za studia podyplomowe, których ukończenie uznaje się za posiadanie kwalifikacji zawodowych, uznaje się studia podyplomowe w zakresie związanym z rolnictwem wówczas, gdy ich program obejmuje co najmniej jedno z następujących zagadnień: </w:t>
      </w:r>
    </w:p>
    <w:p w14:paraId="29746561" w14:textId="77777777" w:rsidR="008E1F6A" w:rsidRPr="009C009D" w:rsidRDefault="008E1F6A" w:rsidP="008E1F6A">
      <w:pPr>
        <w:pStyle w:val="USTustnpkodeksu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 xml:space="preserve">1) ekonomika rolnictwa, </w:t>
      </w:r>
    </w:p>
    <w:p w14:paraId="71620264" w14:textId="77777777" w:rsidR="008E1F6A" w:rsidRPr="009C009D" w:rsidRDefault="008E1F6A" w:rsidP="008E1F6A">
      <w:pPr>
        <w:pStyle w:val="USTustnpkodeksu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2) organizacja lub technologia produkcji rolniczej,</w:t>
      </w:r>
    </w:p>
    <w:p w14:paraId="5802B375" w14:textId="77777777" w:rsidR="008E1F6A" w:rsidRPr="009C009D" w:rsidRDefault="008E1F6A" w:rsidP="008E1F6A">
      <w:pPr>
        <w:pStyle w:val="USTustnpkodeksu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 xml:space="preserve">3) marketing artykułów rolnych, </w:t>
      </w:r>
    </w:p>
    <w:p w14:paraId="7AAB7687" w14:textId="77777777" w:rsidR="008E1F6A" w:rsidRPr="009C009D" w:rsidRDefault="008E1F6A" w:rsidP="008E1F6A">
      <w:pPr>
        <w:pStyle w:val="USTustnpkodeksu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 xml:space="preserve">4) rachunkowość rolnicza, </w:t>
      </w:r>
    </w:p>
    <w:p w14:paraId="1EEF0FE2" w14:textId="77777777" w:rsidR="008E1F6A" w:rsidRPr="009C009D" w:rsidRDefault="008E1F6A" w:rsidP="008E1F6A">
      <w:pPr>
        <w:pStyle w:val="USTustnpkodeksu"/>
        <w:rPr>
          <w:rFonts w:ascii="Arial" w:hAnsi="Arial"/>
          <w:color w:val="FF0000"/>
          <w:szCs w:val="24"/>
        </w:rPr>
      </w:pPr>
      <w:r w:rsidRPr="009C009D">
        <w:rPr>
          <w:rFonts w:ascii="Arial" w:hAnsi="Arial"/>
          <w:szCs w:val="24"/>
        </w:rPr>
        <w:t>5) agrobiznes.</w:t>
      </w:r>
    </w:p>
    <w:p w14:paraId="544107E0" w14:textId="77777777" w:rsidR="008E1F6A" w:rsidRPr="009C009D" w:rsidRDefault="008E1F6A" w:rsidP="008E1F6A">
      <w:pPr>
        <w:pStyle w:val="USTustnpkodeksu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5. Dokumentem potwierdzającym kwalifikacje zawodowe jest:</w:t>
      </w:r>
    </w:p>
    <w:p w14:paraId="5DD7EDBF" w14:textId="77777777" w:rsidR="008E1F6A" w:rsidRPr="009C009D" w:rsidRDefault="008E1F6A" w:rsidP="001A4CD0">
      <w:pPr>
        <w:pStyle w:val="PKTpunkt"/>
        <w:spacing w:line="360" w:lineRule="auto"/>
        <w:rPr>
          <w:rFonts w:ascii="Arial" w:hAnsi="Arial"/>
          <w:sz w:val="24"/>
          <w:szCs w:val="24"/>
        </w:rPr>
      </w:pPr>
      <w:r w:rsidRPr="009C009D">
        <w:rPr>
          <w:rFonts w:ascii="Arial" w:hAnsi="Arial"/>
          <w:sz w:val="24"/>
          <w:szCs w:val="24"/>
        </w:rPr>
        <w:t>1)</w:t>
      </w:r>
      <w:r w:rsidRPr="009C009D">
        <w:rPr>
          <w:rFonts w:ascii="Arial" w:hAnsi="Arial"/>
          <w:sz w:val="24"/>
          <w:szCs w:val="24"/>
        </w:rPr>
        <w:tab/>
        <w:t>dyplom ukończenia studiów potwierdzający wykształcenie wyższe, studiów pierwszego stopnia, studiów drugiego stopnia lub jednolitych studiów magisterskich, lub studiów wyższych magisterskich, na kierunku wymienionym w ust. 1;</w:t>
      </w:r>
    </w:p>
    <w:p w14:paraId="3FC89C44" w14:textId="77777777" w:rsidR="008E1F6A" w:rsidRPr="009C009D" w:rsidRDefault="008E1F6A" w:rsidP="001A4CD0">
      <w:pPr>
        <w:pStyle w:val="PKTpunkt"/>
        <w:rPr>
          <w:rFonts w:ascii="Arial" w:hAnsi="Arial"/>
          <w:sz w:val="24"/>
          <w:szCs w:val="24"/>
        </w:rPr>
      </w:pPr>
      <w:r w:rsidRPr="009C009D">
        <w:rPr>
          <w:rFonts w:ascii="Arial" w:hAnsi="Arial"/>
          <w:sz w:val="24"/>
          <w:szCs w:val="24"/>
        </w:rPr>
        <w:t>2)</w:t>
      </w:r>
      <w:r w:rsidRPr="009C009D">
        <w:rPr>
          <w:rFonts w:ascii="Arial" w:hAnsi="Arial"/>
          <w:sz w:val="24"/>
          <w:szCs w:val="24"/>
        </w:rPr>
        <w:tab/>
        <w:t>w zawodzie wymienionym w ust. 2:</w:t>
      </w:r>
    </w:p>
    <w:p w14:paraId="0E1FBB6A" w14:textId="77777777" w:rsidR="008E1F6A" w:rsidRPr="009C009D" w:rsidRDefault="008E1F6A" w:rsidP="008E1F6A">
      <w:pPr>
        <w:pStyle w:val="LITlitera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a)</w:t>
      </w:r>
      <w:r w:rsidRPr="009C009D">
        <w:rPr>
          <w:rFonts w:ascii="Arial" w:hAnsi="Arial"/>
          <w:szCs w:val="24"/>
        </w:rPr>
        <w:tab/>
        <w:t>świadectwo lub dyplom ukończenia szkoły z uzyskanym tytułem zawodowym albo dyplom uzyskania tytułu zawodowego lub dyplom potwierdzający kwalifikacje zawodowe, lub dyplom zawodowy,</w:t>
      </w:r>
    </w:p>
    <w:p w14:paraId="72659BC2" w14:textId="77777777" w:rsidR="008E1F6A" w:rsidRPr="009C009D" w:rsidRDefault="008E1F6A" w:rsidP="008E1F6A">
      <w:pPr>
        <w:pStyle w:val="LITlitera"/>
        <w:keepNext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b)</w:t>
      </w:r>
      <w:r w:rsidRPr="009C009D">
        <w:rPr>
          <w:rFonts w:ascii="Arial" w:hAnsi="Arial"/>
          <w:szCs w:val="24"/>
        </w:rPr>
        <w:tab/>
        <w:t>świadectwo ukończenia szkoły dającej wykształcenie średnie lub średnie branżowe wraz ze świadectwami potwierdzającymi kwalifikacje w zawodzie lub certyfikatami kwalifikacji zawodowych, odpowiednio:</w:t>
      </w:r>
    </w:p>
    <w:p w14:paraId="3F1561E7" w14:textId="77777777" w:rsidR="008E1F6A" w:rsidRPr="009C009D" w:rsidRDefault="008E1F6A" w:rsidP="008E1F6A">
      <w:pPr>
        <w:pStyle w:val="TIRtiret"/>
        <w:rPr>
          <w:rFonts w:ascii="Arial" w:hAnsi="Arial"/>
          <w:szCs w:val="24"/>
        </w:rPr>
      </w:pPr>
      <w:bookmarkStart w:id="41" w:name="_Hlk58853657"/>
      <w:r w:rsidRPr="009C009D">
        <w:rPr>
          <w:rFonts w:ascii="Arial" w:hAnsi="Arial"/>
          <w:szCs w:val="24"/>
        </w:rPr>
        <w:t>–</w:t>
      </w:r>
      <w:bookmarkEnd w:id="41"/>
      <w:r w:rsidRPr="009C009D">
        <w:rPr>
          <w:rFonts w:ascii="Arial" w:hAnsi="Arial"/>
          <w:szCs w:val="24"/>
        </w:rPr>
        <w:tab/>
        <w:t>technik rolnik:</w:t>
      </w:r>
    </w:p>
    <w:p w14:paraId="3259C1A5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bookmarkStart w:id="42" w:name="_Hlk58853480"/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</w:r>
      <w:bookmarkEnd w:id="42"/>
      <w:r w:rsidRPr="009C009D">
        <w:rPr>
          <w:rFonts w:ascii="Arial" w:hAnsi="Arial"/>
          <w:szCs w:val="24"/>
        </w:rPr>
        <w:t>łącznie: świadectwo potwierdzające kwalifikację w zawodzie w zakresie kwalifikacji R.3. Prowadzenie produkcji rolniczej oraz świadectwo potwierdzające kwalifikację w zawodzie w zakresie kwalifikacji R.16. Organizacja i nadzorowanie produkcji rolniczej lub</w:t>
      </w:r>
    </w:p>
    <w:p w14:paraId="3866B1E8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bookmarkStart w:id="43" w:name="_Hlk63287179"/>
      <w:r w:rsidRPr="009C009D">
        <w:rPr>
          <w:rFonts w:ascii="Arial" w:hAnsi="Arial"/>
          <w:szCs w:val="24"/>
        </w:rPr>
        <w:t>– –</w:t>
      </w:r>
      <w:bookmarkEnd w:id="43"/>
      <w:r w:rsidRPr="009C009D">
        <w:rPr>
          <w:rFonts w:ascii="Arial" w:hAnsi="Arial"/>
          <w:szCs w:val="24"/>
        </w:rPr>
        <w:tab/>
        <w:t>łącznie: świadectwo potwierdzające kwalifikację w zawodzie w zakresie kwalifikacji RL.03. Prowadzenie produkcji rolniczej oraz świadectwo potwierdzające kwalifikację w zawodzie w zakresie kwalifikacji RL.16. Organizacja i nadzorowanie produkcji rolniczej, lub</w:t>
      </w:r>
    </w:p>
    <w:p w14:paraId="56C3D863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 xml:space="preserve">łącznie: świadectwo potwierdzające kwalifikację w zawodzie w zakresie kwalifikacji R.3. Prowadzenie produkcji rolniczej oraz świadectwo potwierdzające kwalifikację w zawodzie w zakresie kwalifikacji RL.16. Organizacja i nadzorowanie produkcji rolniczej, </w:t>
      </w:r>
      <w:r w:rsidRPr="009C009D">
        <w:rPr>
          <w:rFonts w:ascii="Arial" w:eastAsia="Times New Roman" w:hAnsi="Arial"/>
          <w:szCs w:val="24"/>
        </w:rPr>
        <w:t>lub</w:t>
      </w:r>
    </w:p>
    <w:p w14:paraId="32513644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RL.03. Prowadzenie produkcji rolniczej oraz świadectwo potwierdzające kwalifikację w zawodzie w zakresie kwalifikacji R.16. Organizacja i nadzorowanie produkcji rolniczej, lub</w:t>
      </w:r>
    </w:p>
    <w:p w14:paraId="709BA28C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certyfikat kwalifikacji zawodowej w zakresie kwalifikacji ROL.04. Prowadzenie produkcji rolniczej oraz certyfikat kwalifikacji zawodowej w zakresie kwalifikacji ROL.10. Organizacja i nadzorowanie produkcji rolniczej, lub</w:t>
      </w:r>
    </w:p>
    <w:p w14:paraId="1DB7B884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R.3. Prowadzenie produkcji rolniczej oraz certyfikat kwalifikacji zawodowej w zakresie kwalifikacji ROL.10. Organizacja i nadzorowanie produkcji rolniczej, lub</w:t>
      </w:r>
    </w:p>
    <w:p w14:paraId="2C2E69E9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RL.03. Prowadzenie produkcji rolniczej oraz certyfikat kwalifikacji zawodowej w zakresie kwalifikacji ROL.10. Organizacja i nadzorowanie produkcji rolniczej, lub</w:t>
      </w:r>
    </w:p>
    <w:p w14:paraId="0BA1CDD7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certyfikat kwalifikacji zawodowej w zakresie kwalifikacji ROL.04. Prowadzenie produkcji rolniczej oraz świadectwo potwierdzające kwalifikację w zawodzie w zakresie kwalifikacji R.16. Organizacja i nadzorowanie produkcji rolniczej, lub</w:t>
      </w:r>
    </w:p>
    <w:p w14:paraId="59625B70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certyfikat kwalifikacji zawodowej w zakresie kwalifikacji ROL.04. Prowadzenie produkcji rolniczej oraz świadectwo potwierdzające kwalifikację w zawodzie w zakresie kwalifikacji RL.16. Organizacja i nadzorowanie produkcji rolniczej,</w:t>
      </w:r>
      <w:bookmarkStart w:id="44" w:name="_Hlk58853393"/>
    </w:p>
    <w:p w14:paraId="2D5AC994" w14:textId="77777777" w:rsidR="008E1F6A" w:rsidRPr="009C009D" w:rsidRDefault="008E1F6A" w:rsidP="008E1F6A">
      <w:pPr>
        <w:pStyle w:val="TIR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</w:t>
      </w:r>
      <w:bookmarkEnd w:id="44"/>
      <w:r w:rsidRPr="009C009D">
        <w:rPr>
          <w:rFonts w:ascii="Arial" w:hAnsi="Arial"/>
          <w:szCs w:val="24"/>
        </w:rPr>
        <w:t> technik ogrodnik:</w:t>
      </w:r>
    </w:p>
    <w:p w14:paraId="0EF41034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R.5. Zakładanie i prowadzenie upraw ogrodniczych oraz świadectwo potwierdzające kwalifikację w zawodzie w zakresie kwalifikacji R.18. Planowanie i organizacja prac ogrodniczych lub</w:t>
      </w:r>
    </w:p>
    <w:p w14:paraId="441E61C6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bookmarkStart w:id="45" w:name="OLE_LINK2"/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 xml:space="preserve">łącznie: </w:t>
      </w:r>
      <w:bookmarkEnd w:id="45"/>
      <w:r w:rsidRPr="009C009D">
        <w:rPr>
          <w:rFonts w:ascii="Arial" w:hAnsi="Arial"/>
          <w:szCs w:val="24"/>
        </w:rPr>
        <w:t>świadectwo potwierdzające kwalifikację w zawodzie w zakresie kwalifikacji RL.05. Zakładanie i prowadzenie upraw ogrodniczych oraz świadectwo potwierdzające kwalifikację w zawodzie w zakresie kwalifikacji RL.18. Planowanie i organizacja prac ogrodniczych, lub</w:t>
      </w:r>
    </w:p>
    <w:p w14:paraId="5C99BC53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R.5. Zakładanie i prowadzenie upraw ogrodniczych oraz świadectwo potwierdzające kwalifikację w zawodzie w zakresie kwalifikacji RL.18. Planowanie i organizacja prac ogrodniczych, lub</w:t>
      </w:r>
    </w:p>
    <w:p w14:paraId="10DA9C5D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RL.05. Zakładanie i prowadzenie upraw ogrodniczych oraz świadectwo potwierdzające kwalifikację w zawodzie w zakresie kwalifikacji R.18. Planowanie i organizacja prac ogrodniczych, lub</w:t>
      </w:r>
    </w:p>
    <w:p w14:paraId="2DAD57F4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OGR.02. Zakładanie i prowadzenie upraw ogrodniczych oraz certyfikat kwalifikacji zawodowej w zakresie kwalifikacji OGR.05. Planowanie i organizacja prac ogrodniczych, lub</w:t>
      </w:r>
    </w:p>
    <w:p w14:paraId="6E140002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R.5. Zakładanie i prowadzenie upraw ogrodniczych oraz certyfikat kwalifikacji zawodowej w zakresie kwalifikacji OGR.05. Planowanie i organizacja prac ogrodniczych, lub</w:t>
      </w:r>
    </w:p>
    <w:p w14:paraId="10513ACD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RL.05. Zakładanie i prowadzenie upraw ogrodniczych oraz certyfikat kwalifikacji zawodowej w zakresie kwalifikacji OGR.05. Planowanie i organizacja prac ogrodniczych, lub</w:t>
      </w:r>
    </w:p>
    <w:p w14:paraId="17497782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certyfikat kwalifikacji zawodowej w zakresie kwalifikacji OGR.02. Zakładanie i prowadzenie upraw ogrodniczych oraz świadectwo potwierdzające kwalifikację w zawodzie w zakresie kwalifikacji R.18. Planowanie i organizacja prac ogrodniczych, lub</w:t>
      </w:r>
    </w:p>
    <w:p w14:paraId="4CA897FC" w14:textId="0E0F6263" w:rsidR="008E1F6A" w:rsidRPr="009C009D" w:rsidRDefault="008E1F6A" w:rsidP="001A4CD0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certyfikat kwalifikacji zawodowej w zakresie kwalifikacji OGR.02. Zakładanie i prowadzenie upraw ogrodniczych oraz świadectwo potwierdzające kwalifikację w zawodzie w zakresie kwalifikacji RL.18. Planowanie i organizacja prac ogrodniczych,</w:t>
      </w:r>
    </w:p>
    <w:p w14:paraId="7ADB6D38" w14:textId="77777777" w:rsidR="008E1F6A" w:rsidRPr="009C009D" w:rsidRDefault="008E1F6A" w:rsidP="008E1F6A">
      <w:pPr>
        <w:pStyle w:val="TIR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technik architektury krajobrazu:</w:t>
      </w:r>
    </w:p>
    <w:p w14:paraId="4EF9F2E8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R.21. Projektowanie, urządzanie i pielęgnacja roślinnych obiektów architektury krajobrazu oraz świadectwo potwierdzające kwalifikację w zawodzie w zakresie kwalifikacji R.22. Organizacja prac związanych z budową oraz konserwacją obiektów małej architektury krajobrazu lub</w:t>
      </w:r>
    </w:p>
    <w:p w14:paraId="65E887F8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RL.21. Projektowanie, urządzanie i pielęgnacja roślinnych obiektów architektury krajobrazu oraz świadectwo potwierdzające kwalifikację w zawodzie w zakresie kwalifikacji RL.22. Organizacja prac związanych z budową oraz konserwacją obiektów małej architektury krajobrazu, lub</w:t>
      </w:r>
    </w:p>
    <w:p w14:paraId="24B51F32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R.21. Projektowanie, urządzanie i pielęgnacja roślinnych obiektów architektury krajobrazu oraz świadectwo potwierdzające kwalifikację w zawodzie w zakresie kwalifikacji RL.22. Organizacja prac związanych z budową oraz konserwacją obiektów małej architektury krajobrazu, lub</w:t>
      </w:r>
    </w:p>
    <w:p w14:paraId="537A7C6E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RL.21. Projektowanie, urządzanie i pielęgnacja roślinnych obiektów architektury krajobrazu oraz świadectwo potwierdzające kwalifikację w zawodzie w zakresie kwalifikacji R.22. Organizacja prac związanych z budową oraz konserwacją obiektów małej architektury krajobrazu, lub</w:t>
      </w:r>
    </w:p>
    <w:p w14:paraId="1D047BCD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certyfikat kwalifikacji zawodowej w zakresie kwalifikacji OGR.03. Projektowanie, urządzanie i pielęgnacja roślinnych obiektów architektury krajobrazu oraz certyfikat kwalifikacji zawodowej w zakresie kwalifikacji OGR.04. Organizacja prac związanych z budową oraz konserwacją obiektów małej architektury krajobrazu, lub</w:t>
      </w:r>
    </w:p>
    <w:p w14:paraId="500E3A45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R.21. Projektowanie, urządzanie i pielęgnacja roślinnych obiektów architektury krajobrazu oraz certyfikat kwalifikacji zawodowej w zakresie kwalifikacji OGR.04. Organizacja prac związanych z budową oraz konserwacją obiektów małej architektury krajobrazu, lub</w:t>
      </w:r>
    </w:p>
    <w:p w14:paraId="4CDE37E4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RL.21. Projektowanie, urządzanie i pielęgnacja roślinnych obiektów architektury krajobrazu oraz certyfikat kwalifikacji zawodowej w zakresie kwalifikacji OGR.04. Organizacja prac związanych z budową oraz konserwacją obiektów małej architektury krajobrazu, lub</w:t>
      </w:r>
    </w:p>
    <w:p w14:paraId="041302F8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certyfikat kwalifikacji zawodowej w zakresie kwalifikacji OGR.03. Projektowanie, urządzanie i pielęgnacja roślinnych obiektów architektury krajobrazu oraz świadectwo potwierdzające kwalifikację w zawodzie w zakresie kwalifikacji R.22. Organizacja prac związanych z budową oraz konserwacją obiektów małej architektury krajobrazu, lub</w:t>
      </w:r>
    </w:p>
    <w:p w14:paraId="68658F1A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certyfikat kwalifikacji zawodowej w zakresie kwalifikacji OGR.03. Projektowanie, urządzanie i pielęgnacja roślinnych obiektów architektury krajobrazu oraz świadectwo potwierdzające kwalifikację w zawodzie w zakresie kwalifikacji RL.22. Organizacja prac związanych z budową oraz konserwacją obiektów małej architektury krajobrazu,</w:t>
      </w:r>
    </w:p>
    <w:p w14:paraId="1B2FBC54" w14:textId="77777777" w:rsidR="008E1F6A" w:rsidRPr="009C009D" w:rsidRDefault="008E1F6A" w:rsidP="008E1F6A">
      <w:pPr>
        <w:pStyle w:val="TIR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technik hodowca koni:</w:t>
      </w:r>
    </w:p>
    <w:p w14:paraId="11589ADD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bookmarkStart w:id="46" w:name="OLE_LINK3"/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 xml:space="preserve">łącznie: </w:t>
      </w:r>
      <w:bookmarkEnd w:id="46"/>
      <w:r w:rsidRPr="009C009D">
        <w:rPr>
          <w:rFonts w:ascii="Arial" w:hAnsi="Arial"/>
          <w:szCs w:val="24"/>
        </w:rPr>
        <w:t>świadectwo potwierdzające kwalifikację w zawodzie w zakresie kwalifikacji R.19. Organizacja chowu i hodowli koni oraz świadectwo potwierdzające kwalifikację w zawodzie w zakresie kwalifikacji R.20. Szkolenie i użytkowanie koni lub</w:t>
      </w:r>
    </w:p>
    <w:p w14:paraId="0F39DA8B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RL.19. Organizacja chowu i hodowli koni oraz świadectwo potwierdzające kwalifikację w zawodzie w zakresie kwalifikacji RL.06. Jeździectwo i trening koni albo świadectwo potwierdzające kwalifikację w zawodzie w zakresie kwalifikacji RL. 20. Szkolenie i użytkowanie koni, lub</w:t>
      </w:r>
    </w:p>
    <w:p w14:paraId="3981BA33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R.19. Organizowanie chowu i hodowli koni oraz świadectwo potwierdzające kwalifikację w zawodzie w zakresie kwalifikacji RL.20. Szkolenie i użytkowanie koni albo świadectwo potwierdzające kwalifikację w zawodzie w zakresie kwalifikacji RL.06. Jeździectwo i trening koni, lub</w:t>
      </w:r>
    </w:p>
    <w:p w14:paraId="40D0F6BE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RL.19. Organizacja chowu i hodowli koni oraz świadectwo potwierdzające kwalifikację w zawodzie w zakresie kwalifikacji R.20. Szkolenie i użytkowanie koni albo świadectwo potwierdzające kwalifikację w zawodzie w zakresie kwalifikacji R.27. Jeździectwo i trening koni, lub</w:t>
      </w:r>
    </w:p>
    <w:p w14:paraId="2B96A40D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certyfikat kwalifikacji zawodowej w zakresie kwalifikacji ROL.06. Organizacja chowu i hodowli koni oraz certyfikat kwalifikacji zawodowej w zakresie kwalifikacji ROL.07. Szkolenie i użytkowanie koni, lub</w:t>
      </w:r>
    </w:p>
    <w:p w14:paraId="4D205612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certyfikat kwalifikacji zawodowej w zakresie kwalifikacji ROL.06. Organizacja chowu i hodowli koni oraz certyfikat kwalifikacji zawodowej w zakresie kwalifikacji ROL.01. Jeździectwo i trening koni, lub</w:t>
      </w:r>
    </w:p>
    <w:p w14:paraId="6C92D816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R.19. Organizowanie chowu i hodowli koni oraz certyfikat kwalifikacji zawodowej w zakresie kwalifikacji ROL.01. Jeździectwo i trening koni albo certyfikat kwalifikacji zawodowej w zakresie kwalifikacji ROL.07. Szkolenie i użytkowanie koni, lub</w:t>
      </w:r>
    </w:p>
    <w:p w14:paraId="5878C53E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RL.19. Organizacja chowu i hodowli koni oraz certyfikat kwalifikacji zawodowej w zakresie kwalifikacji ROL.01. Jeździectwo i trening koni albo certyfikat kwalifikacji zawodowej w zakresie kwalifikacji ROL.07. Szkolenie i użytkowanie koni, lub</w:t>
      </w:r>
    </w:p>
    <w:p w14:paraId="2C33C21A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certyfikat kwalifikacji zawodowej w zakresie kwalifikacji ROL.06. Organizacja chowu i hodowli koni oraz świadectwo potwierdzające kwalifikację w zawodzie w zakresie kwalifikacji R.20. Szkolenie i użytkowanie koni albo świadectwo potwierdzające kwalifikację w zawodzie w zakresie kwalifikacji R.27. Jeździectwo i trening koni, lub</w:t>
      </w:r>
    </w:p>
    <w:p w14:paraId="58AA2C78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certyfikat kwalifikacji zawodowej w zakresie kwalifikacji ROL.06. Organizacja chowu i hodowli koni oraz świadectwo potwierdzające kwalifikację w zawodzie w zakresie kwalifikacji RL.20. Szkolenie i użytkowanie koni albo świadectwo potwierdzające kwalifikację w zawodzie w zakresie kwalifikacji RL.06. Jeździectwo i trening koni,</w:t>
      </w:r>
    </w:p>
    <w:p w14:paraId="1378ED4F" w14:textId="77777777" w:rsidR="008E1F6A" w:rsidRPr="009C009D" w:rsidRDefault="008E1F6A" w:rsidP="008E1F6A">
      <w:pPr>
        <w:pStyle w:val="TIR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 xml:space="preserve">– technik pszczelarz: </w:t>
      </w:r>
    </w:p>
    <w:p w14:paraId="2134B0E4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 xml:space="preserve">łącznie: </w:t>
      </w:r>
      <w:bookmarkStart w:id="47" w:name="_Hlk63284693"/>
      <w:r w:rsidRPr="009C009D">
        <w:rPr>
          <w:rFonts w:ascii="Arial" w:hAnsi="Arial"/>
          <w:szCs w:val="24"/>
        </w:rPr>
        <w:t>świadectwo potwierdzające kwalifikację w zawodzie w zakresie kwalifikacji</w:t>
      </w:r>
      <w:bookmarkEnd w:id="47"/>
      <w:r w:rsidRPr="009C009D">
        <w:rPr>
          <w:rFonts w:ascii="Arial" w:hAnsi="Arial"/>
          <w:szCs w:val="24"/>
        </w:rPr>
        <w:t xml:space="preserve"> R.4. Prowadzenie produkcji pszczelarskiej oraz świadectwo potwierdzające kwalifikację w zawodzie w zakresie kwalifikacji R.17. Organizacja i nadzorowanie produkcji rolniczej i pszczelarskiej lub</w:t>
      </w:r>
    </w:p>
    <w:p w14:paraId="7D72CF59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RL.04. Prowadzenie produkcji pszczelarskiej oraz świadectwo potwierdzające kwalifikację w zawodzie w zakresie kwalifikacji</w:t>
      </w:r>
      <w:r w:rsidRPr="009C009D" w:rsidDel="00A82A52">
        <w:rPr>
          <w:rFonts w:ascii="Arial" w:hAnsi="Arial"/>
          <w:szCs w:val="24"/>
        </w:rPr>
        <w:t xml:space="preserve"> </w:t>
      </w:r>
      <w:r w:rsidRPr="009C009D">
        <w:rPr>
          <w:rFonts w:ascii="Arial" w:hAnsi="Arial"/>
          <w:szCs w:val="24"/>
        </w:rPr>
        <w:t>RL.17. Organizacja i nadzorowanie produkcji rolniczej i pszczelarskiej, lub</w:t>
      </w:r>
    </w:p>
    <w:p w14:paraId="38899633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R.4. Prowadzenie produkcji pszczelarskiej oraz świadectwo potwierdzające kwalifikację w zawodzie w zakresie kwalifikacji RL.17. Organizacja i nadzorowanie produkcji rolniczej i pszczelarskiej, lub</w:t>
      </w:r>
    </w:p>
    <w:p w14:paraId="1153E897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RL.04. Prowadzenie produkcji pszczelarskiej oraz świadectwo potwierdzające kwalifikację w zawodzie w zakresie kwalifikacji R.17. Organizacja i nadzorowanie produkcji rolniczej i pszczelarskiej, lub</w:t>
      </w:r>
    </w:p>
    <w:p w14:paraId="5B0E95F6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certyfikat kwalifikacji zawodowej w zakresie kwalifikacji ROL.03. Prowadzenie produkcji pszczelarskiej oraz certyfikat kwalifikacji zawodowej w zakresie kwalifikacji ROL.09. Organizacja i nadzorowanie produkcji rolniczej i pszczelarskiej, lub</w:t>
      </w:r>
    </w:p>
    <w:p w14:paraId="599BE58B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R.4. Prowadzenie produkcji pszczelarskiej oraz certyfikat kwalifikacji zawodowej w zakresie kwalifikacji ROL.09. Organizacja i nadzorowanie produkcji rolniczej i pszczelarskiej, lub</w:t>
      </w:r>
    </w:p>
    <w:p w14:paraId="4CC1E3E8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RL.04. Prowadzenie produkcji pszczelarskiej oraz certyfikat kwalifikacji zawodowej w zakresie kwalifikacji ROL.09. Organizacja i nadzorowanie produkcji rolniczej i pszczelarskiej, lub</w:t>
      </w:r>
    </w:p>
    <w:p w14:paraId="45511006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certyfikat kwalifikacji zawodowej w zakresie kwalifikacji ROL.03. Prowadzenie produkcji pszczelarskiej oraz świadectwo potwierdzające kwalifikację w zawodzie w zakresie kwalifikacji R.17. Organizacja i nadzorowanie produkcji rolniczej i pszczelarskiej, lub</w:t>
      </w:r>
    </w:p>
    <w:p w14:paraId="51E0A0BA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certyfikat kwalifikacji zawodowej w zakresie kwalifikacji ROL.03. Prowadzenie produkcji pszczelarskiej oraz świadectwo potwierdzające kwalifikację w zawodzie w zakresie kwalifikacji RL.17. Organizacja i nadzorowanie produkcji rolniczej i pszczelarskiej,</w:t>
      </w:r>
    </w:p>
    <w:p w14:paraId="3182E4A6" w14:textId="77777777" w:rsidR="008E1F6A" w:rsidRPr="009C009D" w:rsidRDefault="008E1F6A" w:rsidP="008E1F6A">
      <w:pPr>
        <w:pStyle w:val="TIR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technik weterynarii:</w:t>
      </w:r>
    </w:p>
    <w:p w14:paraId="058A8F6C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R.9. Prowadzenie chowu, hodowli i inseminacji zwierząt oraz świadectwo potwierdzające kwalifikację w zawodzie w zakresie kwalifikacji R.10. Wykonywanie czynności pomocniczych z zakresu usług weterynaryjnych oraz świadectwo potwierdzające kwalifikację w zawodzie w zakresie kwalifikacji R.11. Wykonywanie czynności pomocniczych z zakresu realizacji zadań inspekcji weterynaryjnej lub</w:t>
      </w:r>
    </w:p>
    <w:p w14:paraId="2FACD0EB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RL.10. Prowadzenie chowu i inseminacji zwierząt oraz świadectwo potwierdzające kwalifikację w zawodzie w zakresie kwalifikacji RL.11. Wykonywanie czynności pomocniczych w zakresie usług weterynaryjnych oraz kontroli i nadzoru weterynaryjnego, lub</w:t>
      </w:r>
    </w:p>
    <w:p w14:paraId="13D78112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bookmarkStart w:id="48" w:name="_Hlk60223594"/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</w:r>
      <w:bookmarkEnd w:id="48"/>
      <w:r w:rsidRPr="009C009D">
        <w:rPr>
          <w:rFonts w:ascii="Arial" w:hAnsi="Arial"/>
          <w:szCs w:val="24"/>
        </w:rPr>
        <w:t>łącznie: certyfikat kwalifikacji zawodowej w zakresie kwalifikacji ROL.11. Prowadzenie chowu i inseminacji zwierząt oraz certyfikat kwalifikacji zawodowej w zakresie kwalifikacji ROL.12. Wykonywanie weterynaryjnych czynności pomocniczych, lub</w:t>
      </w:r>
    </w:p>
    <w:p w14:paraId="4D7F3DC5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 xml:space="preserve">łącznie: świadectwo potwierdzające kwalifikację w zawodzie w zakresie kwalifikacji R.9. Prowadzenie chowu, hodowli i inseminacji zwierząt oraz świadectwo potwierdzające kwalifikację w zawodzie w zakresie kwalifikacji RL.11. Wykonywanie czynności pomocniczych w zakresie usług weterynaryjnych oraz kontroli i nadzoru weterynaryjnego, lub </w:t>
      </w:r>
    </w:p>
    <w:p w14:paraId="4B72BC7C" w14:textId="25280F60" w:rsidR="008E1F6A" w:rsidRPr="009C009D" w:rsidRDefault="008E1F6A" w:rsidP="001A4CD0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RL.10. Prowadzenie chowu i inseminacji zwierząt oraz świadectwo potwierdzające kwalifikację w zawodzie w zakresie kwalifikacji R.10. Wykonywanie czynności pomocniczych z zakresu usług weterynaryjnych lub świadectwo potwierdzające kwalifikację w zawodzie w zakresie kwalifikacji R.11. Wykonywanie czynności pomocniczych z zakresu realizacji zadań inspekcji weterynaryjnej, lub</w:t>
      </w:r>
    </w:p>
    <w:p w14:paraId="0BB5BD23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R.9. Prowadzenie chowu, hodowli i inseminacji zwierząt oraz certyfikat kwalifikacji zawodowej w zakresie kwalifikacji ROL.12. Wykonywanie weterynaryjnych czynności pomocniczych, lub</w:t>
      </w:r>
    </w:p>
    <w:p w14:paraId="5625A442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 xml:space="preserve">łącznie: świadectwo potwierdzające kwalifikację w zawodzie w zakresie kwalifikacji RL.10. Prowadzenie chowu i inseminacji zwierząt oraz certyfikat kwalifikacji zawodowej w zakresie kwalifikacji ROL.12. Wykonywanie weterynaryjnych czynności pomocniczych, lub </w:t>
      </w:r>
    </w:p>
    <w:p w14:paraId="7D1B48D2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 xml:space="preserve">łącznie: certyfikat kwalifikacji zawodowej w zakresie kwalifikacji ROL.11. Prowadzenie chowu i inseminacji zwierząt oraz świadectwo potwierdzające kwalifikację w zawodzie w zakresie kwalifikacji R.10. Wykonywanie czynności pomocniczych z zakresu usług weterynaryjnych i świadectwo potwierdzające kwalifikację w zawodzie w zakresie kwalifikacji R.11. Wykonywanie czynności pomocniczych z zakresu realizacji zadań inspekcji weterynaryjnej, lub </w:t>
      </w:r>
    </w:p>
    <w:p w14:paraId="1AC5A01F" w14:textId="77777777" w:rsidR="008E1F6A" w:rsidRPr="009C009D" w:rsidRDefault="008E1F6A" w:rsidP="008E1F6A">
      <w:pPr>
        <w:pStyle w:val="2TIRpodwjnytiret"/>
        <w:rPr>
          <w:rFonts w:ascii="Arial" w:hAnsi="Arial"/>
          <w:b/>
          <w:bCs w:val="0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certyfikat kwalifikacji zawodowej w zakresie kwalifikacji ROL.11. Prowadzenie chowu i inseminacji zwierząt oraz świadectwo potwierdzające kwalifikację w zawodzie w zakresie kwalifikacji RL.11. Wykonywanie czynności pomocniczych w zakresie usług weterynaryjnych oraz kontroli i nadzoru weterynaryjnego,</w:t>
      </w:r>
    </w:p>
    <w:p w14:paraId="2A9C743E" w14:textId="77777777" w:rsidR="008E1F6A" w:rsidRPr="009C009D" w:rsidRDefault="008E1F6A" w:rsidP="008E1F6A">
      <w:pPr>
        <w:pStyle w:val="TIR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technik agrobiznesu:</w:t>
      </w:r>
    </w:p>
    <w:p w14:paraId="4F244417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R.3. Prowadzenie produkcji rolniczej oraz świadectwo potwierdzające kwalifikację w zawodzie w zakresie kwalifikacji R.6. Organizacja i prowadzenie przedsiębiorstwa w agrobiznesie lub</w:t>
      </w:r>
    </w:p>
    <w:p w14:paraId="03737321" w14:textId="5BCD5EA1" w:rsidR="008E1F6A" w:rsidRPr="009C009D" w:rsidRDefault="008E1F6A" w:rsidP="001A4CD0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RL.03. Prowadzenie produkcji rolniczej oraz świadectwo potwierdzające kwalifikację w zawodzie w zakresie kwalifikacji RL.07. Organizacja i prowadzenie przedsiębiorstwa w agrobiznesie, lub</w:t>
      </w:r>
    </w:p>
    <w:p w14:paraId="7F1471DB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R.3. Prowadzenie produkcji rolniczej oraz świadectwo potwierdzające kwalifikację w zawodzie w zakresie kwalifikacji RL.07. Organizacja i prowadzenie przedsiębiorstwa w agrobiznesie, lub</w:t>
      </w:r>
    </w:p>
    <w:p w14:paraId="4E60D997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RL.03. Prowadzenie produkcji rolniczej oraz świadectwo potwierdzające kwalifikację w zawodzie w zakresie kwalifikacji R.6. Organizacja i prowadzenie przedsiębiorstwa w agrobiznesie, lub</w:t>
      </w:r>
    </w:p>
    <w:p w14:paraId="74885995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 certyfikat kwalifikacji zawodowej w zakresie kwalifikacji ROL.04. Prowadzenie produkcji rolniczej oraz certyfikat kwalifikacji zawodowej w zakresie kwalifikacji</w:t>
      </w:r>
      <w:r w:rsidRPr="009C009D" w:rsidDel="00711A3D">
        <w:rPr>
          <w:rFonts w:ascii="Arial" w:hAnsi="Arial"/>
          <w:szCs w:val="24"/>
        </w:rPr>
        <w:t xml:space="preserve"> </w:t>
      </w:r>
      <w:r w:rsidRPr="009C009D">
        <w:rPr>
          <w:rFonts w:ascii="Arial" w:hAnsi="Arial"/>
          <w:szCs w:val="24"/>
        </w:rPr>
        <w:t>ROL.05. Organizacja i prowadzenie przedsiębiorstwa w agrobiznesie, lub</w:t>
      </w:r>
    </w:p>
    <w:p w14:paraId="2DE1A044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R.3. Prowadzenie produkcji rolniczej oraz certyfikat kwalifikacji zawodowej w zakresie kwalifikacji ROL.05. Organizacja i prowadzenie przedsiębiorstwa w agrobiznesie, lub</w:t>
      </w:r>
    </w:p>
    <w:p w14:paraId="43CE2359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RL.03. Prowadzenie produkcji rolniczej oraz certyfikat kwalifikacji zawodowej w zakresie kwalifikacji ROL.05. Organizacja i prowadzenie przedsiębiorstwa w agrobiznesie, lub</w:t>
      </w:r>
    </w:p>
    <w:p w14:paraId="562EF495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certyfikat kwalifikacji zawodowej w zakresie kwalifikacji ROL.04. Prowadzenie produkcji rolniczej oraz świadectwo potwierdzające kwalifikację w zawodzie w zakresie kwalifikacji R.6. Organizacja i prowadzenie przedsiębiorstwa w agrobiznesie, lub</w:t>
      </w:r>
    </w:p>
    <w:p w14:paraId="6269DD81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certyfikat kwalifikacji zawodowej w zakresie kwalifikacji ROL.04. Prowadzenie produkcji rolniczej oraz świadectwo potwierdzające kwalifikację w zawodzie w zakresie kwalifikacji RL.07. Organizacja i prowadzenie przedsiębiorstwa w agrobiznesie,</w:t>
      </w:r>
    </w:p>
    <w:p w14:paraId="126394DA" w14:textId="77777777" w:rsidR="008E1F6A" w:rsidRPr="009C009D" w:rsidRDefault="008E1F6A" w:rsidP="008E1F6A">
      <w:pPr>
        <w:pStyle w:val="TIR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</w:t>
      </w:r>
      <w:r w:rsidRPr="009C009D">
        <w:rPr>
          <w:rFonts w:ascii="Arial" w:hAnsi="Arial"/>
          <w:szCs w:val="24"/>
        </w:rPr>
        <w:tab/>
        <w:t>technik mechanizacji rolnictwa – łącznie: świadectwo potwierdzające kwalifikację w zawodzie w zakresie kwalifikacji M.1. Użytkowanie pojazdów, maszyn, urządzeń i narzędzi stosowanych w rolnictwie oraz świadectwo potwierdzające kwalifikację w zawodzie w zakresie kwalifikacji M.2. Obsługa techniczna oraz naprawa pojazdów, maszyn i urządzeń stosowanych w rolnictwie oraz świadectwo potwierdzające kwalifikację w zawodzie w zakresie kwalifikacji M.43. Organizacja prac związanych z eksploatacją środków technicznych stosowanych w rolnictwie,</w:t>
      </w:r>
    </w:p>
    <w:p w14:paraId="115233C2" w14:textId="77777777" w:rsidR="008E1F6A" w:rsidRPr="009C009D" w:rsidRDefault="008E1F6A" w:rsidP="008E1F6A">
      <w:pPr>
        <w:pStyle w:val="TIR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technik mechanizacji rolnictwa i agrotroniki:</w:t>
      </w:r>
    </w:p>
    <w:p w14:paraId="199854AC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M.l. Użytkowanie pojazdów, maszyn, urządzeń i narzędzi stosowanych w rolnictwie oraz świadectwo potwierdzające kwalifikację w zawodzie w zakresie kwalifikacji M.2. Obsługa techniczna oraz naprawa pojazdów, maszyn i urządzeń stosowanych w rolnictwie oraz świadectwo potwierdzające kwalifikację w zawodzie w zakresie kwalifikacji M.46. Eksploatacja systemów mechatronicznych w rolnictwie lub</w:t>
      </w:r>
    </w:p>
    <w:p w14:paraId="03F510FF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MG.03. Eksploatacja pojazdów, maszyn, urządzeń i narzędzi stosowanych w rolnictwie oraz świadectwo potwierdzające kwalifikację MG.42. Eksploatacja systemów mechatronicznych w rolnictwie, lub</w:t>
      </w:r>
    </w:p>
    <w:p w14:paraId="6B99B730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M.1. Użytkowanie pojazdów, maszyn, urządzeń i narzędzi stosowanych w rolnictwie oraz świadectwo potwierdzające kwalifikację w zawodzie w zakresie kwalifikacji M.2. Obsługa techniczna oraz naprawa pojazdów, maszyn i urządzeń stosowanych w rolnictwie oraz świadectwo potwierdzające kwalifikację w zawodzie w zakresie kwalifikacji MG.42. Eksploatacja systemów mechatronicznych w rolnictwie, lub</w:t>
      </w:r>
    </w:p>
    <w:p w14:paraId="0315A141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MG.03. Eksploatacja pojazdów, maszyn, urządzeń i narzędzi stosowanych w rolnictwie oraz świadectwo potwierdzające kwalifikację w zawodzie w zakresie kwalifikacji M.46. Eksploatacja systemów mechatronicznych w rolnictwie, lub</w:t>
      </w:r>
    </w:p>
    <w:p w14:paraId="6FD7F4FB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czeladnicze w zawodzie mechanik-operator pojazdów i maszyn rolniczych oraz świadectwo potwierdzające kwalifikację w zawodzie w zakresie kwalifikacji MG.42. Eksploatacja systemów mechatronicznych w rolnictwie, lub</w:t>
      </w:r>
    </w:p>
    <w:p w14:paraId="4ADE2E22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 certyfikat kwalifikacji zawodowej w zakresie kwalifikacji ROL.02. Eksploatacja pojazdów, maszyn, urządzeń i narzędzi stosowanych w rolnictwie oraz certyfikat kwalifikacji zawodowej w zakresie kwalifikacji</w:t>
      </w:r>
      <w:r w:rsidRPr="009C009D" w:rsidDel="00A966C6">
        <w:rPr>
          <w:rFonts w:ascii="Arial" w:hAnsi="Arial"/>
          <w:szCs w:val="24"/>
        </w:rPr>
        <w:t xml:space="preserve"> </w:t>
      </w:r>
      <w:r w:rsidRPr="009C009D">
        <w:rPr>
          <w:rFonts w:ascii="Arial" w:hAnsi="Arial"/>
          <w:szCs w:val="24"/>
        </w:rPr>
        <w:t>ROL.08. Eksploatacja systemów mechatronicznych w rolnictwie, lub</w:t>
      </w:r>
    </w:p>
    <w:p w14:paraId="489C9CF3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M.1. Użytkowanie pojazdów, maszyn, urządzeń i narzędzi stosowanych w rolnictwie oraz świadectwo potwierdzające kwalifikację w zawodzie w zakresie kwalifikacji M.2. Obsługa techniczna oraz naprawa pojazdów, maszyn i urządzeń stosowanych w rolnictwie oraz certyfikat kwalifikacji zawodowej w zakresie kwalifikacji ROL.08. Eksploatacja systemów mechatronicznych w rolnictwie, lub</w:t>
      </w:r>
    </w:p>
    <w:p w14:paraId="3B3E04DF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MG.03. Eksploatacja pojazdów, maszyn, urządzeń i narzędzi stosowanych w rolnictwie oraz certyfikat kwalifikacji zawodowej w zakresie kwalifikacji ROL.08. Eksploatacja systemów mechatronicznych w rolnictwie, lub</w:t>
      </w:r>
    </w:p>
    <w:p w14:paraId="554DBCBF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certyfikat kwalifikacji zawodowej w zakresie kwalifikacji ROL.02. Eksploatacja pojazdów, maszyn, urządzeń i narzędzi stosowanych w rolnictwie oraz świadectwo potwierdzające kwalifikację w zawodzie w zakresie kwalifikacji M.46. Eksploatacja systemów mechatronicznych w rolnictwie, lub</w:t>
      </w:r>
    </w:p>
    <w:p w14:paraId="224ECE25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certyfikat kwalifikacji zawodowej w zakresie kwalifikacji ROL.02. Eksploatacja pojazdów, maszyn, urządzeń i narzędzi stosowanych w rolnictwie oraz świadectwo potwierdzające kwalifikację w zawodzie w zakresie kwalifikacji MG.42. Eksploatacja systemów mechatronicznych w rolnictwie, lub</w:t>
      </w:r>
    </w:p>
    <w:p w14:paraId="4447245A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czeladnicze w zawodzie mechanik-operator pojazdów i maszyn rolniczych oraz certyfikat kwalifikacji zawodowej w zakresie kwalifikacji ROL.08. Eksploatacja systemów mechatronicznych w rolnictwie,</w:t>
      </w:r>
    </w:p>
    <w:p w14:paraId="784A7266" w14:textId="77777777" w:rsidR="008E1F6A" w:rsidRPr="009C009D" w:rsidRDefault="008E1F6A" w:rsidP="008E1F6A">
      <w:pPr>
        <w:pStyle w:val="TIR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technik turystyki wiejskiej:</w:t>
      </w:r>
    </w:p>
    <w:p w14:paraId="5B13ADDC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T.7. Prowadzenie działalności turystycznej na obszarach wiejskich oraz świadectwo potwierdzające kwalifikację T.8. Prowadzenie gospodarstwa agroturystycznego lub</w:t>
      </w:r>
    </w:p>
    <w:p w14:paraId="1D01C60A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 xml:space="preserve">łącznie: świadectwo potwierdzające kwalifikację w zawodzie w zakresie TG.08. Prowadzenie działalności turystycznej na obszarach wiejskich oraz świadectwo potwierdzające kwalifikację TG.09. Prowadzenie gospodarstwa agroturystycznego, lub </w:t>
      </w:r>
    </w:p>
    <w:p w14:paraId="68171D6F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T.7. Prowadzenie działalności turystycznej na obszarach wiejskich oraz świadectwo potwierdzające kwalifikację w zawodzie w zakresie kwalifikacji TG.09. Prowadzenie gospodarstwa agroturystycznego, lub</w:t>
      </w:r>
    </w:p>
    <w:p w14:paraId="59D1272E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TG.08. Prowadzenie działalności turystycznej na obszarach wiejskich oraz świadectwo potwierdzające kwalifikację w zawodzie w zakresie kwalifikacji T.8. Prowadzenie gospodarstwa agroturystycznego,</w:t>
      </w:r>
    </w:p>
    <w:p w14:paraId="47D8F337" w14:textId="77777777" w:rsidR="008E1F6A" w:rsidRPr="009C009D" w:rsidRDefault="008E1F6A" w:rsidP="008E1F6A">
      <w:pPr>
        <w:pStyle w:val="TIR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 xml:space="preserve">– technik turystyki na obszarach wiejskich:  </w:t>
      </w:r>
    </w:p>
    <w:p w14:paraId="68F76736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certyfikat kwalifikacji zawodowej w zakresie kwalifikacji HGT.09. Prowadzenie działalności turystycznej na obszarach wiejskich oraz certyfikat kwalifikacji zawodowej w zakresie kwalifikacji HGT.10. Prowadzenie gospodarstwa agroturystycznego lub</w:t>
      </w:r>
    </w:p>
    <w:p w14:paraId="763F6179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T.7. Prowadzenie działalności turystycznej na obszarach wiejskich oraz certyfikat kwalifikacji zawodowej w zakresie kwalifikacji HGT.10. Prowadzenie gospodarstwa agroturystycznego, lub</w:t>
      </w:r>
    </w:p>
    <w:p w14:paraId="788B5D82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 xml:space="preserve">łącznie: świadectwo potwierdzające kwalifikację w zawodzie w zakresie kwalifikacji TG.08. Prowadzenie działalności turystycznej na obszarach wiejskich oraz certyfikat kwalifikacji zawodowej w zakresie kwalifikacji HGT.10. Prowadzenie gospodarstwa agroturystycznego, lub </w:t>
      </w:r>
    </w:p>
    <w:p w14:paraId="158F3C7D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 xml:space="preserve">łącznie: certyfikat kwalifikacji zawodowej w zakresie kwalifikacji HGT.09. Prowadzenie działalności turystycznej na obszarach wiejskich oraz świadectwo potwierdzające kwalifikację w zawodzie w zakresie kwalifikacji T.8. Prowadzenie gospodarstwa agroturystycznego, lub </w:t>
      </w:r>
    </w:p>
    <w:p w14:paraId="33104F6B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certyfikat kwalifikacji zawodowej w zakresie kwalifikacji HGT.09. Prowadzenie działalności turystycznej na obszarach wiejskich oraz świadectwo potwierdzające kwalifikację w zawodzie w zakresie kwalifikacji TG.09. Prowadzenie gospodarstwa agroturystycznego.</w:t>
      </w:r>
    </w:p>
    <w:p w14:paraId="13C384B4" w14:textId="77777777" w:rsidR="008E1F6A" w:rsidRPr="009C009D" w:rsidRDefault="008E1F6A" w:rsidP="008E1F6A">
      <w:pPr>
        <w:pStyle w:val="TIRtiret"/>
        <w:rPr>
          <w:rFonts w:ascii="Arial" w:hAnsi="Arial"/>
          <w:szCs w:val="24"/>
        </w:rPr>
      </w:pPr>
    </w:p>
    <w:p w14:paraId="4EC6B625" w14:textId="77777777" w:rsidR="008E1F6A" w:rsidRPr="009C009D" w:rsidRDefault="008E1F6A" w:rsidP="008E1F6A">
      <w:pPr>
        <w:pStyle w:val="PKTpunkt"/>
        <w:keepNext/>
        <w:rPr>
          <w:rFonts w:ascii="Arial" w:hAnsi="Arial"/>
          <w:sz w:val="24"/>
          <w:szCs w:val="24"/>
        </w:rPr>
      </w:pPr>
      <w:r w:rsidRPr="009C009D">
        <w:rPr>
          <w:rFonts w:ascii="Arial" w:hAnsi="Arial"/>
          <w:sz w:val="24"/>
          <w:szCs w:val="24"/>
        </w:rPr>
        <w:t>3)</w:t>
      </w:r>
      <w:r w:rsidRPr="009C009D">
        <w:rPr>
          <w:rFonts w:ascii="Arial" w:hAnsi="Arial"/>
          <w:sz w:val="24"/>
          <w:szCs w:val="24"/>
        </w:rPr>
        <w:tab/>
        <w:t>w zawodzie wymienionym w ust. 3:</w:t>
      </w:r>
    </w:p>
    <w:p w14:paraId="38469198" w14:textId="77777777" w:rsidR="008E1F6A" w:rsidRPr="009C009D" w:rsidRDefault="008E1F6A" w:rsidP="008E1F6A">
      <w:pPr>
        <w:pStyle w:val="LITlitera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a)</w:t>
      </w:r>
      <w:r w:rsidRPr="009C009D">
        <w:rPr>
          <w:rFonts w:ascii="Arial" w:hAnsi="Arial"/>
          <w:szCs w:val="24"/>
        </w:rPr>
        <w:tab/>
        <w:t>świadectwo ukończenia szkoły z uzyskanym tytułem wykwalifikowanego robotnika w zawodzie lub dyplom ukończenia szkoły z tytułem wykwalifikowanego robotnika albo dyplom uzyskania tytułu zawodowego lub dyplom potwierdzający kwalifikacje zawodowe lub dyplom zawodowy,</w:t>
      </w:r>
    </w:p>
    <w:p w14:paraId="064C3A21" w14:textId="77777777" w:rsidR="008E1F6A" w:rsidRPr="009C009D" w:rsidRDefault="008E1F6A" w:rsidP="008E1F6A">
      <w:pPr>
        <w:pStyle w:val="LITlitera"/>
        <w:keepNext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b)</w:t>
      </w:r>
      <w:r w:rsidRPr="009C009D">
        <w:rPr>
          <w:rFonts w:ascii="Arial" w:hAnsi="Arial"/>
          <w:szCs w:val="24"/>
        </w:rPr>
        <w:tab/>
        <w:t>świadectwo ukończenia szkoły dającej wykształcenie co najmniej zasadnicze zawodowe lub zasadnicze branżowe wraz ze świadectwem (świadectwami) potwierdzającym kwalifikację lub certyfikatem (certyfikatami) kwalifikacji zawodowej w zawodzie wymienionym w ust. 3, odpowiednio:</w:t>
      </w:r>
    </w:p>
    <w:p w14:paraId="355EC986" w14:textId="77777777" w:rsidR="008E1F6A" w:rsidRPr="009C009D" w:rsidRDefault="008E1F6A" w:rsidP="008E1F6A">
      <w:pPr>
        <w:pStyle w:val="TIR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</w:t>
      </w:r>
      <w:r w:rsidRPr="009C009D">
        <w:rPr>
          <w:rFonts w:ascii="Arial" w:hAnsi="Arial"/>
          <w:szCs w:val="24"/>
        </w:rPr>
        <w:tab/>
        <w:t>rolnik – świadectwo potwierdzające kwalifikację w zawodzie w zakresie kwalifikacji R.3 Prowadzenie produkcji rolniczej lub świadectwo potwierdzające kwalifikację w zawodzie w zakresie kwalifikacji RL.03. Prowadzenie produkcji rolniczej lub certyfikat kwalifikacji zawodowej w zakresie kwalifikacji ROL.04. Prowadzenie produkcji rolniczej,</w:t>
      </w:r>
    </w:p>
    <w:p w14:paraId="1065E2BD" w14:textId="77777777" w:rsidR="008E1F6A" w:rsidRPr="009C009D" w:rsidRDefault="008E1F6A" w:rsidP="008E1F6A">
      <w:pPr>
        <w:pStyle w:val="TIR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</w:t>
      </w:r>
      <w:r w:rsidRPr="009C009D">
        <w:rPr>
          <w:rFonts w:ascii="Arial" w:hAnsi="Arial"/>
          <w:szCs w:val="24"/>
        </w:rPr>
        <w:tab/>
        <w:t>ogrodnik – świadectwo potwierdzające kwalifikację w zawodzie w zakresie kwalifikacji R.5. Zakładanie i prowadzenie upraw ogrodniczych lub świadectwo potwierdzające kwalifikację w zawodzie w zakresie kwalifikacji RL.05. Zakładanie i prowadzenie upraw ogrodniczych lub certyfikat kwalifikacji zawodowej w zakresie kwalifikacji OGR.02. Zakładanie i prowadzenie upraw ogrodniczych,</w:t>
      </w:r>
    </w:p>
    <w:p w14:paraId="2FB823F5" w14:textId="77777777" w:rsidR="008E1F6A" w:rsidRPr="009C009D" w:rsidRDefault="008E1F6A" w:rsidP="008E1F6A">
      <w:pPr>
        <w:pStyle w:val="TIR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</w:t>
      </w:r>
      <w:r w:rsidRPr="009C009D">
        <w:rPr>
          <w:rFonts w:ascii="Arial" w:hAnsi="Arial"/>
          <w:szCs w:val="24"/>
        </w:rPr>
        <w:tab/>
        <w:t>pszczelarz – świadectwo potwierdzające kwalifikację w zawodzie w zakresie kwalifikacji R.4. Prowadzenie produkcji pszczelarskiej lub świadectwo potwierdzające kwalifikację w zawodzie w zakresie kwalifikacji RL.04. Prowadzenie produkcji pszczelarskiej lub certyfikat kwalifikacji zawodowej w zakresie kwalifikacji ROL.03. Prowadzenie produkcji pszczelarskiej,</w:t>
      </w:r>
    </w:p>
    <w:p w14:paraId="464849CA" w14:textId="77777777" w:rsidR="008E1F6A" w:rsidRPr="009C009D" w:rsidRDefault="008E1F6A" w:rsidP="008E1F6A">
      <w:pPr>
        <w:pStyle w:val="TIR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</w:t>
      </w:r>
      <w:r w:rsidRPr="009C009D">
        <w:rPr>
          <w:rFonts w:ascii="Arial" w:hAnsi="Arial"/>
          <w:szCs w:val="24"/>
        </w:rPr>
        <w:tab/>
        <w:t>mechanik – operator pojazdów i maszyn rolniczych:</w:t>
      </w:r>
    </w:p>
    <w:p w14:paraId="5E43B7C7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łącznie: świadectwo potwierdzające kwalifikację w zawodzie w zakresie kwalifikacji M.1. Użytkowanie pojazdów, maszyn, urządzeń i narzędzi stosowanych w rolnictwie oraz świadectwo potwierdzające kwalifikację w zawodzie w zakresie kwalifikacji M.2. Obsługa techniczna oraz naprawa pojazdów, maszyn i urządzeń stosowanych w rolnictwie, lub</w:t>
      </w:r>
    </w:p>
    <w:p w14:paraId="66EE2E9F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świadectwo potwierdzające kwalifikację w zawodzie w zakresie kwalifikacji MG.03. Eksploatacja pojazdów, maszyn, urządzeń i narzędzi stosowanych w rolnictwie, lub</w:t>
      </w:r>
    </w:p>
    <w:p w14:paraId="5A7F8817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świadectwo czeladnicze w zawodzie mechanik-operator pojazdów i maszyn rolniczych, lub</w:t>
      </w:r>
    </w:p>
    <w:p w14:paraId="6994BDA2" w14:textId="77777777" w:rsidR="008E1F6A" w:rsidRPr="009C009D" w:rsidRDefault="008E1F6A" w:rsidP="008E1F6A">
      <w:pPr>
        <w:pStyle w:val="2TIRpodwjnytiret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– –</w:t>
      </w:r>
      <w:r w:rsidRPr="009C009D">
        <w:rPr>
          <w:rFonts w:ascii="Arial" w:hAnsi="Arial"/>
          <w:szCs w:val="24"/>
        </w:rPr>
        <w:tab/>
        <w:t>certyfikat kwalifikacji zawodowej w zakresie kwalifikacji ROL.02. Eksploatacja pojazdów, maszyn, urządzeń i narzędzi stosowanych w rolnictwie,</w:t>
      </w:r>
    </w:p>
    <w:p w14:paraId="0A3BE38B" w14:textId="77777777" w:rsidR="008E1F6A" w:rsidRPr="009C009D" w:rsidRDefault="008E1F6A" w:rsidP="008E1F6A">
      <w:pPr>
        <w:pStyle w:val="LITlitera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c)</w:t>
      </w:r>
      <w:r w:rsidRPr="009C009D">
        <w:rPr>
          <w:rFonts w:ascii="Arial" w:hAnsi="Arial"/>
          <w:szCs w:val="24"/>
        </w:rPr>
        <w:tab/>
        <w:t>zaświadczenie wydane przez okręgową komisję egzaminacyjną o zdaniu egzaminu eksternistycznego z zakresu wymagań określonych w podstawie programowej kształcenia ogólnego dla zasadniczej szkoły zawodowej lub branżowej szkoły I stopnia wraz ze świadectwami potwierdzającymi kwalifikacje lub certyfikatami kwalifikacji zawodowej w zakresie kwalifikacji, wymienionymi w lit. b;</w:t>
      </w:r>
    </w:p>
    <w:p w14:paraId="3695105B" w14:textId="77777777" w:rsidR="008E1F6A" w:rsidRPr="009C009D" w:rsidRDefault="008E1F6A" w:rsidP="001A4CD0">
      <w:pPr>
        <w:pStyle w:val="PKTpunkt"/>
        <w:spacing w:after="0" w:line="360" w:lineRule="auto"/>
        <w:rPr>
          <w:rFonts w:ascii="Arial" w:hAnsi="Arial"/>
          <w:sz w:val="24"/>
          <w:szCs w:val="24"/>
        </w:rPr>
      </w:pPr>
      <w:r w:rsidRPr="009C009D">
        <w:rPr>
          <w:rFonts w:ascii="Arial" w:hAnsi="Arial"/>
          <w:sz w:val="24"/>
          <w:szCs w:val="24"/>
        </w:rPr>
        <w:t>4)</w:t>
      </w:r>
      <w:r w:rsidRPr="009C009D">
        <w:rPr>
          <w:rFonts w:ascii="Arial" w:hAnsi="Arial"/>
          <w:sz w:val="24"/>
          <w:szCs w:val="24"/>
        </w:rPr>
        <w:tab/>
        <w:t>w przypadku tytułu wykwalifikowanego robotnika lub tytułu mistrza albo tytułu zawodowego lub tytułu zawodowego mistrza – świadectwo z tytułem robotnika wykwalifikowanego w zawodzie lub dyplom z tytułem mistrza, uzyskane na podstawie przepisów rozporządzenia Ministra Edukacji Narodowej oraz Ministra Pracy i Polityki Socjalnej z dnia 12 października 1993 r. w sprawie zasad i warunków podnoszenia kwalifikacji zawodowych i wykształcenia ogólnego dorosłych (Dz. U. poz. 472), lub świadectwo uzyskania tytułu zawodowego lub dyplom uzyskania tytułu zawodowego mistrza na podstawie przepisów rozporządzenia Ministra Edukacji i Nauki z dnia 3 lutego 2006 r. w sprawie uzyskiwania i uzupełniania przez osoby dorosłe wiedzy ogólnej, umiejętności i kwalifikacji zawodowych w formach pozaszkolnych (Dz. U. poz. 216);</w:t>
      </w:r>
    </w:p>
    <w:p w14:paraId="2A7E2430" w14:textId="0D0C023C" w:rsidR="00BB6342" w:rsidRPr="009C009D" w:rsidRDefault="008E1F6A" w:rsidP="001A4CD0">
      <w:pPr>
        <w:pStyle w:val="PKTpunkt"/>
        <w:spacing w:after="0" w:line="360" w:lineRule="auto"/>
        <w:rPr>
          <w:rFonts w:ascii="Arial" w:hAnsi="Arial"/>
          <w:sz w:val="24"/>
          <w:szCs w:val="24"/>
        </w:rPr>
      </w:pPr>
      <w:r w:rsidRPr="009C009D">
        <w:rPr>
          <w:rFonts w:ascii="Arial" w:hAnsi="Arial"/>
          <w:sz w:val="24"/>
          <w:szCs w:val="24"/>
        </w:rPr>
        <w:t>5)</w:t>
      </w:r>
      <w:r w:rsidRPr="009C009D">
        <w:rPr>
          <w:rFonts w:ascii="Arial" w:hAnsi="Arial"/>
          <w:sz w:val="24"/>
          <w:szCs w:val="24"/>
        </w:rPr>
        <w:tab/>
        <w:t>dyplom uzyskania stopnia naukowego doktora nauk rolniczych lub doktora nauk weterynaryjnych lub świadectwo ukończenia studiów w ramach szkół doktorskich w dziedzinie nauk rolniczych lub dyplom uzyskania stopnia naukowego doktora w dziedzinie nauk rolniczych w dyscyplinie naukowej weterynaria, zootechnika, rolnictwo i ogrodnictwo, technologia żywienia i żywności.</w:t>
      </w:r>
    </w:p>
    <w:p w14:paraId="39A58A03" w14:textId="29011B39" w:rsidR="008E1F6A" w:rsidRPr="009C009D" w:rsidRDefault="008E1F6A" w:rsidP="008E1F6A">
      <w:pPr>
        <w:pStyle w:val="USTustnpkodeksu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 xml:space="preserve">6. Dokumentem potwierdzającym ukończenie studiów podyplomowych jest świadectwo ich ukończenia. </w:t>
      </w:r>
    </w:p>
    <w:p w14:paraId="1EAC6D82" w14:textId="77777777" w:rsidR="008E1F6A" w:rsidRPr="009C009D" w:rsidRDefault="008E1F6A" w:rsidP="008E1F6A">
      <w:pPr>
        <w:pStyle w:val="USTustnpkodeksu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7. Dokumentem potwierdzającym posiadanie wykształcenia:</w:t>
      </w:r>
    </w:p>
    <w:p w14:paraId="57F1D497" w14:textId="77777777" w:rsidR="008E1F6A" w:rsidRPr="009C009D" w:rsidRDefault="008E1F6A" w:rsidP="007B0CB7">
      <w:pPr>
        <w:pStyle w:val="PKTpunkt"/>
        <w:spacing w:after="0" w:line="360" w:lineRule="auto"/>
        <w:rPr>
          <w:rFonts w:ascii="Arial" w:eastAsia="Calibri" w:hAnsi="Arial"/>
          <w:bCs/>
          <w:color w:val="FF0000"/>
          <w:sz w:val="24"/>
          <w:szCs w:val="24"/>
        </w:rPr>
      </w:pPr>
      <w:r w:rsidRPr="009C009D">
        <w:rPr>
          <w:rFonts w:ascii="Arial" w:hAnsi="Arial"/>
          <w:sz w:val="24"/>
          <w:szCs w:val="24"/>
        </w:rPr>
        <w:t>1)</w:t>
      </w:r>
      <w:r w:rsidRPr="009C009D">
        <w:rPr>
          <w:rFonts w:ascii="Arial" w:hAnsi="Arial"/>
          <w:sz w:val="24"/>
          <w:szCs w:val="24"/>
        </w:rPr>
        <w:tab/>
        <w:t xml:space="preserve">wyższego – jest dyplom ukończenia studiów lub dyplom doktorski; </w:t>
      </w:r>
    </w:p>
    <w:p w14:paraId="73757FD1" w14:textId="77777777" w:rsidR="008E1F6A" w:rsidRPr="009C009D" w:rsidRDefault="008E1F6A" w:rsidP="007B0CB7">
      <w:pPr>
        <w:pStyle w:val="PKTpunkt"/>
        <w:spacing w:after="0" w:line="360" w:lineRule="auto"/>
        <w:rPr>
          <w:rFonts w:ascii="Arial" w:hAnsi="Arial"/>
          <w:sz w:val="24"/>
          <w:szCs w:val="24"/>
        </w:rPr>
      </w:pPr>
      <w:r w:rsidRPr="009C009D">
        <w:rPr>
          <w:rFonts w:ascii="Arial" w:hAnsi="Arial"/>
          <w:sz w:val="24"/>
          <w:szCs w:val="24"/>
        </w:rPr>
        <w:t>2)</w:t>
      </w:r>
      <w:r w:rsidRPr="009C009D">
        <w:rPr>
          <w:rFonts w:ascii="Arial" w:hAnsi="Arial"/>
          <w:sz w:val="24"/>
          <w:szCs w:val="24"/>
        </w:rPr>
        <w:tab/>
        <w:t>średniego lub średniego branżowego – jest świadectwo ukończenia szkoły ponadpodstawowej lub ponadgimnazjalnej, umożliwiającej uzyskanie świadectwa dojrzałości;</w:t>
      </w:r>
    </w:p>
    <w:p w14:paraId="7DB56265" w14:textId="77777777" w:rsidR="008E1F6A" w:rsidRPr="009C009D" w:rsidRDefault="008E1F6A" w:rsidP="007B0CB7">
      <w:pPr>
        <w:pStyle w:val="PKTpunkt"/>
        <w:spacing w:after="0" w:line="360" w:lineRule="auto"/>
        <w:rPr>
          <w:rFonts w:ascii="Arial" w:hAnsi="Arial"/>
          <w:sz w:val="24"/>
          <w:szCs w:val="24"/>
        </w:rPr>
      </w:pPr>
      <w:r w:rsidRPr="009C009D">
        <w:rPr>
          <w:rFonts w:ascii="Arial" w:hAnsi="Arial"/>
          <w:sz w:val="24"/>
          <w:szCs w:val="24"/>
        </w:rPr>
        <w:t>3)</w:t>
      </w:r>
      <w:r w:rsidRPr="009C009D">
        <w:rPr>
          <w:rFonts w:ascii="Arial" w:hAnsi="Arial"/>
          <w:sz w:val="24"/>
          <w:szCs w:val="24"/>
        </w:rPr>
        <w:tab/>
        <w:t>zasadniczego zawodowego lub zasadniczego branżowego – jest świadectwo ukończenia szkoły zasadniczej lub zasadniczej szkoły zawodowej, lub branżowej szkoły I stopnia lub zaświadczenie wydane przez okręgową komisję egzaminacyjną o zdaniu egzaminu eksternistycznego z zakresu wymagań określonych w podstawie programowej kształcenia ogólnego dla zasadniczej szkoły zawodowej lub branżowej szkoły I stopnia wraz ze świadectwami potwierdzającymi kwalifikacje w zawodach zgodnych z klasyfikacją zawodów szkolnictwa zawodowego lub klasyfikacją zawodów szkolnictwa branżowego, innych niż wymienione w ust. 3.</w:t>
      </w:r>
    </w:p>
    <w:p w14:paraId="328CA511" w14:textId="77777777" w:rsidR="008E1F6A" w:rsidRPr="009C009D" w:rsidRDefault="008E1F6A" w:rsidP="007B0CB7">
      <w:pPr>
        <w:pStyle w:val="USTustnpkodeksu"/>
        <w:rPr>
          <w:rFonts w:ascii="Arial" w:hAnsi="Arial"/>
          <w:szCs w:val="24"/>
        </w:rPr>
      </w:pPr>
      <w:r w:rsidRPr="009C009D">
        <w:rPr>
          <w:rFonts w:ascii="Arial" w:hAnsi="Arial"/>
          <w:szCs w:val="24"/>
        </w:rPr>
        <w:t>8. Dokumentem potwierdzającym staż pracy jest:</w:t>
      </w:r>
    </w:p>
    <w:p w14:paraId="58A55810" w14:textId="116B3EA7" w:rsidR="008E1F6A" w:rsidRPr="009C009D" w:rsidRDefault="008E1F6A" w:rsidP="007B0CB7">
      <w:pPr>
        <w:pStyle w:val="PKTpunkt"/>
        <w:spacing w:after="0" w:line="360" w:lineRule="auto"/>
        <w:rPr>
          <w:rFonts w:ascii="Arial" w:hAnsi="Arial"/>
          <w:sz w:val="24"/>
          <w:szCs w:val="24"/>
        </w:rPr>
      </w:pPr>
      <w:r w:rsidRPr="009C009D">
        <w:rPr>
          <w:rFonts w:ascii="Arial" w:hAnsi="Arial"/>
          <w:sz w:val="24"/>
          <w:szCs w:val="24"/>
        </w:rPr>
        <w:t>1)</w:t>
      </w:r>
      <w:r w:rsidRPr="009C009D">
        <w:rPr>
          <w:rFonts w:ascii="Arial" w:hAnsi="Arial"/>
          <w:sz w:val="24"/>
          <w:szCs w:val="24"/>
        </w:rPr>
        <w:tab/>
        <w:t>oświadczenie o okresie podlegania ubezpieczeniu społecznemu rolników lub dokument potwierdzający podleganie ubezpieczeniu społecznemu z tytułu prowadzenia działalności rolniczej w innym państwie członkowskim Unii Europejskiej lub państwie członkowskim Europejskiego Porozumienia o Wolnym Handlu (EFTA)</w:t>
      </w:r>
      <w:r w:rsidR="007B0CB7" w:rsidRPr="009C009D">
        <w:rPr>
          <w:rFonts w:ascii="Arial" w:hAnsi="Arial"/>
          <w:sz w:val="24"/>
          <w:szCs w:val="24"/>
        </w:rPr>
        <w:t xml:space="preserve"> lub Zjednoczonym Królestwie Wielkiej Brytanii i Irlandii Północnej</w:t>
      </w:r>
      <w:r w:rsidRPr="009C009D">
        <w:rPr>
          <w:rFonts w:ascii="Arial" w:hAnsi="Arial"/>
          <w:sz w:val="24"/>
          <w:szCs w:val="24"/>
        </w:rPr>
        <w:t xml:space="preserve"> lub;</w:t>
      </w:r>
    </w:p>
    <w:p w14:paraId="5A304450" w14:textId="47431349" w:rsidR="008E1F6A" w:rsidRPr="009C009D" w:rsidRDefault="008E1F6A" w:rsidP="007B0CB7">
      <w:pPr>
        <w:pStyle w:val="PKTpunkt"/>
        <w:spacing w:after="0" w:line="360" w:lineRule="auto"/>
        <w:rPr>
          <w:rFonts w:ascii="Arial" w:hAnsi="Arial"/>
          <w:sz w:val="24"/>
          <w:szCs w:val="24"/>
        </w:rPr>
      </w:pPr>
      <w:r w:rsidRPr="009C009D">
        <w:rPr>
          <w:rFonts w:ascii="Arial" w:hAnsi="Arial"/>
          <w:sz w:val="24"/>
          <w:szCs w:val="24"/>
        </w:rPr>
        <w:t>2)</w:t>
      </w:r>
      <w:r w:rsidRPr="009C009D">
        <w:rPr>
          <w:rFonts w:ascii="Arial" w:hAnsi="Arial"/>
          <w:sz w:val="24"/>
          <w:szCs w:val="24"/>
        </w:rPr>
        <w:tab/>
        <w:t>świadectwo pracy wydane przez pracodawcę na podstawie przepisów prawa pracy obowiązujących w Rzeczypospolitej Polskiej lub w innym państwie członkowskim Unii Europejskiej lub państwie członkowskim Europejskiego Porozumienia o Wolnym Handlu (EFTA)</w:t>
      </w:r>
      <w:r w:rsidR="007B0CB7" w:rsidRPr="009C009D">
        <w:rPr>
          <w:rFonts w:ascii="Arial" w:hAnsi="Arial"/>
          <w:sz w:val="24"/>
          <w:szCs w:val="24"/>
        </w:rPr>
        <w:t xml:space="preserve"> lub Zjednoczonym Królestwie Wielkiej Brytanii i Irlandii Północnej</w:t>
      </w:r>
      <w:r w:rsidRPr="009C009D">
        <w:rPr>
          <w:rFonts w:ascii="Arial" w:hAnsi="Arial"/>
          <w:sz w:val="24"/>
          <w:szCs w:val="24"/>
        </w:rPr>
        <w:t>.</w:t>
      </w:r>
    </w:p>
    <w:sectPr w:rsidR="008E1F6A" w:rsidRPr="009C009D" w:rsidSect="006F3959">
      <w:headerReference w:type="default" r:id="rId12"/>
      <w:headerReference w:type="first" r:id="rId13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DE87F" w14:textId="77777777" w:rsidR="00E245E9" w:rsidRDefault="00E245E9">
      <w:r>
        <w:separator/>
      </w:r>
    </w:p>
    <w:p w14:paraId="672CF453" w14:textId="77777777" w:rsidR="00E245E9" w:rsidRDefault="00E245E9"/>
    <w:p w14:paraId="42A60A17" w14:textId="77777777" w:rsidR="00E245E9" w:rsidRDefault="00E245E9" w:rsidP="008E1B26"/>
  </w:endnote>
  <w:endnote w:type="continuationSeparator" w:id="0">
    <w:p w14:paraId="3A780C4E" w14:textId="77777777" w:rsidR="00E245E9" w:rsidRDefault="00E245E9">
      <w:r>
        <w:continuationSeparator/>
      </w:r>
    </w:p>
    <w:p w14:paraId="2A7CCD9A" w14:textId="77777777" w:rsidR="00E245E9" w:rsidRDefault="00E245E9"/>
    <w:p w14:paraId="10E84871" w14:textId="77777777" w:rsidR="00E245E9" w:rsidRDefault="00E245E9" w:rsidP="008E1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15A7B" w14:textId="77777777" w:rsidR="009C009D" w:rsidRDefault="009C009D" w:rsidP="008E1F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98D56F" w14:textId="77777777" w:rsidR="009C009D" w:rsidRDefault="009C009D">
    <w:pPr>
      <w:pStyle w:val="Stopka"/>
    </w:pPr>
  </w:p>
  <w:p w14:paraId="4C40D85E" w14:textId="77777777" w:rsidR="009C009D" w:rsidRDefault="009C009D"/>
  <w:p w14:paraId="6EB96E34" w14:textId="77777777" w:rsidR="009C009D" w:rsidRDefault="009C009D"/>
  <w:p w14:paraId="5AC5BBD9" w14:textId="77777777" w:rsidR="009C009D" w:rsidRDefault="009C009D"/>
  <w:p w14:paraId="6EC45084" w14:textId="77777777" w:rsidR="009C009D" w:rsidRDefault="009C009D" w:rsidP="008E1B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437216"/>
      <w:docPartObj>
        <w:docPartGallery w:val="Page Numbers (Bottom of Page)"/>
        <w:docPartUnique/>
      </w:docPartObj>
    </w:sdtPr>
    <w:sdtEndPr/>
    <w:sdtContent>
      <w:p w14:paraId="69153CC4" w14:textId="1EF336F9" w:rsidR="009C009D" w:rsidRDefault="009C009D" w:rsidP="006666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EF2">
          <w:rPr>
            <w:noProof/>
          </w:rPr>
          <w:t>18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AC403" w14:textId="77777777" w:rsidR="009C009D" w:rsidRDefault="009C009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C7CDC" w14:textId="77777777" w:rsidR="00E245E9" w:rsidRDefault="00E245E9">
      <w:r>
        <w:separator/>
      </w:r>
    </w:p>
    <w:p w14:paraId="146ECD0E" w14:textId="77777777" w:rsidR="00E245E9" w:rsidRDefault="00E245E9"/>
    <w:p w14:paraId="79BD5059" w14:textId="77777777" w:rsidR="00E245E9" w:rsidRDefault="00E245E9" w:rsidP="008E1B26"/>
  </w:footnote>
  <w:footnote w:type="continuationSeparator" w:id="0">
    <w:p w14:paraId="65D70B57" w14:textId="77777777" w:rsidR="00E245E9" w:rsidRDefault="00E245E9">
      <w:r>
        <w:continuationSeparator/>
      </w:r>
    </w:p>
    <w:p w14:paraId="05DAF46E" w14:textId="77777777" w:rsidR="00E245E9" w:rsidRDefault="00E245E9"/>
    <w:p w14:paraId="3BDFE20C" w14:textId="77777777" w:rsidR="00E245E9" w:rsidRDefault="00E245E9" w:rsidP="008E1B26"/>
  </w:footnote>
  <w:footnote w:id="1">
    <w:p w14:paraId="2FC7E93F" w14:textId="77777777" w:rsidR="009C009D" w:rsidRPr="00680BB2" w:rsidRDefault="009C009D" w:rsidP="008E1F6A">
      <w:pPr>
        <w:pStyle w:val="Tekstprzypisudolnego"/>
        <w:rPr>
          <w:rFonts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D532E">
        <w:rPr>
          <w:rFonts w:cs="Arial"/>
          <w:sz w:val="18"/>
          <w:szCs w:val="18"/>
        </w:rPr>
        <w:t xml:space="preserve">Cel szczegółowy określony w art. 6 ust. </w:t>
      </w:r>
      <w:r w:rsidRPr="00680BB2">
        <w:rPr>
          <w:rFonts w:cs="Arial"/>
          <w:sz w:val="18"/>
          <w:szCs w:val="18"/>
        </w:rPr>
        <w:t>1 lit. g rozporządzenia 2021/2115</w:t>
      </w:r>
    </w:p>
  </w:footnote>
  <w:footnote w:id="2">
    <w:p w14:paraId="234BD7E7" w14:textId="77777777" w:rsidR="009C009D" w:rsidRPr="00906077" w:rsidRDefault="009C009D" w:rsidP="008E1F6A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CF3DB" w14:textId="77777777" w:rsidR="009C009D" w:rsidRDefault="009C00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DBD39" w14:textId="77777777" w:rsidR="009C009D" w:rsidRPr="006F3959" w:rsidRDefault="009C009D" w:rsidP="006F39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C33"/>
    <w:multiLevelType w:val="hybridMultilevel"/>
    <w:tmpl w:val="D31EB150"/>
    <w:lvl w:ilvl="0" w:tplc="E43A0E1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9E150D"/>
    <w:multiLevelType w:val="hybridMultilevel"/>
    <w:tmpl w:val="B19C1F30"/>
    <w:lvl w:ilvl="0" w:tplc="66346C02">
      <w:start w:val="1"/>
      <w:numFmt w:val="decimal"/>
      <w:lvlText w:val="%1)"/>
      <w:lvlJc w:val="left"/>
      <w:pPr>
        <w:ind w:left="720" w:hanging="360"/>
      </w:pPr>
    </w:lvl>
    <w:lvl w:ilvl="1" w:tplc="E43A0E10">
      <w:start w:val="1"/>
      <w:numFmt w:val="lowerLetter"/>
      <w:lvlText w:val="%2)"/>
      <w:lvlJc w:val="left"/>
      <w:pPr>
        <w:ind w:left="1440" w:hanging="360"/>
      </w:pPr>
    </w:lvl>
    <w:lvl w:ilvl="2" w:tplc="08AC213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05241EA">
      <w:start w:val="1"/>
      <w:numFmt w:val="decimal"/>
      <w:lvlText w:val="%4."/>
      <w:lvlJc w:val="left"/>
      <w:pPr>
        <w:ind w:left="2880" w:hanging="360"/>
      </w:pPr>
    </w:lvl>
    <w:lvl w:ilvl="4" w:tplc="37E8140A">
      <w:start w:val="1"/>
      <w:numFmt w:val="lowerLetter"/>
      <w:lvlText w:val="%5."/>
      <w:lvlJc w:val="left"/>
      <w:pPr>
        <w:ind w:left="3600" w:hanging="360"/>
      </w:pPr>
    </w:lvl>
    <w:lvl w:ilvl="5" w:tplc="2B666FDA">
      <w:start w:val="1"/>
      <w:numFmt w:val="lowerRoman"/>
      <w:lvlText w:val="%6."/>
      <w:lvlJc w:val="right"/>
      <w:pPr>
        <w:ind w:left="4320" w:hanging="180"/>
      </w:pPr>
    </w:lvl>
    <w:lvl w:ilvl="6" w:tplc="8A6E25EE">
      <w:start w:val="1"/>
      <w:numFmt w:val="decimal"/>
      <w:lvlText w:val="%7."/>
      <w:lvlJc w:val="left"/>
      <w:pPr>
        <w:ind w:left="5040" w:hanging="360"/>
      </w:pPr>
    </w:lvl>
    <w:lvl w:ilvl="7" w:tplc="985A4620">
      <w:start w:val="1"/>
      <w:numFmt w:val="lowerLetter"/>
      <w:lvlText w:val="%8."/>
      <w:lvlJc w:val="left"/>
      <w:pPr>
        <w:ind w:left="5760" w:hanging="360"/>
      </w:pPr>
    </w:lvl>
    <w:lvl w:ilvl="8" w:tplc="87E0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26298"/>
    <w:multiLevelType w:val="hybridMultilevel"/>
    <w:tmpl w:val="5CE069B0"/>
    <w:lvl w:ilvl="0" w:tplc="D7E884B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525CE2"/>
    <w:multiLevelType w:val="hybridMultilevel"/>
    <w:tmpl w:val="1F6E1D88"/>
    <w:lvl w:ilvl="0" w:tplc="56A46D2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A4B49"/>
    <w:multiLevelType w:val="hybridMultilevel"/>
    <w:tmpl w:val="CBEE0F90"/>
    <w:lvl w:ilvl="0" w:tplc="75A80C9E">
      <w:start w:val="1"/>
      <w:numFmt w:val="decimal"/>
      <w:lvlText w:val="%1."/>
      <w:lvlJc w:val="left"/>
      <w:pPr>
        <w:ind w:left="720" w:hanging="360"/>
      </w:pPr>
    </w:lvl>
    <w:lvl w:ilvl="1" w:tplc="E2348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A89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A5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AE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847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4F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0D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C2C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D1A34"/>
    <w:multiLevelType w:val="hybridMultilevel"/>
    <w:tmpl w:val="F774C53E"/>
    <w:lvl w:ilvl="0" w:tplc="E43A0E10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5D715B"/>
    <w:multiLevelType w:val="hybridMultilevel"/>
    <w:tmpl w:val="26481B16"/>
    <w:lvl w:ilvl="0" w:tplc="31CCE1F6">
      <w:start w:val="1"/>
      <w:numFmt w:val="decimal"/>
      <w:lvlText w:val="%1)"/>
      <w:lvlJc w:val="left"/>
      <w:pPr>
        <w:ind w:left="720" w:hanging="360"/>
      </w:pPr>
    </w:lvl>
    <w:lvl w:ilvl="1" w:tplc="E43A0E10">
      <w:start w:val="1"/>
      <w:numFmt w:val="lowerLetter"/>
      <w:lvlText w:val="%2)"/>
      <w:lvlJc w:val="left"/>
      <w:pPr>
        <w:ind w:left="1440" w:hanging="360"/>
      </w:pPr>
    </w:lvl>
    <w:lvl w:ilvl="2" w:tplc="EAE02BF0">
      <w:start w:val="1"/>
      <w:numFmt w:val="lowerRoman"/>
      <w:lvlText w:val="%3."/>
      <w:lvlJc w:val="right"/>
      <w:pPr>
        <w:ind w:left="2160" w:hanging="180"/>
      </w:pPr>
    </w:lvl>
    <w:lvl w:ilvl="3" w:tplc="144ADF92">
      <w:start w:val="1"/>
      <w:numFmt w:val="decimal"/>
      <w:lvlText w:val="%4."/>
      <w:lvlJc w:val="left"/>
      <w:pPr>
        <w:ind w:left="2880" w:hanging="360"/>
      </w:pPr>
    </w:lvl>
    <w:lvl w:ilvl="4" w:tplc="7F905A4C">
      <w:start w:val="1"/>
      <w:numFmt w:val="lowerLetter"/>
      <w:lvlText w:val="%5."/>
      <w:lvlJc w:val="left"/>
      <w:pPr>
        <w:ind w:left="3600" w:hanging="360"/>
      </w:pPr>
    </w:lvl>
    <w:lvl w:ilvl="5" w:tplc="AEDEE556">
      <w:start w:val="1"/>
      <w:numFmt w:val="lowerRoman"/>
      <w:lvlText w:val="%6."/>
      <w:lvlJc w:val="right"/>
      <w:pPr>
        <w:ind w:left="4320" w:hanging="180"/>
      </w:pPr>
    </w:lvl>
    <w:lvl w:ilvl="6" w:tplc="A81CC30C">
      <w:start w:val="1"/>
      <w:numFmt w:val="decimal"/>
      <w:lvlText w:val="%7."/>
      <w:lvlJc w:val="left"/>
      <w:pPr>
        <w:ind w:left="5040" w:hanging="360"/>
      </w:pPr>
    </w:lvl>
    <w:lvl w:ilvl="7" w:tplc="37D2D518">
      <w:start w:val="1"/>
      <w:numFmt w:val="lowerLetter"/>
      <w:lvlText w:val="%8."/>
      <w:lvlJc w:val="left"/>
      <w:pPr>
        <w:ind w:left="5760" w:hanging="360"/>
      </w:pPr>
    </w:lvl>
    <w:lvl w:ilvl="8" w:tplc="B0F2C92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B7888"/>
    <w:multiLevelType w:val="hybridMultilevel"/>
    <w:tmpl w:val="8D28D11C"/>
    <w:lvl w:ilvl="0" w:tplc="16A4150E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D20F6"/>
    <w:multiLevelType w:val="multilevel"/>
    <w:tmpl w:val="0415001D"/>
    <w:name w:val="a.22222222222222223223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4466DF"/>
    <w:multiLevelType w:val="multilevel"/>
    <w:tmpl w:val="DA0227AC"/>
    <w:name w:val="a.2222222222222222322322222222222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7052BC"/>
    <w:multiLevelType w:val="multilevel"/>
    <w:tmpl w:val="0415001D"/>
    <w:name w:val="a.2222222222222222322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D550BEE"/>
    <w:multiLevelType w:val="hybridMultilevel"/>
    <w:tmpl w:val="B52AAAF2"/>
    <w:lvl w:ilvl="0" w:tplc="C02E2A8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618F6"/>
    <w:multiLevelType w:val="hybridMultilevel"/>
    <w:tmpl w:val="83909680"/>
    <w:lvl w:ilvl="0" w:tplc="98603D1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06A3B5E"/>
    <w:multiLevelType w:val="hybridMultilevel"/>
    <w:tmpl w:val="6382E228"/>
    <w:lvl w:ilvl="0" w:tplc="16A4150E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38D7E0B"/>
    <w:multiLevelType w:val="hybridMultilevel"/>
    <w:tmpl w:val="7760248E"/>
    <w:lvl w:ilvl="0" w:tplc="2384CE7C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7F14CD"/>
    <w:multiLevelType w:val="hybridMultilevel"/>
    <w:tmpl w:val="54FA72EA"/>
    <w:lvl w:ilvl="0" w:tplc="F7949418">
      <w:start w:val="1"/>
      <w:numFmt w:val="decimal"/>
      <w:lvlText w:val="%1)"/>
      <w:lvlJc w:val="left"/>
      <w:pPr>
        <w:ind w:left="720" w:hanging="360"/>
      </w:pPr>
    </w:lvl>
    <w:lvl w:ilvl="1" w:tplc="C548F470">
      <w:start w:val="1"/>
      <w:numFmt w:val="lowerLetter"/>
      <w:lvlText w:val="%2."/>
      <w:lvlJc w:val="left"/>
      <w:pPr>
        <w:ind w:left="1440" w:hanging="360"/>
      </w:pPr>
    </w:lvl>
    <w:lvl w:ilvl="2" w:tplc="A01AA558">
      <w:start w:val="1"/>
      <w:numFmt w:val="lowerRoman"/>
      <w:lvlText w:val="%3."/>
      <w:lvlJc w:val="right"/>
      <w:pPr>
        <w:ind w:left="2160" w:hanging="180"/>
      </w:pPr>
    </w:lvl>
    <w:lvl w:ilvl="3" w:tplc="F2F08350">
      <w:start w:val="1"/>
      <w:numFmt w:val="decimal"/>
      <w:lvlText w:val="%4."/>
      <w:lvlJc w:val="left"/>
      <w:pPr>
        <w:ind w:left="2880" w:hanging="360"/>
      </w:pPr>
    </w:lvl>
    <w:lvl w:ilvl="4" w:tplc="1F881C24">
      <w:start w:val="1"/>
      <w:numFmt w:val="lowerLetter"/>
      <w:lvlText w:val="%5."/>
      <w:lvlJc w:val="left"/>
      <w:pPr>
        <w:ind w:left="3600" w:hanging="360"/>
      </w:pPr>
    </w:lvl>
    <w:lvl w:ilvl="5" w:tplc="D568B95A">
      <w:start w:val="1"/>
      <w:numFmt w:val="lowerRoman"/>
      <w:lvlText w:val="%6."/>
      <w:lvlJc w:val="right"/>
      <w:pPr>
        <w:ind w:left="4320" w:hanging="180"/>
      </w:pPr>
    </w:lvl>
    <w:lvl w:ilvl="6" w:tplc="4134CA8C">
      <w:start w:val="1"/>
      <w:numFmt w:val="decimal"/>
      <w:lvlText w:val="%7."/>
      <w:lvlJc w:val="left"/>
      <w:pPr>
        <w:ind w:left="5040" w:hanging="360"/>
      </w:pPr>
    </w:lvl>
    <w:lvl w:ilvl="7" w:tplc="D1E0FEFA">
      <w:start w:val="1"/>
      <w:numFmt w:val="lowerLetter"/>
      <w:lvlText w:val="%8."/>
      <w:lvlJc w:val="left"/>
      <w:pPr>
        <w:ind w:left="5760" w:hanging="360"/>
      </w:pPr>
    </w:lvl>
    <w:lvl w:ilvl="8" w:tplc="78E8FC6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E3D88"/>
    <w:multiLevelType w:val="hybridMultilevel"/>
    <w:tmpl w:val="843EDBA8"/>
    <w:lvl w:ilvl="0" w:tplc="82A432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D439D"/>
    <w:multiLevelType w:val="hybridMultilevel"/>
    <w:tmpl w:val="2E0E1430"/>
    <w:lvl w:ilvl="0" w:tplc="E43A0E1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D066A3B"/>
    <w:multiLevelType w:val="hybridMultilevel"/>
    <w:tmpl w:val="660099F0"/>
    <w:lvl w:ilvl="0" w:tplc="E43A0E10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30A97A0C"/>
    <w:multiLevelType w:val="hybridMultilevel"/>
    <w:tmpl w:val="CEA085EE"/>
    <w:lvl w:ilvl="0" w:tplc="7F80F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246FA4"/>
    <w:multiLevelType w:val="hybridMultilevel"/>
    <w:tmpl w:val="A9B4EB6C"/>
    <w:lvl w:ilvl="0" w:tplc="31CCE1F6">
      <w:start w:val="1"/>
      <w:numFmt w:val="decimal"/>
      <w:lvlText w:val="%1)"/>
      <w:lvlJc w:val="left"/>
      <w:pPr>
        <w:ind w:left="720" w:hanging="360"/>
      </w:pPr>
    </w:lvl>
    <w:lvl w:ilvl="1" w:tplc="4A8EBADA">
      <w:start w:val="1"/>
      <w:numFmt w:val="lowerLetter"/>
      <w:lvlText w:val="%2."/>
      <w:lvlJc w:val="left"/>
      <w:pPr>
        <w:ind w:left="1440" w:hanging="360"/>
      </w:pPr>
    </w:lvl>
    <w:lvl w:ilvl="2" w:tplc="EAE02BF0">
      <w:start w:val="1"/>
      <w:numFmt w:val="lowerRoman"/>
      <w:lvlText w:val="%3."/>
      <w:lvlJc w:val="right"/>
      <w:pPr>
        <w:ind w:left="2160" w:hanging="180"/>
      </w:pPr>
    </w:lvl>
    <w:lvl w:ilvl="3" w:tplc="144ADF92">
      <w:start w:val="1"/>
      <w:numFmt w:val="decimal"/>
      <w:lvlText w:val="%4."/>
      <w:lvlJc w:val="left"/>
      <w:pPr>
        <w:ind w:left="2880" w:hanging="360"/>
      </w:pPr>
    </w:lvl>
    <w:lvl w:ilvl="4" w:tplc="7F905A4C">
      <w:start w:val="1"/>
      <w:numFmt w:val="lowerLetter"/>
      <w:lvlText w:val="%5."/>
      <w:lvlJc w:val="left"/>
      <w:pPr>
        <w:ind w:left="3600" w:hanging="360"/>
      </w:pPr>
    </w:lvl>
    <w:lvl w:ilvl="5" w:tplc="AEDEE556">
      <w:start w:val="1"/>
      <w:numFmt w:val="lowerRoman"/>
      <w:lvlText w:val="%6."/>
      <w:lvlJc w:val="right"/>
      <w:pPr>
        <w:ind w:left="4320" w:hanging="180"/>
      </w:pPr>
    </w:lvl>
    <w:lvl w:ilvl="6" w:tplc="A81CC30C">
      <w:start w:val="1"/>
      <w:numFmt w:val="decimal"/>
      <w:lvlText w:val="%7."/>
      <w:lvlJc w:val="left"/>
      <w:pPr>
        <w:ind w:left="5040" w:hanging="360"/>
      </w:pPr>
    </w:lvl>
    <w:lvl w:ilvl="7" w:tplc="37D2D518">
      <w:start w:val="1"/>
      <w:numFmt w:val="lowerLetter"/>
      <w:lvlText w:val="%8."/>
      <w:lvlJc w:val="left"/>
      <w:pPr>
        <w:ind w:left="5760" w:hanging="360"/>
      </w:pPr>
    </w:lvl>
    <w:lvl w:ilvl="8" w:tplc="B0F2C92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C5290"/>
    <w:multiLevelType w:val="hybridMultilevel"/>
    <w:tmpl w:val="38C2F6C2"/>
    <w:lvl w:ilvl="0" w:tplc="66346C02">
      <w:start w:val="1"/>
      <w:numFmt w:val="decimal"/>
      <w:lvlText w:val="%1)"/>
      <w:lvlJc w:val="left"/>
      <w:pPr>
        <w:ind w:left="720" w:hanging="360"/>
      </w:pPr>
    </w:lvl>
    <w:lvl w:ilvl="1" w:tplc="3E6AEA24">
      <w:start w:val="1"/>
      <w:numFmt w:val="decimal"/>
      <w:lvlText w:val="%2)"/>
      <w:lvlJc w:val="left"/>
      <w:pPr>
        <w:ind w:left="1440" w:hanging="360"/>
      </w:pPr>
    </w:lvl>
    <w:lvl w:ilvl="2" w:tplc="08AC213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05241EA">
      <w:start w:val="1"/>
      <w:numFmt w:val="decimal"/>
      <w:lvlText w:val="%4."/>
      <w:lvlJc w:val="left"/>
      <w:pPr>
        <w:ind w:left="2880" w:hanging="360"/>
      </w:pPr>
    </w:lvl>
    <w:lvl w:ilvl="4" w:tplc="37E8140A">
      <w:start w:val="1"/>
      <w:numFmt w:val="lowerLetter"/>
      <w:lvlText w:val="%5."/>
      <w:lvlJc w:val="left"/>
      <w:pPr>
        <w:ind w:left="3600" w:hanging="360"/>
      </w:pPr>
    </w:lvl>
    <w:lvl w:ilvl="5" w:tplc="2B666FDA">
      <w:start w:val="1"/>
      <w:numFmt w:val="lowerRoman"/>
      <w:lvlText w:val="%6."/>
      <w:lvlJc w:val="right"/>
      <w:pPr>
        <w:ind w:left="4320" w:hanging="180"/>
      </w:pPr>
    </w:lvl>
    <w:lvl w:ilvl="6" w:tplc="8A6E25EE">
      <w:start w:val="1"/>
      <w:numFmt w:val="decimal"/>
      <w:lvlText w:val="%7."/>
      <w:lvlJc w:val="left"/>
      <w:pPr>
        <w:ind w:left="5040" w:hanging="360"/>
      </w:pPr>
    </w:lvl>
    <w:lvl w:ilvl="7" w:tplc="985A4620">
      <w:start w:val="1"/>
      <w:numFmt w:val="lowerLetter"/>
      <w:lvlText w:val="%8."/>
      <w:lvlJc w:val="left"/>
      <w:pPr>
        <w:ind w:left="5760" w:hanging="360"/>
      </w:pPr>
    </w:lvl>
    <w:lvl w:ilvl="8" w:tplc="87E0109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036C2"/>
    <w:multiLevelType w:val="hybridMultilevel"/>
    <w:tmpl w:val="134EF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3B4DC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44EDF"/>
    <w:multiLevelType w:val="hybridMultilevel"/>
    <w:tmpl w:val="25B4AD84"/>
    <w:lvl w:ilvl="0" w:tplc="66346C02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AC213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05241EA">
      <w:start w:val="1"/>
      <w:numFmt w:val="decimal"/>
      <w:lvlText w:val="%4."/>
      <w:lvlJc w:val="left"/>
      <w:pPr>
        <w:ind w:left="2880" w:hanging="360"/>
      </w:pPr>
    </w:lvl>
    <w:lvl w:ilvl="4" w:tplc="37E8140A">
      <w:start w:val="1"/>
      <w:numFmt w:val="lowerLetter"/>
      <w:lvlText w:val="%5."/>
      <w:lvlJc w:val="left"/>
      <w:pPr>
        <w:ind w:left="3600" w:hanging="360"/>
      </w:pPr>
    </w:lvl>
    <w:lvl w:ilvl="5" w:tplc="2B666FDA">
      <w:start w:val="1"/>
      <w:numFmt w:val="lowerRoman"/>
      <w:lvlText w:val="%6."/>
      <w:lvlJc w:val="right"/>
      <w:pPr>
        <w:ind w:left="4320" w:hanging="180"/>
      </w:pPr>
    </w:lvl>
    <w:lvl w:ilvl="6" w:tplc="8A6E25EE">
      <w:start w:val="1"/>
      <w:numFmt w:val="decimal"/>
      <w:lvlText w:val="%7."/>
      <w:lvlJc w:val="left"/>
      <w:pPr>
        <w:ind w:left="5040" w:hanging="360"/>
      </w:pPr>
    </w:lvl>
    <w:lvl w:ilvl="7" w:tplc="985A4620">
      <w:start w:val="1"/>
      <w:numFmt w:val="lowerLetter"/>
      <w:lvlText w:val="%8."/>
      <w:lvlJc w:val="left"/>
      <w:pPr>
        <w:ind w:left="5760" w:hanging="360"/>
      </w:pPr>
    </w:lvl>
    <w:lvl w:ilvl="8" w:tplc="87E0109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92D7C"/>
    <w:multiLevelType w:val="hybridMultilevel"/>
    <w:tmpl w:val="4524099E"/>
    <w:lvl w:ilvl="0" w:tplc="254088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65A0F"/>
    <w:multiLevelType w:val="hybridMultilevel"/>
    <w:tmpl w:val="986858DC"/>
    <w:lvl w:ilvl="0" w:tplc="ADE80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5543D"/>
    <w:multiLevelType w:val="multilevel"/>
    <w:tmpl w:val="0415001D"/>
    <w:name w:val="a.22222222222222223223222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6950515"/>
    <w:multiLevelType w:val="hybridMultilevel"/>
    <w:tmpl w:val="71E28ED8"/>
    <w:lvl w:ilvl="0" w:tplc="4D4841D2">
      <w:start w:val="1"/>
      <w:numFmt w:val="decimal"/>
      <w:lvlText w:val="%1)"/>
      <w:lvlJc w:val="left"/>
      <w:pPr>
        <w:ind w:left="720" w:hanging="360"/>
      </w:pPr>
    </w:lvl>
    <w:lvl w:ilvl="1" w:tplc="16A4150E">
      <w:start w:val="1"/>
      <w:numFmt w:val="decimal"/>
      <w:lvlText w:val="%2)"/>
      <w:lvlJc w:val="left"/>
      <w:pPr>
        <w:ind w:left="1440" w:hanging="360"/>
      </w:pPr>
    </w:lvl>
    <w:lvl w:ilvl="2" w:tplc="C53C1E10">
      <w:start w:val="1"/>
      <w:numFmt w:val="lowerRoman"/>
      <w:lvlText w:val="%3."/>
      <w:lvlJc w:val="right"/>
      <w:pPr>
        <w:ind w:left="2160" w:hanging="180"/>
      </w:pPr>
    </w:lvl>
    <w:lvl w:ilvl="3" w:tplc="A7A84614">
      <w:start w:val="1"/>
      <w:numFmt w:val="decimal"/>
      <w:lvlText w:val="%4."/>
      <w:lvlJc w:val="left"/>
      <w:pPr>
        <w:ind w:left="2880" w:hanging="360"/>
      </w:pPr>
    </w:lvl>
    <w:lvl w:ilvl="4" w:tplc="C5921A84">
      <w:start w:val="1"/>
      <w:numFmt w:val="lowerLetter"/>
      <w:lvlText w:val="%5."/>
      <w:lvlJc w:val="left"/>
      <w:pPr>
        <w:ind w:left="3600" w:hanging="360"/>
      </w:pPr>
    </w:lvl>
    <w:lvl w:ilvl="5" w:tplc="AA284226">
      <w:start w:val="1"/>
      <w:numFmt w:val="lowerRoman"/>
      <w:lvlText w:val="%6."/>
      <w:lvlJc w:val="right"/>
      <w:pPr>
        <w:ind w:left="4320" w:hanging="180"/>
      </w:pPr>
    </w:lvl>
    <w:lvl w:ilvl="6" w:tplc="0D0495C6">
      <w:start w:val="1"/>
      <w:numFmt w:val="decimal"/>
      <w:lvlText w:val="%7."/>
      <w:lvlJc w:val="left"/>
      <w:pPr>
        <w:ind w:left="5040" w:hanging="360"/>
      </w:pPr>
    </w:lvl>
    <w:lvl w:ilvl="7" w:tplc="47F265E2">
      <w:start w:val="1"/>
      <w:numFmt w:val="lowerLetter"/>
      <w:lvlText w:val="%8."/>
      <w:lvlJc w:val="left"/>
      <w:pPr>
        <w:ind w:left="5760" w:hanging="360"/>
      </w:pPr>
    </w:lvl>
    <w:lvl w:ilvl="8" w:tplc="249E2D8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C2754"/>
    <w:multiLevelType w:val="multilevel"/>
    <w:tmpl w:val="02167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F36183E"/>
    <w:multiLevelType w:val="hybridMultilevel"/>
    <w:tmpl w:val="8AC0697A"/>
    <w:lvl w:ilvl="0" w:tplc="E43A0E1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524242"/>
    <w:multiLevelType w:val="multilevel"/>
    <w:tmpl w:val="497A2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2193D48"/>
    <w:multiLevelType w:val="hybridMultilevel"/>
    <w:tmpl w:val="70284A06"/>
    <w:lvl w:ilvl="0" w:tplc="9FACF2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3A793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D3F95"/>
    <w:multiLevelType w:val="hybridMultilevel"/>
    <w:tmpl w:val="BB4606CE"/>
    <w:lvl w:ilvl="0" w:tplc="F7949418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384CE7C">
      <w:start w:val="1"/>
      <w:numFmt w:val="lowerRoman"/>
      <w:lvlText w:val="%3."/>
      <w:lvlJc w:val="right"/>
      <w:pPr>
        <w:ind w:left="2160" w:hanging="180"/>
      </w:pPr>
    </w:lvl>
    <w:lvl w:ilvl="3" w:tplc="F2F08350">
      <w:start w:val="1"/>
      <w:numFmt w:val="decimal"/>
      <w:lvlText w:val="%4."/>
      <w:lvlJc w:val="left"/>
      <w:pPr>
        <w:ind w:left="2880" w:hanging="360"/>
      </w:pPr>
    </w:lvl>
    <w:lvl w:ilvl="4" w:tplc="1F881C24">
      <w:start w:val="1"/>
      <w:numFmt w:val="lowerLetter"/>
      <w:lvlText w:val="%5."/>
      <w:lvlJc w:val="left"/>
      <w:pPr>
        <w:ind w:left="3600" w:hanging="360"/>
      </w:pPr>
    </w:lvl>
    <w:lvl w:ilvl="5" w:tplc="D568B95A">
      <w:start w:val="1"/>
      <w:numFmt w:val="lowerRoman"/>
      <w:lvlText w:val="%6."/>
      <w:lvlJc w:val="right"/>
      <w:pPr>
        <w:ind w:left="4320" w:hanging="180"/>
      </w:pPr>
    </w:lvl>
    <w:lvl w:ilvl="6" w:tplc="4134CA8C">
      <w:start w:val="1"/>
      <w:numFmt w:val="decimal"/>
      <w:lvlText w:val="%7."/>
      <w:lvlJc w:val="left"/>
      <w:pPr>
        <w:ind w:left="5040" w:hanging="360"/>
      </w:pPr>
    </w:lvl>
    <w:lvl w:ilvl="7" w:tplc="D1E0FEFA">
      <w:start w:val="1"/>
      <w:numFmt w:val="lowerLetter"/>
      <w:lvlText w:val="%8."/>
      <w:lvlJc w:val="left"/>
      <w:pPr>
        <w:ind w:left="5760" w:hanging="360"/>
      </w:pPr>
    </w:lvl>
    <w:lvl w:ilvl="8" w:tplc="78E8FC6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A8108A"/>
    <w:multiLevelType w:val="hybridMultilevel"/>
    <w:tmpl w:val="41CEEAC0"/>
    <w:lvl w:ilvl="0" w:tplc="C1CC2D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4097A"/>
    <w:multiLevelType w:val="multilevel"/>
    <w:tmpl w:val="647435D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5829730C"/>
    <w:multiLevelType w:val="multilevel"/>
    <w:tmpl w:val="02167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A9B3DC9"/>
    <w:multiLevelType w:val="hybridMultilevel"/>
    <w:tmpl w:val="19063FAA"/>
    <w:lvl w:ilvl="0" w:tplc="A8DEDDA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E2348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A89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A5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AE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847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4F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0D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C2C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060D98"/>
    <w:multiLevelType w:val="multilevel"/>
    <w:tmpl w:val="B75A7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CA62675"/>
    <w:multiLevelType w:val="hybridMultilevel"/>
    <w:tmpl w:val="332EC4F6"/>
    <w:lvl w:ilvl="0" w:tplc="67F6C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473061"/>
    <w:multiLevelType w:val="hybridMultilevel"/>
    <w:tmpl w:val="5650B88C"/>
    <w:lvl w:ilvl="0" w:tplc="32F8E1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DFCE60F"/>
    <w:multiLevelType w:val="hybridMultilevel"/>
    <w:tmpl w:val="C1022468"/>
    <w:lvl w:ilvl="0" w:tplc="66346C02">
      <w:start w:val="1"/>
      <w:numFmt w:val="decimal"/>
      <w:lvlText w:val="%1)"/>
      <w:lvlJc w:val="left"/>
      <w:pPr>
        <w:ind w:left="720" w:hanging="360"/>
      </w:pPr>
    </w:lvl>
    <w:lvl w:ilvl="1" w:tplc="261A16C4">
      <w:start w:val="1"/>
      <w:numFmt w:val="lowerLetter"/>
      <w:lvlText w:val="%2."/>
      <w:lvlJc w:val="left"/>
      <w:pPr>
        <w:ind w:left="1440" w:hanging="360"/>
      </w:pPr>
    </w:lvl>
    <w:lvl w:ilvl="2" w:tplc="08AC213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05241EA">
      <w:start w:val="1"/>
      <w:numFmt w:val="decimal"/>
      <w:lvlText w:val="%4."/>
      <w:lvlJc w:val="left"/>
      <w:pPr>
        <w:ind w:left="2880" w:hanging="360"/>
      </w:pPr>
    </w:lvl>
    <w:lvl w:ilvl="4" w:tplc="37E8140A">
      <w:start w:val="1"/>
      <w:numFmt w:val="lowerLetter"/>
      <w:lvlText w:val="%5."/>
      <w:lvlJc w:val="left"/>
      <w:pPr>
        <w:ind w:left="3600" w:hanging="360"/>
      </w:pPr>
    </w:lvl>
    <w:lvl w:ilvl="5" w:tplc="2B666FDA">
      <w:start w:val="1"/>
      <w:numFmt w:val="lowerRoman"/>
      <w:lvlText w:val="%6."/>
      <w:lvlJc w:val="right"/>
      <w:pPr>
        <w:ind w:left="4320" w:hanging="180"/>
      </w:pPr>
    </w:lvl>
    <w:lvl w:ilvl="6" w:tplc="8A6E25EE">
      <w:start w:val="1"/>
      <w:numFmt w:val="decimal"/>
      <w:lvlText w:val="%7."/>
      <w:lvlJc w:val="left"/>
      <w:pPr>
        <w:ind w:left="5040" w:hanging="360"/>
      </w:pPr>
    </w:lvl>
    <w:lvl w:ilvl="7" w:tplc="985A4620">
      <w:start w:val="1"/>
      <w:numFmt w:val="lowerLetter"/>
      <w:lvlText w:val="%8."/>
      <w:lvlJc w:val="left"/>
      <w:pPr>
        <w:ind w:left="5760" w:hanging="360"/>
      </w:pPr>
    </w:lvl>
    <w:lvl w:ilvl="8" w:tplc="87E01090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2442FC"/>
    <w:multiLevelType w:val="hybridMultilevel"/>
    <w:tmpl w:val="E5D25296"/>
    <w:lvl w:ilvl="0" w:tplc="A35EDF36">
      <w:start w:val="1"/>
      <w:numFmt w:val="bullet"/>
      <w:pStyle w:val="Podpunktowan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843CF9"/>
    <w:multiLevelType w:val="hybridMultilevel"/>
    <w:tmpl w:val="9E62A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4075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0A5602"/>
    <w:multiLevelType w:val="hybridMultilevel"/>
    <w:tmpl w:val="BCE41190"/>
    <w:lvl w:ilvl="0" w:tplc="31CCE1F6">
      <w:start w:val="1"/>
      <w:numFmt w:val="decimal"/>
      <w:lvlText w:val="%1)"/>
      <w:lvlJc w:val="left"/>
      <w:pPr>
        <w:ind w:left="720" w:hanging="360"/>
      </w:pPr>
    </w:lvl>
    <w:lvl w:ilvl="1" w:tplc="E43A0E10">
      <w:start w:val="1"/>
      <w:numFmt w:val="lowerLetter"/>
      <w:lvlText w:val="%2)"/>
      <w:lvlJc w:val="left"/>
      <w:pPr>
        <w:ind w:left="1440" w:hanging="360"/>
      </w:pPr>
    </w:lvl>
    <w:lvl w:ilvl="2" w:tplc="EAE02BF0">
      <w:start w:val="1"/>
      <w:numFmt w:val="lowerRoman"/>
      <w:lvlText w:val="%3."/>
      <w:lvlJc w:val="right"/>
      <w:pPr>
        <w:ind w:left="2160" w:hanging="180"/>
      </w:pPr>
    </w:lvl>
    <w:lvl w:ilvl="3" w:tplc="144ADF92">
      <w:start w:val="1"/>
      <w:numFmt w:val="decimal"/>
      <w:lvlText w:val="%4."/>
      <w:lvlJc w:val="left"/>
      <w:pPr>
        <w:ind w:left="2880" w:hanging="360"/>
      </w:pPr>
    </w:lvl>
    <w:lvl w:ilvl="4" w:tplc="7F905A4C">
      <w:start w:val="1"/>
      <w:numFmt w:val="lowerLetter"/>
      <w:lvlText w:val="%5."/>
      <w:lvlJc w:val="left"/>
      <w:pPr>
        <w:ind w:left="3600" w:hanging="360"/>
      </w:pPr>
    </w:lvl>
    <w:lvl w:ilvl="5" w:tplc="AEDEE556">
      <w:start w:val="1"/>
      <w:numFmt w:val="lowerRoman"/>
      <w:lvlText w:val="%6."/>
      <w:lvlJc w:val="right"/>
      <w:pPr>
        <w:ind w:left="4320" w:hanging="180"/>
      </w:pPr>
    </w:lvl>
    <w:lvl w:ilvl="6" w:tplc="A81CC30C">
      <w:start w:val="1"/>
      <w:numFmt w:val="decimal"/>
      <w:lvlText w:val="%7."/>
      <w:lvlJc w:val="left"/>
      <w:pPr>
        <w:ind w:left="5040" w:hanging="360"/>
      </w:pPr>
    </w:lvl>
    <w:lvl w:ilvl="7" w:tplc="37D2D518">
      <w:start w:val="1"/>
      <w:numFmt w:val="lowerLetter"/>
      <w:lvlText w:val="%8."/>
      <w:lvlJc w:val="left"/>
      <w:pPr>
        <w:ind w:left="5760" w:hanging="360"/>
      </w:pPr>
    </w:lvl>
    <w:lvl w:ilvl="8" w:tplc="B0F2C92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144B3C"/>
    <w:multiLevelType w:val="hybridMultilevel"/>
    <w:tmpl w:val="042449BA"/>
    <w:lvl w:ilvl="0" w:tplc="F7949418">
      <w:start w:val="1"/>
      <w:numFmt w:val="decimal"/>
      <w:lvlText w:val="%1)"/>
      <w:lvlJc w:val="left"/>
      <w:pPr>
        <w:ind w:left="720" w:hanging="360"/>
      </w:pPr>
    </w:lvl>
    <w:lvl w:ilvl="1" w:tplc="E43A0E10">
      <w:start w:val="1"/>
      <w:numFmt w:val="lowerLetter"/>
      <w:lvlText w:val="%2)"/>
      <w:lvlJc w:val="left"/>
      <w:pPr>
        <w:ind w:left="1440" w:hanging="360"/>
      </w:pPr>
    </w:lvl>
    <w:lvl w:ilvl="2" w:tplc="2384CE7C">
      <w:start w:val="1"/>
      <w:numFmt w:val="lowerRoman"/>
      <w:lvlText w:val="%3."/>
      <w:lvlJc w:val="right"/>
      <w:pPr>
        <w:ind w:left="2160" w:hanging="180"/>
      </w:pPr>
    </w:lvl>
    <w:lvl w:ilvl="3" w:tplc="F2F08350">
      <w:start w:val="1"/>
      <w:numFmt w:val="decimal"/>
      <w:lvlText w:val="%4."/>
      <w:lvlJc w:val="left"/>
      <w:pPr>
        <w:ind w:left="2880" w:hanging="360"/>
      </w:pPr>
    </w:lvl>
    <w:lvl w:ilvl="4" w:tplc="1F881C24">
      <w:start w:val="1"/>
      <w:numFmt w:val="lowerLetter"/>
      <w:lvlText w:val="%5."/>
      <w:lvlJc w:val="left"/>
      <w:pPr>
        <w:ind w:left="3600" w:hanging="360"/>
      </w:pPr>
    </w:lvl>
    <w:lvl w:ilvl="5" w:tplc="D568B95A">
      <w:start w:val="1"/>
      <w:numFmt w:val="lowerRoman"/>
      <w:lvlText w:val="%6."/>
      <w:lvlJc w:val="right"/>
      <w:pPr>
        <w:ind w:left="4320" w:hanging="180"/>
      </w:pPr>
    </w:lvl>
    <w:lvl w:ilvl="6" w:tplc="4134CA8C">
      <w:start w:val="1"/>
      <w:numFmt w:val="decimal"/>
      <w:lvlText w:val="%7."/>
      <w:lvlJc w:val="left"/>
      <w:pPr>
        <w:ind w:left="5040" w:hanging="360"/>
      </w:pPr>
    </w:lvl>
    <w:lvl w:ilvl="7" w:tplc="D1E0FEFA">
      <w:start w:val="1"/>
      <w:numFmt w:val="lowerLetter"/>
      <w:lvlText w:val="%8."/>
      <w:lvlJc w:val="left"/>
      <w:pPr>
        <w:ind w:left="5760" w:hanging="360"/>
      </w:pPr>
    </w:lvl>
    <w:lvl w:ilvl="8" w:tplc="78E8FC6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E867EB"/>
    <w:multiLevelType w:val="hybridMultilevel"/>
    <w:tmpl w:val="F21A7F6C"/>
    <w:lvl w:ilvl="0" w:tplc="9DD6A04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16709C4"/>
    <w:multiLevelType w:val="hybridMultilevel"/>
    <w:tmpl w:val="760896DA"/>
    <w:lvl w:ilvl="0" w:tplc="E43A0E10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38E02A5"/>
    <w:multiLevelType w:val="hybridMultilevel"/>
    <w:tmpl w:val="660099F0"/>
    <w:lvl w:ilvl="0" w:tplc="E43A0E10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9" w15:restartNumberingAfterBreak="0">
    <w:nsid w:val="64DF0CA5"/>
    <w:multiLevelType w:val="hybridMultilevel"/>
    <w:tmpl w:val="34ACFB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16A4150E">
      <w:start w:val="1"/>
      <w:numFmt w:val="decimal"/>
      <w:lvlText w:val="%2)"/>
      <w:lvlJc w:val="left"/>
      <w:pPr>
        <w:ind w:left="5889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74F0EF8"/>
    <w:multiLevelType w:val="hybridMultilevel"/>
    <w:tmpl w:val="DB8656C8"/>
    <w:lvl w:ilvl="0" w:tplc="66346C02">
      <w:start w:val="1"/>
      <w:numFmt w:val="decimal"/>
      <w:lvlText w:val="%1)"/>
      <w:lvlJc w:val="left"/>
      <w:pPr>
        <w:ind w:left="720" w:hanging="360"/>
      </w:pPr>
    </w:lvl>
    <w:lvl w:ilvl="1" w:tplc="E43A0E10">
      <w:start w:val="1"/>
      <w:numFmt w:val="lowerLetter"/>
      <w:lvlText w:val="%2)"/>
      <w:lvlJc w:val="left"/>
      <w:pPr>
        <w:ind w:left="1440" w:hanging="360"/>
      </w:pPr>
    </w:lvl>
    <w:lvl w:ilvl="2" w:tplc="08AC213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05241EA">
      <w:start w:val="1"/>
      <w:numFmt w:val="decimal"/>
      <w:lvlText w:val="%4."/>
      <w:lvlJc w:val="left"/>
      <w:pPr>
        <w:ind w:left="2880" w:hanging="360"/>
      </w:pPr>
    </w:lvl>
    <w:lvl w:ilvl="4" w:tplc="37E8140A">
      <w:start w:val="1"/>
      <w:numFmt w:val="lowerLetter"/>
      <w:lvlText w:val="%5."/>
      <w:lvlJc w:val="left"/>
      <w:pPr>
        <w:ind w:left="3600" w:hanging="360"/>
      </w:pPr>
    </w:lvl>
    <w:lvl w:ilvl="5" w:tplc="2B666FDA">
      <w:start w:val="1"/>
      <w:numFmt w:val="lowerRoman"/>
      <w:lvlText w:val="%6."/>
      <w:lvlJc w:val="right"/>
      <w:pPr>
        <w:ind w:left="4320" w:hanging="180"/>
      </w:pPr>
    </w:lvl>
    <w:lvl w:ilvl="6" w:tplc="8A6E25EE">
      <w:start w:val="1"/>
      <w:numFmt w:val="decimal"/>
      <w:lvlText w:val="%7."/>
      <w:lvlJc w:val="left"/>
      <w:pPr>
        <w:ind w:left="5040" w:hanging="360"/>
      </w:pPr>
    </w:lvl>
    <w:lvl w:ilvl="7" w:tplc="985A4620">
      <w:start w:val="1"/>
      <w:numFmt w:val="lowerLetter"/>
      <w:lvlText w:val="%8."/>
      <w:lvlJc w:val="left"/>
      <w:pPr>
        <w:ind w:left="5760" w:hanging="360"/>
      </w:pPr>
    </w:lvl>
    <w:lvl w:ilvl="8" w:tplc="87E01090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FB42C9"/>
    <w:multiLevelType w:val="hybridMultilevel"/>
    <w:tmpl w:val="D222EE14"/>
    <w:lvl w:ilvl="0" w:tplc="A0241FC6">
      <w:start w:val="1"/>
      <w:numFmt w:val="decimal"/>
      <w:lvlText w:val="%1)"/>
      <w:lvlJc w:val="left"/>
      <w:pPr>
        <w:ind w:left="720" w:hanging="360"/>
      </w:pPr>
    </w:lvl>
    <w:lvl w:ilvl="1" w:tplc="63F65998">
      <w:start w:val="1"/>
      <w:numFmt w:val="lowerLetter"/>
      <w:lvlText w:val="%2."/>
      <w:lvlJc w:val="left"/>
      <w:pPr>
        <w:ind w:left="1211" w:hanging="360"/>
      </w:pPr>
    </w:lvl>
    <w:lvl w:ilvl="2" w:tplc="B73E456C">
      <w:start w:val="1"/>
      <w:numFmt w:val="lowerRoman"/>
      <w:lvlText w:val="%3."/>
      <w:lvlJc w:val="right"/>
      <w:pPr>
        <w:ind w:left="2160" w:hanging="180"/>
      </w:pPr>
    </w:lvl>
    <w:lvl w:ilvl="3" w:tplc="A9C0AA12">
      <w:start w:val="1"/>
      <w:numFmt w:val="decimal"/>
      <w:lvlText w:val="%4."/>
      <w:lvlJc w:val="left"/>
      <w:pPr>
        <w:ind w:left="2880" w:hanging="360"/>
      </w:pPr>
    </w:lvl>
    <w:lvl w:ilvl="4" w:tplc="FC60AAEC">
      <w:start w:val="1"/>
      <w:numFmt w:val="lowerLetter"/>
      <w:lvlText w:val="%5."/>
      <w:lvlJc w:val="left"/>
      <w:pPr>
        <w:ind w:left="3600" w:hanging="360"/>
      </w:pPr>
    </w:lvl>
    <w:lvl w:ilvl="5" w:tplc="97F03CF2">
      <w:start w:val="1"/>
      <w:numFmt w:val="lowerRoman"/>
      <w:lvlText w:val="%6."/>
      <w:lvlJc w:val="right"/>
      <w:pPr>
        <w:ind w:left="4320" w:hanging="180"/>
      </w:pPr>
    </w:lvl>
    <w:lvl w:ilvl="6" w:tplc="952C620E">
      <w:start w:val="1"/>
      <w:numFmt w:val="decimal"/>
      <w:lvlText w:val="%7."/>
      <w:lvlJc w:val="left"/>
      <w:pPr>
        <w:ind w:left="5040" w:hanging="360"/>
      </w:pPr>
    </w:lvl>
    <w:lvl w:ilvl="7" w:tplc="48787458">
      <w:start w:val="1"/>
      <w:numFmt w:val="lowerLetter"/>
      <w:lvlText w:val="%8."/>
      <w:lvlJc w:val="left"/>
      <w:pPr>
        <w:ind w:left="5760" w:hanging="360"/>
      </w:pPr>
    </w:lvl>
    <w:lvl w:ilvl="8" w:tplc="B24EC71C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6C4C94"/>
    <w:multiLevelType w:val="hybridMultilevel"/>
    <w:tmpl w:val="18B64B1E"/>
    <w:lvl w:ilvl="0" w:tplc="2384CE7C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ECE2807"/>
    <w:multiLevelType w:val="hybridMultilevel"/>
    <w:tmpl w:val="9D6A9B12"/>
    <w:lvl w:ilvl="0" w:tplc="16E83498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6FC77D23"/>
    <w:multiLevelType w:val="hybridMultilevel"/>
    <w:tmpl w:val="D80A8B1C"/>
    <w:lvl w:ilvl="0" w:tplc="A0241FC6">
      <w:start w:val="1"/>
      <w:numFmt w:val="decimal"/>
      <w:lvlText w:val="%1)"/>
      <w:lvlJc w:val="left"/>
      <w:pPr>
        <w:ind w:left="720" w:hanging="360"/>
      </w:pPr>
    </w:lvl>
    <w:lvl w:ilvl="1" w:tplc="E43A0E10">
      <w:start w:val="1"/>
      <w:numFmt w:val="lowerLetter"/>
      <w:lvlText w:val="%2)"/>
      <w:lvlJc w:val="left"/>
      <w:pPr>
        <w:ind w:left="1440" w:hanging="360"/>
      </w:pPr>
    </w:lvl>
    <w:lvl w:ilvl="2" w:tplc="B73E456C">
      <w:start w:val="1"/>
      <w:numFmt w:val="lowerRoman"/>
      <w:lvlText w:val="%3."/>
      <w:lvlJc w:val="right"/>
      <w:pPr>
        <w:ind w:left="2160" w:hanging="180"/>
      </w:pPr>
    </w:lvl>
    <w:lvl w:ilvl="3" w:tplc="A9C0AA12">
      <w:start w:val="1"/>
      <w:numFmt w:val="decimal"/>
      <w:lvlText w:val="%4."/>
      <w:lvlJc w:val="left"/>
      <w:pPr>
        <w:ind w:left="2880" w:hanging="360"/>
      </w:pPr>
    </w:lvl>
    <w:lvl w:ilvl="4" w:tplc="FC60AAEC">
      <w:start w:val="1"/>
      <w:numFmt w:val="lowerLetter"/>
      <w:lvlText w:val="%5."/>
      <w:lvlJc w:val="left"/>
      <w:pPr>
        <w:ind w:left="3600" w:hanging="360"/>
      </w:pPr>
    </w:lvl>
    <w:lvl w:ilvl="5" w:tplc="97F03CF2">
      <w:start w:val="1"/>
      <w:numFmt w:val="lowerRoman"/>
      <w:lvlText w:val="%6."/>
      <w:lvlJc w:val="right"/>
      <w:pPr>
        <w:ind w:left="4320" w:hanging="180"/>
      </w:pPr>
    </w:lvl>
    <w:lvl w:ilvl="6" w:tplc="952C620E">
      <w:start w:val="1"/>
      <w:numFmt w:val="decimal"/>
      <w:lvlText w:val="%7."/>
      <w:lvlJc w:val="left"/>
      <w:pPr>
        <w:ind w:left="5040" w:hanging="360"/>
      </w:pPr>
    </w:lvl>
    <w:lvl w:ilvl="7" w:tplc="48787458">
      <w:start w:val="1"/>
      <w:numFmt w:val="lowerLetter"/>
      <w:lvlText w:val="%8."/>
      <w:lvlJc w:val="left"/>
      <w:pPr>
        <w:ind w:left="5760" w:hanging="360"/>
      </w:pPr>
    </w:lvl>
    <w:lvl w:ilvl="8" w:tplc="B24EC71C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F60934"/>
    <w:multiLevelType w:val="hybridMultilevel"/>
    <w:tmpl w:val="77903838"/>
    <w:lvl w:ilvl="0" w:tplc="14CC429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51337C3"/>
    <w:multiLevelType w:val="hybridMultilevel"/>
    <w:tmpl w:val="CEAE8DD2"/>
    <w:lvl w:ilvl="0" w:tplc="FB20969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6D176C1"/>
    <w:multiLevelType w:val="hybridMultilevel"/>
    <w:tmpl w:val="362CB58C"/>
    <w:lvl w:ilvl="0" w:tplc="E43A0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72A778A"/>
    <w:multiLevelType w:val="hybridMultilevel"/>
    <w:tmpl w:val="BD1ED240"/>
    <w:lvl w:ilvl="0" w:tplc="877C11FE">
      <w:start w:val="1"/>
      <w:numFmt w:val="decimal"/>
      <w:lvlText w:val="%1."/>
      <w:lvlJc w:val="left"/>
      <w:pPr>
        <w:ind w:left="720" w:hanging="360"/>
      </w:pPr>
    </w:lvl>
    <w:lvl w:ilvl="1" w:tplc="813ECB12">
      <w:start w:val="1"/>
      <w:numFmt w:val="lowerLetter"/>
      <w:lvlText w:val="%2."/>
      <w:lvlJc w:val="left"/>
      <w:pPr>
        <w:ind w:left="1440" w:hanging="360"/>
      </w:pPr>
    </w:lvl>
    <w:lvl w:ilvl="2" w:tplc="11D21560">
      <w:start w:val="1"/>
      <w:numFmt w:val="lowerRoman"/>
      <w:lvlText w:val="%3."/>
      <w:lvlJc w:val="right"/>
      <w:pPr>
        <w:ind w:left="2160" w:hanging="180"/>
      </w:pPr>
    </w:lvl>
    <w:lvl w:ilvl="3" w:tplc="8166C900">
      <w:start w:val="1"/>
      <w:numFmt w:val="decimal"/>
      <w:lvlText w:val="%4."/>
      <w:lvlJc w:val="left"/>
      <w:pPr>
        <w:ind w:left="2880" w:hanging="360"/>
      </w:pPr>
    </w:lvl>
    <w:lvl w:ilvl="4" w:tplc="AD6A3C60">
      <w:start w:val="1"/>
      <w:numFmt w:val="lowerLetter"/>
      <w:lvlText w:val="%5."/>
      <w:lvlJc w:val="left"/>
      <w:pPr>
        <w:ind w:left="3600" w:hanging="360"/>
      </w:pPr>
    </w:lvl>
    <w:lvl w:ilvl="5" w:tplc="7B6AF452">
      <w:start w:val="1"/>
      <w:numFmt w:val="lowerRoman"/>
      <w:lvlText w:val="%6."/>
      <w:lvlJc w:val="right"/>
      <w:pPr>
        <w:ind w:left="4320" w:hanging="180"/>
      </w:pPr>
    </w:lvl>
    <w:lvl w:ilvl="6" w:tplc="911691B0">
      <w:start w:val="1"/>
      <w:numFmt w:val="decimal"/>
      <w:lvlText w:val="%7."/>
      <w:lvlJc w:val="left"/>
      <w:pPr>
        <w:ind w:left="5040" w:hanging="360"/>
      </w:pPr>
    </w:lvl>
    <w:lvl w:ilvl="7" w:tplc="7F2E7370">
      <w:start w:val="1"/>
      <w:numFmt w:val="lowerLetter"/>
      <w:lvlText w:val="%8."/>
      <w:lvlJc w:val="left"/>
      <w:pPr>
        <w:ind w:left="5760" w:hanging="360"/>
      </w:pPr>
    </w:lvl>
    <w:lvl w:ilvl="8" w:tplc="04AA347A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4350FA"/>
    <w:multiLevelType w:val="multilevel"/>
    <w:tmpl w:val="7C02E014"/>
    <w:name w:val="a.2222222222222222322322222222222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7FF07E85"/>
    <w:multiLevelType w:val="multilevel"/>
    <w:tmpl w:val="0415001D"/>
    <w:name w:val="a.22222222222222223223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8"/>
  </w:num>
  <w:num w:numId="3">
    <w:abstractNumId w:val="21"/>
  </w:num>
  <w:num w:numId="4">
    <w:abstractNumId w:val="33"/>
  </w:num>
  <w:num w:numId="5">
    <w:abstractNumId w:val="51"/>
  </w:num>
  <w:num w:numId="6">
    <w:abstractNumId w:val="41"/>
  </w:num>
  <w:num w:numId="7">
    <w:abstractNumId w:val="36"/>
  </w:num>
  <w:num w:numId="8">
    <w:abstractNumId w:val="31"/>
  </w:num>
  <w:num w:numId="9">
    <w:abstractNumId w:val="49"/>
  </w:num>
  <w:num w:numId="10">
    <w:abstractNumId w:val="28"/>
  </w:num>
  <w:num w:numId="11">
    <w:abstractNumId w:val="0"/>
  </w:num>
  <w:num w:numId="12">
    <w:abstractNumId w:val="30"/>
  </w:num>
  <w:num w:numId="13">
    <w:abstractNumId w:val="20"/>
  </w:num>
  <w:num w:numId="14">
    <w:abstractNumId w:val="57"/>
  </w:num>
  <w:num w:numId="15">
    <w:abstractNumId w:val="53"/>
  </w:num>
  <w:num w:numId="16">
    <w:abstractNumId w:val="23"/>
  </w:num>
  <w:num w:numId="17">
    <w:abstractNumId w:val="37"/>
  </w:num>
  <w:num w:numId="18">
    <w:abstractNumId w:val="8"/>
  </w:num>
  <w:num w:numId="19">
    <w:abstractNumId w:val="48"/>
  </w:num>
  <w:num w:numId="20">
    <w:abstractNumId w:val="19"/>
  </w:num>
  <w:num w:numId="21">
    <w:abstractNumId w:val="2"/>
  </w:num>
  <w:num w:numId="22">
    <w:abstractNumId w:val="50"/>
  </w:num>
  <w:num w:numId="23">
    <w:abstractNumId w:val="32"/>
  </w:num>
  <w:num w:numId="24">
    <w:abstractNumId w:val="22"/>
  </w:num>
  <w:num w:numId="25">
    <w:abstractNumId w:val="47"/>
  </w:num>
  <w:num w:numId="26">
    <w:abstractNumId w:val="14"/>
  </w:num>
  <w:num w:numId="27">
    <w:abstractNumId w:val="54"/>
  </w:num>
  <w:num w:numId="28">
    <w:abstractNumId w:val="5"/>
  </w:num>
  <w:num w:numId="29">
    <w:abstractNumId w:val="45"/>
  </w:num>
  <w:num w:numId="30">
    <w:abstractNumId w:val="6"/>
  </w:num>
  <w:num w:numId="31">
    <w:abstractNumId w:val="16"/>
  </w:num>
  <w:num w:numId="32">
    <w:abstractNumId w:val="44"/>
  </w:num>
  <w:num w:numId="33">
    <w:abstractNumId w:val="7"/>
  </w:num>
  <w:num w:numId="34">
    <w:abstractNumId w:val="18"/>
  </w:num>
  <w:num w:numId="35">
    <w:abstractNumId w:val="52"/>
  </w:num>
  <w:num w:numId="36">
    <w:abstractNumId w:val="15"/>
  </w:num>
  <w:num w:numId="37">
    <w:abstractNumId w:val="43"/>
  </w:num>
  <w:num w:numId="38">
    <w:abstractNumId w:val="35"/>
  </w:num>
  <w:num w:numId="39">
    <w:abstractNumId w:val="29"/>
  </w:num>
  <w:num w:numId="40">
    <w:abstractNumId w:val="26"/>
  </w:num>
  <w:num w:numId="41">
    <w:abstractNumId w:val="42"/>
  </w:num>
  <w:num w:numId="42">
    <w:abstractNumId w:val="34"/>
  </w:num>
  <w:num w:numId="43">
    <w:abstractNumId w:val="4"/>
  </w:num>
  <w:num w:numId="44">
    <w:abstractNumId w:val="12"/>
  </w:num>
  <w:num w:numId="45">
    <w:abstractNumId w:val="17"/>
  </w:num>
  <w:num w:numId="46">
    <w:abstractNumId w:val="25"/>
  </w:num>
  <w:num w:numId="47">
    <w:abstractNumId w:val="13"/>
  </w:num>
  <w:num w:numId="48">
    <w:abstractNumId w:val="55"/>
  </w:num>
  <w:num w:numId="49">
    <w:abstractNumId w:val="38"/>
  </w:num>
  <w:num w:numId="50">
    <w:abstractNumId w:val="40"/>
  </w:num>
  <w:num w:numId="51">
    <w:abstractNumId w:val="24"/>
  </w:num>
  <w:num w:numId="52">
    <w:abstractNumId w:val="56"/>
  </w:num>
  <w:num w:numId="53">
    <w:abstractNumId w:val="3"/>
  </w:num>
  <w:num w:numId="54">
    <w:abstractNumId w:val="46"/>
  </w:num>
  <w:num w:numId="55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88"/>
    <w:rsid w:val="000037B5"/>
    <w:rsid w:val="00015BD2"/>
    <w:rsid w:val="00016049"/>
    <w:rsid w:val="00042BC1"/>
    <w:rsid w:val="00062C1F"/>
    <w:rsid w:val="00066DE3"/>
    <w:rsid w:val="0007587D"/>
    <w:rsid w:val="00075942"/>
    <w:rsid w:val="00092FDE"/>
    <w:rsid w:val="000952A5"/>
    <w:rsid w:val="000A1146"/>
    <w:rsid w:val="000A27BD"/>
    <w:rsid w:val="000A3B21"/>
    <w:rsid w:val="000B01D1"/>
    <w:rsid w:val="000B18D3"/>
    <w:rsid w:val="000C3725"/>
    <w:rsid w:val="000F26F3"/>
    <w:rsid w:val="000F6072"/>
    <w:rsid w:val="00115B33"/>
    <w:rsid w:val="00121914"/>
    <w:rsid w:val="0012646F"/>
    <w:rsid w:val="0013220E"/>
    <w:rsid w:val="001611DA"/>
    <w:rsid w:val="00177D1F"/>
    <w:rsid w:val="001814AF"/>
    <w:rsid w:val="00190744"/>
    <w:rsid w:val="001924BD"/>
    <w:rsid w:val="00193A5B"/>
    <w:rsid w:val="001A4CD0"/>
    <w:rsid w:val="001D2BC7"/>
    <w:rsid w:val="001D6AF8"/>
    <w:rsid w:val="001E2ED1"/>
    <w:rsid w:val="001E70E5"/>
    <w:rsid w:val="001E7C23"/>
    <w:rsid w:val="00203044"/>
    <w:rsid w:val="00206D55"/>
    <w:rsid w:val="002176C7"/>
    <w:rsid w:val="0022427F"/>
    <w:rsid w:val="00227825"/>
    <w:rsid w:val="002410F7"/>
    <w:rsid w:val="00242ECF"/>
    <w:rsid w:val="002670EC"/>
    <w:rsid w:val="002B4947"/>
    <w:rsid w:val="002B5F26"/>
    <w:rsid w:val="002C029F"/>
    <w:rsid w:val="002E704F"/>
    <w:rsid w:val="002F6A52"/>
    <w:rsid w:val="003007A9"/>
    <w:rsid w:val="00325E49"/>
    <w:rsid w:val="003525FF"/>
    <w:rsid w:val="003527AA"/>
    <w:rsid w:val="00366CDB"/>
    <w:rsid w:val="00377AF8"/>
    <w:rsid w:val="0039213A"/>
    <w:rsid w:val="003B11CE"/>
    <w:rsid w:val="003C3EA3"/>
    <w:rsid w:val="004009CB"/>
    <w:rsid w:val="00402F5F"/>
    <w:rsid w:val="00422051"/>
    <w:rsid w:val="0042662E"/>
    <w:rsid w:val="004343EF"/>
    <w:rsid w:val="00443254"/>
    <w:rsid w:val="00473052"/>
    <w:rsid w:val="004742C2"/>
    <w:rsid w:val="00481A6D"/>
    <w:rsid w:val="004C77B3"/>
    <w:rsid w:val="004D5C08"/>
    <w:rsid w:val="004E3ED2"/>
    <w:rsid w:val="004E5247"/>
    <w:rsid w:val="004F1A32"/>
    <w:rsid w:val="004F32FB"/>
    <w:rsid w:val="004F4D68"/>
    <w:rsid w:val="00503C2A"/>
    <w:rsid w:val="00515FDB"/>
    <w:rsid w:val="00526007"/>
    <w:rsid w:val="005670B9"/>
    <w:rsid w:val="00590B31"/>
    <w:rsid w:val="005A11B6"/>
    <w:rsid w:val="005C4181"/>
    <w:rsid w:val="00611C88"/>
    <w:rsid w:val="006320F2"/>
    <w:rsid w:val="00632682"/>
    <w:rsid w:val="00640657"/>
    <w:rsid w:val="00644111"/>
    <w:rsid w:val="00661CE9"/>
    <w:rsid w:val="00662150"/>
    <w:rsid w:val="00666434"/>
    <w:rsid w:val="00666693"/>
    <w:rsid w:val="006714FB"/>
    <w:rsid w:val="006755EC"/>
    <w:rsid w:val="0068620F"/>
    <w:rsid w:val="006A050E"/>
    <w:rsid w:val="006B1600"/>
    <w:rsid w:val="006B2F66"/>
    <w:rsid w:val="006C3ECA"/>
    <w:rsid w:val="006F0E70"/>
    <w:rsid w:val="006F16F2"/>
    <w:rsid w:val="006F1A4C"/>
    <w:rsid w:val="006F3959"/>
    <w:rsid w:val="006F44BE"/>
    <w:rsid w:val="006F678B"/>
    <w:rsid w:val="00703D8D"/>
    <w:rsid w:val="00723E5D"/>
    <w:rsid w:val="0073603C"/>
    <w:rsid w:val="00751076"/>
    <w:rsid w:val="00752B11"/>
    <w:rsid w:val="00753B00"/>
    <w:rsid w:val="007546BA"/>
    <w:rsid w:val="00764F73"/>
    <w:rsid w:val="00773E30"/>
    <w:rsid w:val="00780AB1"/>
    <w:rsid w:val="00795753"/>
    <w:rsid w:val="00796D0F"/>
    <w:rsid w:val="007A4DDC"/>
    <w:rsid w:val="007A5DC8"/>
    <w:rsid w:val="007A78BB"/>
    <w:rsid w:val="007B0CB7"/>
    <w:rsid w:val="007C533C"/>
    <w:rsid w:val="007D52B0"/>
    <w:rsid w:val="007D7D35"/>
    <w:rsid w:val="007E1EFD"/>
    <w:rsid w:val="008015FD"/>
    <w:rsid w:val="008041FA"/>
    <w:rsid w:val="008134CA"/>
    <w:rsid w:val="00850EE6"/>
    <w:rsid w:val="00850FBF"/>
    <w:rsid w:val="008545E3"/>
    <w:rsid w:val="00886AF5"/>
    <w:rsid w:val="008A2106"/>
    <w:rsid w:val="008C4701"/>
    <w:rsid w:val="008C4E0B"/>
    <w:rsid w:val="008C5896"/>
    <w:rsid w:val="008D7C10"/>
    <w:rsid w:val="008E1B26"/>
    <w:rsid w:val="008E1F6A"/>
    <w:rsid w:val="008E58C0"/>
    <w:rsid w:val="008F6AA1"/>
    <w:rsid w:val="008F7A4A"/>
    <w:rsid w:val="00904077"/>
    <w:rsid w:val="00915E13"/>
    <w:rsid w:val="0092174C"/>
    <w:rsid w:val="00921773"/>
    <w:rsid w:val="00921C93"/>
    <w:rsid w:val="00933988"/>
    <w:rsid w:val="0093535B"/>
    <w:rsid w:val="009515CE"/>
    <w:rsid w:val="00956842"/>
    <w:rsid w:val="00972E4E"/>
    <w:rsid w:val="009B1E97"/>
    <w:rsid w:val="009C009D"/>
    <w:rsid w:val="009C0F2D"/>
    <w:rsid w:val="009C2D0D"/>
    <w:rsid w:val="009C79B3"/>
    <w:rsid w:val="009C7F89"/>
    <w:rsid w:val="009F3D8C"/>
    <w:rsid w:val="009F528B"/>
    <w:rsid w:val="00A21BA7"/>
    <w:rsid w:val="00A25C9B"/>
    <w:rsid w:val="00A261F9"/>
    <w:rsid w:val="00A343A8"/>
    <w:rsid w:val="00A5769F"/>
    <w:rsid w:val="00A8283D"/>
    <w:rsid w:val="00A86D4D"/>
    <w:rsid w:val="00AC1ACA"/>
    <w:rsid w:val="00AD2FE8"/>
    <w:rsid w:val="00AD4071"/>
    <w:rsid w:val="00AD443C"/>
    <w:rsid w:val="00AD6CDD"/>
    <w:rsid w:val="00AF1788"/>
    <w:rsid w:val="00B00E77"/>
    <w:rsid w:val="00B06C3A"/>
    <w:rsid w:val="00B20B37"/>
    <w:rsid w:val="00B22C02"/>
    <w:rsid w:val="00B31B2B"/>
    <w:rsid w:val="00B451F7"/>
    <w:rsid w:val="00B62B2E"/>
    <w:rsid w:val="00B72D5E"/>
    <w:rsid w:val="00B742FA"/>
    <w:rsid w:val="00B81B6C"/>
    <w:rsid w:val="00B90536"/>
    <w:rsid w:val="00B92EF2"/>
    <w:rsid w:val="00BB1C58"/>
    <w:rsid w:val="00BB6342"/>
    <w:rsid w:val="00BD6137"/>
    <w:rsid w:val="00C25850"/>
    <w:rsid w:val="00C55E15"/>
    <w:rsid w:val="00C6528D"/>
    <w:rsid w:val="00C65B8A"/>
    <w:rsid w:val="00C75249"/>
    <w:rsid w:val="00C76659"/>
    <w:rsid w:val="00C80D1D"/>
    <w:rsid w:val="00CA37E3"/>
    <w:rsid w:val="00CE3787"/>
    <w:rsid w:val="00CE5276"/>
    <w:rsid w:val="00CE600F"/>
    <w:rsid w:val="00CE7AE8"/>
    <w:rsid w:val="00CF4796"/>
    <w:rsid w:val="00D03B6C"/>
    <w:rsid w:val="00D16B5C"/>
    <w:rsid w:val="00D172CD"/>
    <w:rsid w:val="00D30B77"/>
    <w:rsid w:val="00D314A3"/>
    <w:rsid w:val="00D3778A"/>
    <w:rsid w:val="00D53547"/>
    <w:rsid w:val="00D54B28"/>
    <w:rsid w:val="00D550ED"/>
    <w:rsid w:val="00D561FE"/>
    <w:rsid w:val="00D83DB7"/>
    <w:rsid w:val="00D940DD"/>
    <w:rsid w:val="00D96D4A"/>
    <w:rsid w:val="00DA2DE5"/>
    <w:rsid w:val="00DC73AD"/>
    <w:rsid w:val="00DD0041"/>
    <w:rsid w:val="00DE1161"/>
    <w:rsid w:val="00DF6540"/>
    <w:rsid w:val="00E02805"/>
    <w:rsid w:val="00E054F1"/>
    <w:rsid w:val="00E05BA5"/>
    <w:rsid w:val="00E245E9"/>
    <w:rsid w:val="00E47AC2"/>
    <w:rsid w:val="00E51CD3"/>
    <w:rsid w:val="00E53A60"/>
    <w:rsid w:val="00E54606"/>
    <w:rsid w:val="00E86A6B"/>
    <w:rsid w:val="00E95454"/>
    <w:rsid w:val="00EB3FCB"/>
    <w:rsid w:val="00EB4B4D"/>
    <w:rsid w:val="00EC5BCE"/>
    <w:rsid w:val="00ED5C70"/>
    <w:rsid w:val="00ED66DC"/>
    <w:rsid w:val="00EE32FB"/>
    <w:rsid w:val="00EE6AB4"/>
    <w:rsid w:val="00F04406"/>
    <w:rsid w:val="00F0778C"/>
    <w:rsid w:val="00F27D7D"/>
    <w:rsid w:val="00F312AC"/>
    <w:rsid w:val="00F42AE4"/>
    <w:rsid w:val="00F532E2"/>
    <w:rsid w:val="00F83202"/>
    <w:rsid w:val="00F84D12"/>
    <w:rsid w:val="00F91945"/>
    <w:rsid w:val="00FB0C59"/>
    <w:rsid w:val="00FC0F57"/>
    <w:rsid w:val="00FD1FD0"/>
    <w:rsid w:val="00FD2F3C"/>
    <w:rsid w:val="00FD479A"/>
    <w:rsid w:val="00FE7C9E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13230C"/>
  <w15:docId w15:val="{A8D2F7AE-C99C-4BA0-A314-0F34D501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2ECF"/>
    <w:pPr>
      <w:spacing w:after="120" w:line="360" w:lineRule="auto"/>
      <w:jc w:val="both"/>
    </w:pPr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E1B26"/>
    <w:pPr>
      <w:keepNext/>
      <w:keepLines/>
      <w:spacing w:before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C4701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C4701"/>
    <w:pPr>
      <w:keepNext/>
      <w:keepLines/>
      <w:spacing w:before="240"/>
      <w:outlineLvl w:val="2"/>
    </w:pPr>
    <w:rPr>
      <w:rFonts w:eastAsiaTheme="majorEastAsia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E1F6A"/>
    <w:pPr>
      <w:keepNext/>
      <w:keepLines/>
      <w:spacing w:before="40" w:after="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E1F6A"/>
    <w:pPr>
      <w:keepNext/>
      <w:keepLines/>
      <w:spacing w:before="40" w:after="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uiPriority w:val="3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E1B26"/>
    <w:rPr>
      <w:rFonts w:ascii="Arial" w:eastAsiaTheme="majorEastAsia" w:hAnsi="Arial" w:cstheme="majorBidi"/>
      <w:b/>
      <w:bCs/>
      <w:sz w:val="32"/>
      <w:szCs w:val="28"/>
      <w:lang w:eastAsia="pl-P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ny"/>
    <w:link w:val="AkapitzlistZnak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C4701"/>
    <w:rPr>
      <w:rFonts w:ascii="Arial" w:eastAsiaTheme="majorEastAsia" w:hAnsi="Arial" w:cstheme="majorBidi"/>
      <w:b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4701"/>
    <w:rPr>
      <w:rFonts w:ascii="Arial" w:eastAsiaTheme="majorEastAsia" w:hAnsi="Arial" w:cstheme="majorBidi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D6A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6AF8"/>
    <w:rPr>
      <w:rFonts w:ascii="Arial" w:hAnsi="Arial"/>
      <w:lang w:eastAsia="pl-PL"/>
    </w:rPr>
  </w:style>
  <w:style w:type="character" w:styleId="Odwoanieprzypisudolnego">
    <w:name w:val="footnote reference"/>
    <w:rsid w:val="001D6AF8"/>
    <w:rPr>
      <w:rFonts w:cs="Times New Roman"/>
      <w:vertAlign w:val="superscript"/>
    </w:rPr>
  </w:style>
  <w:style w:type="numbering" w:customStyle="1" w:styleId="Styl2">
    <w:name w:val="Styl2"/>
    <w:uiPriority w:val="99"/>
    <w:rsid w:val="001D6AF8"/>
    <w:pPr>
      <w:numPr>
        <w:numId w:val="1"/>
      </w:numPr>
    </w:pPr>
  </w:style>
  <w:style w:type="paragraph" w:styleId="Spistreci1">
    <w:name w:val="toc 1"/>
    <w:aliases w:val="Spis treści dla wytycznych"/>
    <w:basedOn w:val="Normalny"/>
    <w:next w:val="Normalny"/>
    <w:autoRedefine/>
    <w:uiPriority w:val="39"/>
    <w:unhideWhenUsed/>
    <w:qFormat/>
    <w:rsid w:val="007D52B0"/>
    <w:pPr>
      <w:tabs>
        <w:tab w:val="right" w:leader="dot" w:pos="9062"/>
      </w:tabs>
      <w:spacing w:before="120"/>
    </w:pPr>
  </w:style>
  <w:style w:type="paragraph" w:styleId="Spistreci2">
    <w:name w:val="toc 2"/>
    <w:basedOn w:val="Normalny"/>
    <w:next w:val="Normalny"/>
    <w:autoRedefine/>
    <w:uiPriority w:val="39"/>
    <w:unhideWhenUsed/>
    <w:rsid w:val="008C4701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8F7A4A"/>
    <w:pPr>
      <w:tabs>
        <w:tab w:val="right" w:leader="dot" w:pos="9062"/>
      </w:tabs>
      <w:spacing w:before="120"/>
      <w:ind w:left="482"/>
    </w:pPr>
  </w:style>
  <w:style w:type="paragraph" w:customStyle="1" w:styleId="DATAAKTUdatauchwalenialubwydaniaaktu">
    <w:name w:val="DATA_AKTU – data uchwalenia lub wydania aktu"/>
    <w:next w:val="Normalny"/>
    <w:uiPriority w:val="6"/>
    <w:rsid w:val="00D3778A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DE1161"/>
    <w:pPr>
      <w:keepNext/>
      <w:jc w:val="right"/>
    </w:pPr>
    <w:rPr>
      <w:rFonts w:ascii="Times New Roman" w:eastAsiaTheme="minorEastAsia" w:hAnsi="Times New Roman" w:cs="Arial"/>
      <w:b/>
      <w:szCs w:val="20"/>
    </w:rPr>
  </w:style>
  <w:style w:type="paragraph" w:customStyle="1" w:styleId="TEKSTZacznikido">
    <w:name w:val="TEKST&quot;Załącznik(i) do ...&quot;"/>
    <w:uiPriority w:val="28"/>
    <w:qFormat/>
    <w:rsid w:val="00DE1161"/>
    <w:pPr>
      <w:keepNext/>
      <w:spacing w:after="240"/>
      <w:ind w:left="5670"/>
      <w:contextualSpacing/>
    </w:pPr>
    <w:rPr>
      <w:rFonts w:eastAsiaTheme="minorEastAsia" w:cs="Arial"/>
      <w:sz w:val="24"/>
      <w:lang w:eastAsia="pl-PL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locked/>
    <w:rsid w:val="00190744"/>
    <w:rPr>
      <w:rFonts w:ascii="Arial" w:hAnsi="Arial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1E97"/>
    <w:pPr>
      <w:spacing w:after="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53B00"/>
    <w:rPr>
      <w:rFonts w:ascii="Arial" w:hAnsi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E1F6A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8E1F6A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6A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basedOn w:val="Normalny"/>
    <w:rsid w:val="008E1F6A"/>
    <w:pPr>
      <w:autoSpaceDE w:val="0"/>
      <w:autoSpaceDN w:val="0"/>
      <w:spacing w:after="0" w:line="240" w:lineRule="auto"/>
      <w:jc w:val="left"/>
    </w:pPr>
    <w:rPr>
      <w:rFonts w:eastAsiaTheme="minorHAnsi" w:cs="Arial"/>
      <w:color w:val="000000"/>
      <w:lang w:eastAsia="en-US"/>
    </w:rPr>
  </w:style>
  <w:style w:type="character" w:customStyle="1" w:styleId="Ppogrubienie">
    <w:name w:val="_P_ – pogrubienie"/>
    <w:basedOn w:val="Domylnaczcionkaakapitu"/>
    <w:uiPriority w:val="1"/>
    <w:qFormat/>
    <w:rsid w:val="008E1F6A"/>
    <w:rPr>
      <w:b/>
      <w:bCs/>
    </w:rPr>
  </w:style>
  <w:style w:type="paragraph" w:customStyle="1" w:styleId="ARTartustawynprozporzdzenia">
    <w:name w:val="ART(§) – art. ustawy (§ np. rozporządzenia)"/>
    <w:basedOn w:val="Normalny"/>
    <w:link w:val="ARTartustawynprozporzdzeniaZnak"/>
    <w:uiPriority w:val="11"/>
    <w:qFormat/>
    <w:rsid w:val="008E1F6A"/>
    <w:pPr>
      <w:spacing w:before="120" w:after="160" w:line="259" w:lineRule="auto"/>
      <w:ind w:firstLine="510"/>
    </w:pPr>
    <w:rPr>
      <w:rFonts w:ascii="Times" w:eastAsiaTheme="minorEastAsia" w:hAnsi="Times" w:cs="Arial"/>
      <w:sz w:val="22"/>
      <w:szCs w:val="22"/>
      <w:lang w:eastAsia="en-US"/>
    </w:rPr>
  </w:style>
  <w:style w:type="paragraph" w:customStyle="1" w:styleId="CZWSPPKTczwsplnapunktw">
    <w:name w:val="CZ_WSP_PKT – część wspólna punktów"/>
    <w:basedOn w:val="Normalny"/>
    <w:uiPriority w:val="16"/>
    <w:qFormat/>
    <w:rsid w:val="008E1F6A"/>
    <w:pPr>
      <w:spacing w:after="160" w:line="259" w:lineRule="auto"/>
      <w:ind w:hanging="510"/>
    </w:pPr>
    <w:rPr>
      <w:rFonts w:ascii="Times" w:eastAsiaTheme="minorEastAsia" w:hAnsi="Times" w:cs="Arial"/>
      <w:sz w:val="22"/>
      <w:szCs w:val="22"/>
      <w:lang w:eastAsia="en-US"/>
    </w:rPr>
  </w:style>
  <w:style w:type="paragraph" w:customStyle="1" w:styleId="PKTpunkt">
    <w:name w:val="PKT – punkt"/>
    <w:basedOn w:val="Normalny"/>
    <w:uiPriority w:val="13"/>
    <w:qFormat/>
    <w:rsid w:val="008E1F6A"/>
    <w:pPr>
      <w:spacing w:after="160" w:line="259" w:lineRule="auto"/>
      <w:ind w:left="510" w:hanging="510"/>
    </w:pPr>
    <w:rPr>
      <w:rFonts w:ascii="Times" w:eastAsiaTheme="minorEastAsia" w:hAnsi="Times" w:cs="Arial"/>
      <w:sz w:val="22"/>
      <w:szCs w:val="22"/>
      <w:lang w:eastAsia="en-US"/>
    </w:rPr>
  </w:style>
  <w:style w:type="paragraph" w:customStyle="1" w:styleId="ql-align-justify">
    <w:name w:val="ql-align-justify"/>
    <w:basedOn w:val="Normalny"/>
    <w:qFormat/>
    <w:rsid w:val="008E1F6A"/>
    <w:pPr>
      <w:spacing w:after="160" w:line="259" w:lineRule="auto"/>
      <w:jc w:val="left"/>
    </w:pPr>
    <w:rPr>
      <w:rFonts w:ascii="Times New Roman" w:hAnsi="Times New Roman"/>
      <w:lang w:val="en-US"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rsid w:val="008E1F6A"/>
    <w:rPr>
      <w:rFonts w:ascii="Times" w:eastAsiaTheme="minorEastAsia" w:hAnsi="Times" w:cs="Arial"/>
      <w:sz w:val="22"/>
      <w:szCs w:val="22"/>
    </w:rPr>
  </w:style>
  <w:style w:type="paragraph" w:styleId="Bezodstpw">
    <w:name w:val="No Spacing"/>
    <w:link w:val="BezodstpwZnak"/>
    <w:uiPriority w:val="1"/>
    <w:qFormat/>
    <w:rsid w:val="008E1F6A"/>
    <w:rPr>
      <w:rFonts w:ascii="Arial" w:eastAsiaTheme="minorEastAsia" w:hAnsi="Arial" w:cstheme="minorBidi"/>
      <w:sz w:val="22"/>
      <w:szCs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E1F6A"/>
    <w:rPr>
      <w:rFonts w:ascii="Arial" w:eastAsiaTheme="minorEastAsia" w:hAnsi="Arial" w:cstheme="minorBidi"/>
      <w:sz w:val="22"/>
      <w:szCs w:val="22"/>
      <w:lang w:eastAsia="pl-PL"/>
    </w:rPr>
  </w:style>
  <w:style w:type="paragraph" w:customStyle="1" w:styleId="stitle-article-norm">
    <w:name w:val="stitle-article-norm"/>
    <w:basedOn w:val="Normalny"/>
    <w:rsid w:val="008E1F6A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no-parag">
    <w:name w:val="no-parag"/>
    <w:basedOn w:val="Domylnaczcionkaakapitu"/>
    <w:rsid w:val="008E1F6A"/>
  </w:style>
  <w:style w:type="paragraph" w:customStyle="1" w:styleId="norm">
    <w:name w:val="norm"/>
    <w:basedOn w:val="Normalny"/>
    <w:rsid w:val="008E1F6A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8E1F6A"/>
    <w:rPr>
      <w:i/>
      <w:iCs/>
    </w:rPr>
  </w:style>
  <w:style w:type="paragraph" w:customStyle="1" w:styleId="oj-normal">
    <w:name w:val="oj-normal"/>
    <w:basedOn w:val="Normalny"/>
    <w:rsid w:val="008E1F6A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LITlitera">
    <w:name w:val="LIT – litera"/>
    <w:basedOn w:val="PKTpunkt"/>
    <w:uiPriority w:val="14"/>
    <w:qFormat/>
    <w:rsid w:val="008E1F6A"/>
    <w:pPr>
      <w:spacing w:after="0" w:line="360" w:lineRule="auto"/>
      <w:ind w:left="986" w:hanging="476"/>
    </w:pPr>
    <w:rPr>
      <w:bCs/>
      <w:sz w:val="24"/>
      <w:szCs w:val="20"/>
      <w:lang w:eastAsia="pl-PL"/>
    </w:rPr>
  </w:style>
  <w:style w:type="paragraph" w:customStyle="1" w:styleId="TIRtiret">
    <w:name w:val="TIR – tiret"/>
    <w:basedOn w:val="LITlitera"/>
    <w:uiPriority w:val="15"/>
    <w:qFormat/>
    <w:rsid w:val="008E1F6A"/>
    <w:pPr>
      <w:ind w:left="1384" w:hanging="397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8E1F6A"/>
    <w:pPr>
      <w:suppressAutoHyphens/>
      <w:autoSpaceDE w:val="0"/>
      <w:autoSpaceDN w:val="0"/>
      <w:adjustRightInd w:val="0"/>
      <w:spacing w:before="0" w:after="0" w:line="360" w:lineRule="auto"/>
    </w:pPr>
    <w:rPr>
      <w:bCs/>
      <w:sz w:val="24"/>
      <w:szCs w:val="20"/>
      <w:lang w:eastAsia="pl-PL"/>
    </w:rPr>
  </w:style>
  <w:style w:type="paragraph" w:customStyle="1" w:styleId="2TIRpodwjnytiret">
    <w:name w:val="2TIR – podwójny tiret"/>
    <w:basedOn w:val="TIRtiret"/>
    <w:uiPriority w:val="73"/>
    <w:qFormat/>
    <w:rsid w:val="008E1F6A"/>
    <w:pPr>
      <w:ind w:left="1780"/>
    </w:pPr>
  </w:style>
  <w:style w:type="character" w:customStyle="1" w:styleId="alb-s">
    <w:name w:val="a_lb-s"/>
    <w:basedOn w:val="Domylnaczcionkaakapitu"/>
    <w:rsid w:val="008E1F6A"/>
  </w:style>
  <w:style w:type="character" w:customStyle="1" w:styleId="tytul">
    <w:name w:val="tytul"/>
    <w:basedOn w:val="Domylnaczcionkaakapitu"/>
    <w:rsid w:val="008E1F6A"/>
  </w:style>
  <w:style w:type="paragraph" w:customStyle="1" w:styleId="paragraph">
    <w:name w:val="paragraph"/>
    <w:basedOn w:val="Normalny"/>
    <w:rsid w:val="008E1F6A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normaltextrun">
    <w:name w:val="normaltextrun"/>
    <w:basedOn w:val="Domylnaczcionkaakapitu"/>
    <w:rsid w:val="008E1F6A"/>
  </w:style>
  <w:style w:type="character" w:customStyle="1" w:styleId="contextualspellingandgrammarerror">
    <w:name w:val="contextualspellingandgrammarerror"/>
    <w:basedOn w:val="Domylnaczcionkaakapitu"/>
    <w:rsid w:val="008E1F6A"/>
  </w:style>
  <w:style w:type="character" w:customStyle="1" w:styleId="eop">
    <w:name w:val="eop"/>
    <w:basedOn w:val="Domylnaczcionkaakapitu"/>
    <w:rsid w:val="008E1F6A"/>
  </w:style>
  <w:style w:type="character" w:customStyle="1" w:styleId="spellingerror">
    <w:name w:val="spellingerror"/>
    <w:basedOn w:val="Domylnaczcionkaakapitu"/>
    <w:rsid w:val="008E1F6A"/>
  </w:style>
  <w:style w:type="character" w:customStyle="1" w:styleId="scxw16406168">
    <w:name w:val="scxw16406168"/>
    <w:basedOn w:val="Domylnaczcionkaakapitu"/>
    <w:rsid w:val="008E1F6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F6A"/>
    <w:pPr>
      <w:spacing w:after="0" w:line="240" w:lineRule="auto"/>
      <w:jc w:val="left"/>
    </w:pPr>
    <w:rPr>
      <w:rFonts w:eastAsia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F6A"/>
    <w:rPr>
      <w:rFonts w:ascii="Arial" w:eastAsiaTheme="minorHAnsi" w:hAnsi="Arial" w:cstheme="minorBid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F6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E1F6A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text-justify">
    <w:name w:val="text-justify"/>
    <w:basedOn w:val="Domylnaczcionkaakapitu"/>
    <w:rsid w:val="008E1F6A"/>
  </w:style>
  <w:style w:type="paragraph" w:customStyle="1" w:styleId="Podpunktowanie">
    <w:name w:val="Podpunktowanie"/>
    <w:rsid w:val="008E1F6A"/>
    <w:pPr>
      <w:numPr>
        <w:numId w:val="41"/>
      </w:numPr>
      <w:ind w:left="850" w:hanging="425"/>
    </w:pPr>
    <w:rPr>
      <w:rFonts w:ascii="Arial Narrow" w:hAnsi="Arial Narrow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1F6A"/>
    <w:pPr>
      <w:spacing w:after="0" w:line="240" w:lineRule="auto"/>
      <w:jc w:val="left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1F6A"/>
    <w:rPr>
      <w:rFonts w:ascii="Calibri" w:eastAsiaTheme="minorHAnsi" w:hAnsi="Calibri" w:cs="Consolas"/>
      <w:sz w:val="22"/>
      <w:szCs w:val="21"/>
    </w:rPr>
  </w:style>
  <w:style w:type="character" w:customStyle="1" w:styleId="footnote">
    <w:name w:val="footnote"/>
    <w:basedOn w:val="Domylnaczcionkaakapitu"/>
    <w:rsid w:val="008E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C75C7197814C258BB04948C3B86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E8D723-A5DB-4FC6-B28F-0A182371032B}"/>
      </w:docPartPr>
      <w:docPartBody>
        <w:p w:rsidR="00886E26" w:rsidRDefault="004878E0" w:rsidP="004878E0">
          <w:pPr>
            <w:pStyle w:val="F1C75C7197814C258BB04948C3B860CF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7AB1A48457F04C089E4B0891378B0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03394-1FDF-4A5D-B521-AA4FE02973D1}"/>
      </w:docPartPr>
      <w:docPartBody>
        <w:p w:rsidR="00886E26" w:rsidRDefault="004878E0" w:rsidP="004878E0">
          <w:pPr>
            <w:pStyle w:val="7AB1A48457F04C089E4B0891378B0705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A8E05DE928A14E5E876128644382DC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15A8DB-069E-4A58-8220-D1DEBACB94B8}"/>
      </w:docPartPr>
      <w:docPartBody>
        <w:p w:rsidR="00886E26" w:rsidRDefault="004878E0" w:rsidP="004878E0">
          <w:pPr>
            <w:pStyle w:val="A8E05DE928A14E5E876128644382DCC3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A4DF3BCA9A73445B92E36A2A165423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70E857-BFC1-4EB2-BB70-671822E2C8B1}"/>
      </w:docPartPr>
      <w:docPartBody>
        <w:p w:rsidR="003371DD" w:rsidRDefault="00797D57" w:rsidP="00797D57">
          <w:pPr>
            <w:pStyle w:val="A4DF3BCA9A73445B92E36A2A165423CB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E0"/>
    <w:rsid w:val="00004D6D"/>
    <w:rsid w:val="00017E5E"/>
    <w:rsid w:val="00094872"/>
    <w:rsid w:val="000D5A9D"/>
    <w:rsid w:val="00105799"/>
    <w:rsid w:val="001B0EF9"/>
    <w:rsid w:val="001B4D07"/>
    <w:rsid w:val="00205CFF"/>
    <w:rsid w:val="003371DD"/>
    <w:rsid w:val="0042503B"/>
    <w:rsid w:val="00472886"/>
    <w:rsid w:val="004878E0"/>
    <w:rsid w:val="00622507"/>
    <w:rsid w:val="00624E07"/>
    <w:rsid w:val="00775873"/>
    <w:rsid w:val="00797D57"/>
    <w:rsid w:val="00802B29"/>
    <w:rsid w:val="00836FCD"/>
    <w:rsid w:val="00886E26"/>
    <w:rsid w:val="008B725E"/>
    <w:rsid w:val="008E7DB3"/>
    <w:rsid w:val="00AB1531"/>
    <w:rsid w:val="00AD7436"/>
    <w:rsid w:val="00AE3133"/>
    <w:rsid w:val="00AF131F"/>
    <w:rsid w:val="00D667A2"/>
    <w:rsid w:val="00DE5AD9"/>
    <w:rsid w:val="00E23134"/>
    <w:rsid w:val="00F6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7D57"/>
    <w:rPr>
      <w:color w:val="808080"/>
    </w:rPr>
  </w:style>
  <w:style w:type="paragraph" w:customStyle="1" w:styleId="46508879E8A34EB2BDC8DC5C71A308EF">
    <w:name w:val="46508879E8A34EB2BDC8DC5C71A308EF"/>
    <w:rsid w:val="004878E0"/>
  </w:style>
  <w:style w:type="paragraph" w:customStyle="1" w:styleId="966EE5C1FCBF43FAB1CD27BB8AFD93C1">
    <w:name w:val="966EE5C1FCBF43FAB1CD27BB8AFD93C1"/>
    <w:rsid w:val="004878E0"/>
  </w:style>
  <w:style w:type="paragraph" w:customStyle="1" w:styleId="24A7AF39E40C4C348DE1D9A89C6C72B0">
    <w:name w:val="24A7AF39E40C4C348DE1D9A89C6C72B0"/>
    <w:rsid w:val="004878E0"/>
  </w:style>
  <w:style w:type="paragraph" w:customStyle="1" w:styleId="4FAA07661314458D80812AEE0D925C77">
    <w:name w:val="4FAA07661314458D80812AEE0D925C77"/>
    <w:rsid w:val="004878E0"/>
  </w:style>
  <w:style w:type="paragraph" w:customStyle="1" w:styleId="F1C75C7197814C258BB04948C3B860CF">
    <w:name w:val="F1C75C7197814C258BB04948C3B860CF"/>
    <w:rsid w:val="004878E0"/>
  </w:style>
  <w:style w:type="paragraph" w:customStyle="1" w:styleId="7AB1A48457F04C089E4B0891378B0705">
    <w:name w:val="7AB1A48457F04C089E4B0891378B0705"/>
    <w:rsid w:val="004878E0"/>
  </w:style>
  <w:style w:type="paragraph" w:customStyle="1" w:styleId="A8E05DE928A14E5E876128644382DCC3">
    <w:name w:val="A8E05DE928A14E5E876128644382DCC3"/>
    <w:rsid w:val="004878E0"/>
  </w:style>
  <w:style w:type="paragraph" w:customStyle="1" w:styleId="D4A781D6BBBA45CFAA9F7C1A5BBB12D3">
    <w:name w:val="D4A781D6BBBA45CFAA9F7C1A5BBB12D3"/>
    <w:rsid w:val="001B4D07"/>
  </w:style>
  <w:style w:type="paragraph" w:customStyle="1" w:styleId="9F78683B87E04A2AB1A0CB9C5A73166D">
    <w:name w:val="9F78683B87E04A2AB1A0CB9C5A73166D"/>
    <w:rsid w:val="001B4D07"/>
  </w:style>
  <w:style w:type="paragraph" w:customStyle="1" w:styleId="A4DF3BCA9A73445B92E36A2A165423CB">
    <w:name w:val="A4DF3BCA9A73445B92E36A2A165423CB"/>
    <w:rsid w:val="00797D57"/>
  </w:style>
  <w:style w:type="paragraph" w:customStyle="1" w:styleId="14C5B841641A4AB987C952D57509A265">
    <w:name w:val="14C5B841641A4AB987C952D57509A265"/>
    <w:rsid w:val="00AE3133"/>
  </w:style>
  <w:style w:type="paragraph" w:customStyle="1" w:styleId="2BC4ABF36C6241EDBCD6A332839C122E">
    <w:name w:val="2BC4ABF36C6241EDBCD6A332839C122E"/>
    <w:rsid w:val="00AE3133"/>
  </w:style>
  <w:style w:type="paragraph" w:customStyle="1" w:styleId="3E1D358BD38F41C78648E142329991D2">
    <w:name w:val="3E1D358BD38F41C78648E142329991D2"/>
    <w:rsid w:val="00AE3133"/>
  </w:style>
  <w:style w:type="paragraph" w:customStyle="1" w:styleId="1B69CABBD5D24792B1E10B2FF035DB07">
    <w:name w:val="1B69CABBD5D24792B1E10B2FF035DB07"/>
    <w:rsid w:val="004250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A118E-4893-49A2-BFAA-CEF398A7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14566</Words>
  <Characters>98006</Characters>
  <Application>Microsoft Office Word</Application>
  <DocSecurity>0</DocSecurity>
  <Lines>816</Lines>
  <Paragraphs>224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13</vt:i4>
      </vt:variant>
    </vt:vector>
  </HeadingPairs>
  <TitlesOfParts>
    <vt:vector size="14" baseType="lpstr">
      <vt:lpstr>wytyczne 2021-2027</vt:lpstr>
      <vt:lpstr>I.	Słownik pojęć</vt:lpstr>
      <vt:lpstr>II.	Wykaz skrótów</vt:lpstr>
      <vt:lpstr>III.	Informacje ogólne </vt:lpstr>
      <vt:lpstr>IV.	Przyznawanie pomocy</vt:lpstr>
      <vt:lpstr>    IV.1.	Warunki podmiotowe</vt:lpstr>
      <vt:lpstr>    IV.2.	Warunki przedmiotowe</vt:lpstr>
      <vt:lpstr>    IV.3.	Kryteria wyboru operacji</vt:lpstr>
      <vt:lpstr>V.	Wypłata pomocy</vt:lpstr>
      <vt:lpstr>    V.1.	Warunki wypłaty pierwszej raty pomocy</vt:lpstr>
      <vt:lpstr>    V.2.	Warunki wypłaty drugiej raty pomocy</vt:lpstr>
      <vt:lpstr>VI.	Zobowiązania w okresie związania celem </vt:lpstr>
      <vt:lpstr>VII.	Zwrot pomocy</vt:lpstr>
      <vt:lpstr>Załącznik – Szczegółowy wykaz kierunków studiów, zawodów, tytułów kwalifikacyjny</vt:lpstr>
    </vt:vector>
  </TitlesOfParts>
  <Company>MRR</Company>
  <LinksUpToDate>false</LinksUpToDate>
  <CharactersWithSpaces>112348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2021-2027</dc:title>
  <dc:creator>Soon</dc:creator>
  <cp:lastModifiedBy>Macios Monika</cp:lastModifiedBy>
  <cp:revision>2</cp:revision>
  <cp:lastPrinted>2022-03-25T10:20:00Z</cp:lastPrinted>
  <dcterms:created xsi:type="dcterms:W3CDTF">2022-12-28T07:50:00Z</dcterms:created>
  <dcterms:modified xsi:type="dcterms:W3CDTF">2022-12-28T07:50:00Z</dcterms:modified>
</cp:coreProperties>
</file>